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F78" w:rsidRPr="00D765E8" w:rsidRDefault="00560F78">
      <w:pPr>
        <w:rPr>
          <w:rFonts w:ascii="Arial" w:hAnsi="Arial" w:cs="Arial"/>
          <w:sz w:val="24"/>
          <w:szCs w:val="24"/>
        </w:rPr>
      </w:pPr>
      <w:r w:rsidRPr="00D765E8">
        <w:rPr>
          <w:rFonts w:ascii="Arial" w:hAnsi="Arial" w:cs="Arial"/>
          <w:sz w:val="24"/>
          <w:szCs w:val="24"/>
        </w:rPr>
        <w:t xml:space="preserve">  </w:t>
      </w:r>
    </w:p>
    <w:sdt>
      <w:sdtPr>
        <w:rPr>
          <w:rFonts w:ascii="Arial" w:hAnsi="Arial" w:cs="Arial"/>
          <w:sz w:val="24"/>
          <w:szCs w:val="24"/>
        </w:rPr>
        <w:id w:val="187891977"/>
        <w:docPartObj>
          <w:docPartGallery w:val="Cover Pages"/>
          <w:docPartUnique/>
        </w:docPartObj>
      </w:sdtPr>
      <w:sdtEndPr>
        <w:rPr>
          <w:b/>
        </w:rPr>
      </w:sdtEndPr>
      <w:sdtContent>
        <w:p w:rsidR="00141FE8" w:rsidRPr="00D765E8" w:rsidRDefault="00141FE8">
          <w:pPr>
            <w:rPr>
              <w:rFonts w:ascii="Arial" w:hAnsi="Arial" w:cs="Arial"/>
              <w:sz w:val="24"/>
              <w:szCs w:val="24"/>
            </w:rPr>
          </w:pPr>
          <w:r w:rsidRPr="00D765E8">
            <w:rPr>
              <w:rFonts w:ascii="Arial" w:hAnsi="Arial" w:cs="Arial"/>
              <w:noProof/>
              <w:sz w:val="24"/>
              <w:szCs w:val="24"/>
              <w:lang w:eastAsia="es-CO"/>
            </w:rPr>
            <mc:AlternateContent>
              <mc:Choice Requires="wpg">
                <w:drawing>
                  <wp:anchor distT="0" distB="0" distL="114300" distR="114300" simplePos="0" relativeHeight="251650048" behindDoc="1" locked="0" layoutInCell="1" allowOverlap="1">
                    <wp:simplePos x="0" y="0"/>
                    <wp:positionH relativeFrom="page">
                      <wp:align>center</wp:align>
                    </wp:positionH>
                    <wp:positionV relativeFrom="page">
                      <wp:align>center</wp:align>
                    </wp:positionV>
                    <wp:extent cx="6852920" cy="9142730"/>
                    <wp:effectExtent l="0" t="0" r="2540" b="133985"/>
                    <wp:wrapNone/>
                    <wp:docPr id="119" name="Grupo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ángulo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501D" w:rsidRDefault="0089501D">
                                  <w:pPr>
                                    <w:pStyle w:val="Sinespaciado"/>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ítulo"/>
                                    <w:tag w:val=""/>
                                    <w:id w:val="-1715495926"/>
                                    <w:dataBinding w:prefixMappings="xmlns:ns0='http://purl.org/dc/elements/1.1/' xmlns:ns1='http://schemas.openxmlformats.org/package/2006/metadata/core-properties' " w:xpath="/ns1:coreProperties[1]/ns0:title[1]" w:storeItemID="{6C3C8BC8-F283-45AE-878A-BAB7291924A1}"/>
                                    <w:text/>
                                  </w:sdtPr>
                                  <w:sdtContent>
                                    <w:p w:rsidR="0089501D" w:rsidRDefault="0089501D">
                                      <w:pPr>
                                        <w:pStyle w:val="Sinespaciad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Oficina De Tecnologías de la información</w:t>
                                      </w:r>
                                    </w:p>
                                  </w:sdtContent>
                                </w:sdt>
                                <w:sdt>
                                  <w:sdtPr>
                                    <w:rPr>
                                      <w:caps/>
                                      <w:color w:val="44546A" w:themeColor="text2"/>
                                      <w:sz w:val="36"/>
                                      <w:szCs w:val="36"/>
                                    </w:rPr>
                                    <w:alias w:val="Subtítulo"/>
                                    <w:tag w:val=""/>
                                    <w:id w:val="-1652746064"/>
                                    <w:dataBinding w:prefixMappings="xmlns:ns0='http://purl.org/dc/elements/1.1/' xmlns:ns1='http://schemas.openxmlformats.org/package/2006/metadata/core-properties' " w:xpath="/ns1:coreProperties[1]/ns0:subject[1]" w:storeItemID="{6C3C8BC8-F283-45AE-878A-BAB7291924A1}"/>
                                    <w:text/>
                                  </w:sdtPr>
                                  <w:sdtContent>
                                    <w:p w:rsidR="0089501D" w:rsidRDefault="0089501D">
                                      <w:pPr>
                                        <w:pStyle w:val="Sinespaciado"/>
                                        <w:spacing w:before="240"/>
                                        <w:rPr>
                                          <w:caps/>
                                          <w:color w:val="44546A" w:themeColor="text2"/>
                                          <w:sz w:val="36"/>
                                          <w:szCs w:val="36"/>
                                        </w:rPr>
                                      </w:pPr>
                                      <w:r>
                                        <w:rPr>
                                          <w:caps/>
                                          <w:color w:val="44546A" w:themeColor="text2"/>
                                          <w:sz w:val="36"/>
                                          <w:szCs w:val="36"/>
                                        </w:rPr>
                                        <w:t>INTENALCO Educación superior</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upo 119" o:spid="_x0000_s1026" style="position:absolute;margin-left:0;margin-top:0;width:539.6pt;height:719.9pt;z-index:-25166643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">
                    <v:rect id="Rectángulo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Rectángulo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p w:rsidR="0089501D" w:rsidRDefault="0089501D">
                            <w:pPr>
                              <w:pStyle w:val="Sinespaciado"/>
                              <w:rPr>
                                <w:caps/>
                                <w:color w:val="FFFFFF" w:themeColor="background1"/>
                              </w:rPr>
                            </w:pPr>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ítulo"/>
                              <w:tag w:val=""/>
                              <w:id w:val="-1715495926"/>
                              <w:dataBinding w:prefixMappings="xmlns:ns0='http://purl.org/dc/elements/1.1/' xmlns:ns1='http://schemas.openxmlformats.org/package/2006/metadata/core-properties' " w:xpath="/ns1:coreProperties[1]/ns0:title[1]" w:storeItemID="{6C3C8BC8-F283-45AE-878A-BAB7291924A1}"/>
                              <w:text/>
                            </w:sdtPr>
                            <w:sdtContent>
                              <w:p w:rsidR="0089501D" w:rsidRDefault="0089501D">
                                <w:pPr>
                                  <w:pStyle w:val="Sinespaciad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Oficina De Tecnologías de la información</w:t>
                                </w:r>
                              </w:p>
                            </w:sdtContent>
                          </w:sdt>
                          <w:sdt>
                            <w:sdtPr>
                              <w:rPr>
                                <w:caps/>
                                <w:color w:val="44546A" w:themeColor="text2"/>
                                <w:sz w:val="36"/>
                                <w:szCs w:val="36"/>
                              </w:rPr>
                              <w:alias w:val="Subtítulo"/>
                              <w:tag w:val=""/>
                              <w:id w:val="-1652746064"/>
                              <w:dataBinding w:prefixMappings="xmlns:ns0='http://purl.org/dc/elements/1.1/' xmlns:ns1='http://schemas.openxmlformats.org/package/2006/metadata/core-properties' " w:xpath="/ns1:coreProperties[1]/ns0:subject[1]" w:storeItemID="{6C3C8BC8-F283-45AE-878A-BAB7291924A1}"/>
                              <w:text/>
                            </w:sdtPr>
                            <w:sdtContent>
                              <w:p w:rsidR="0089501D" w:rsidRDefault="0089501D">
                                <w:pPr>
                                  <w:pStyle w:val="Sinespaciado"/>
                                  <w:spacing w:before="240"/>
                                  <w:rPr>
                                    <w:caps/>
                                    <w:color w:val="44546A" w:themeColor="text2"/>
                                    <w:sz w:val="36"/>
                                    <w:szCs w:val="36"/>
                                  </w:rPr>
                                </w:pPr>
                                <w:r>
                                  <w:rPr>
                                    <w:caps/>
                                    <w:color w:val="44546A" w:themeColor="text2"/>
                                    <w:sz w:val="36"/>
                                    <w:szCs w:val="36"/>
                                  </w:rPr>
                                  <w:t>INTENALCO Educación superior</w:t>
                                </w:r>
                              </w:p>
                            </w:sdtContent>
                          </w:sdt>
                        </w:txbxContent>
                      </v:textbox>
                    </v:shape>
                    <w10:wrap anchorx="page" anchory="page"/>
                  </v:group>
                </w:pict>
              </mc:Fallback>
            </mc:AlternateContent>
          </w:r>
        </w:p>
        <w:p w:rsidR="00183C85" w:rsidRDefault="00141FE8">
          <w:pPr>
            <w:rPr>
              <w:rFonts w:ascii="Arial" w:hAnsi="Arial" w:cs="Arial"/>
              <w:b/>
              <w:sz w:val="24"/>
              <w:szCs w:val="24"/>
            </w:rPr>
          </w:pPr>
          <w:r w:rsidRPr="00D765E8">
            <w:rPr>
              <w:rFonts w:ascii="Arial" w:hAnsi="Arial" w:cs="Arial"/>
              <w:b/>
              <w:sz w:val="24"/>
              <w:szCs w:val="24"/>
            </w:rPr>
            <w:br w:type="page"/>
          </w:r>
        </w:p>
        <w:p w:rsidR="00183C85" w:rsidRDefault="00183C85">
          <w:pPr>
            <w:rPr>
              <w:rFonts w:ascii="Arial" w:hAnsi="Arial" w:cs="Arial"/>
              <w:b/>
              <w:sz w:val="24"/>
              <w:szCs w:val="24"/>
            </w:rPr>
          </w:pPr>
        </w:p>
        <w:p w:rsidR="00183C85" w:rsidRPr="00183C85" w:rsidRDefault="00183C85" w:rsidP="00183C85">
          <w:pPr>
            <w:jc w:val="center"/>
            <w:rPr>
              <w:rFonts w:ascii="Arial" w:hAnsi="Arial" w:cs="Arial"/>
              <w:b/>
              <w:sz w:val="24"/>
              <w:szCs w:val="24"/>
            </w:rPr>
          </w:pPr>
          <w:r w:rsidRPr="00183C85">
            <w:rPr>
              <w:rFonts w:ascii="Arial" w:hAnsi="Arial" w:cs="Arial"/>
              <w:b/>
              <w:sz w:val="24"/>
              <w:szCs w:val="24"/>
            </w:rPr>
            <w:t>TECNOLOGÍAS DE LA INFORMACIÓN</w:t>
          </w:r>
        </w:p>
        <w:p w:rsidR="00183C85" w:rsidRPr="00183C85" w:rsidRDefault="00183C85" w:rsidP="00183C85">
          <w:pPr>
            <w:jc w:val="center"/>
            <w:rPr>
              <w:rFonts w:ascii="Arial" w:hAnsi="Arial" w:cs="Arial"/>
              <w:b/>
              <w:sz w:val="24"/>
              <w:szCs w:val="24"/>
            </w:rPr>
          </w:pPr>
        </w:p>
        <w:p w:rsidR="00183C85" w:rsidRDefault="00183C85" w:rsidP="00183C85">
          <w:pPr>
            <w:jc w:val="center"/>
            <w:rPr>
              <w:rFonts w:ascii="Arial" w:hAnsi="Arial" w:cs="Arial"/>
              <w:b/>
              <w:sz w:val="24"/>
              <w:szCs w:val="24"/>
            </w:rPr>
          </w:pPr>
        </w:p>
        <w:p w:rsidR="00183C85" w:rsidRDefault="00183C85" w:rsidP="00183C85">
          <w:pPr>
            <w:jc w:val="center"/>
            <w:rPr>
              <w:rFonts w:ascii="Arial" w:hAnsi="Arial" w:cs="Arial"/>
              <w:b/>
              <w:sz w:val="24"/>
              <w:szCs w:val="24"/>
            </w:rPr>
          </w:pPr>
        </w:p>
        <w:p w:rsidR="00183C85" w:rsidRDefault="00183C85" w:rsidP="00183C85">
          <w:pPr>
            <w:jc w:val="center"/>
            <w:rPr>
              <w:rFonts w:ascii="Arial" w:hAnsi="Arial" w:cs="Arial"/>
              <w:b/>
              <w:sz w:val="24"/>
              <w:szCs w:val="24"/>
            </w:rPr>
          </w:pPr>
        </w:p>
        <w:p w:rsidR="00183C85" w:rsidRDefault="00183C85" w:rsidP="00183C85">
          <w:pPr>
            <w:jc w:val="center"/>
            <w:rPr>
              <w:rFonts w:ascii="Arial" w:hAnsi="Arial" w:cs="Arial"/>
              <w:b/>
              <w:sz w:val="24"/>
              <w:szCs w:val="24"/>
            </w:rPr>
          </w:pPr>
        </w:p>
        <w:p w:rsidR="00183C85" w:rsidRDefault="00183C85" w:rsidP="00183C85">
          <w:pPr>
            <w:jc w:val="center"/>
            <w:rPr>
              <w:rFonts w:ascii="Arial" w:hAnsi="Arial" w:cs="Arial"/>
              <w:b/>
              <w:sz w:val="24"/>
              <w:szCs w:val="24"/>
            </w:rPr>
          </w:pPr>
        </w:p>
        <w:p w:rsidR="00183C85" w:rsidRPr="00183C85" w:rsidRDefault="00183C85" w:rsidP="00183C85">
          <w:pPr>
            <w:jc w:val="center"/>
            <w:rPr>
              <w:rFonts w:ascii="Arial" w:hAnsi="Arial" w:cs="Arial"/>
              <w:b/>
              <w:sz w:val="24"/>
              <w:szCs w:val="24"/>
            </w:rPr>
          </w:pPr>
        </w:p>
        <w:p w:rsidR="00183C85" w:rsidRPr="00183C85" w:rsidRDefault="00183C85" w:rsidP="00183C85">
          <w:pPr>
            <w:jc w:val="center"/>
            <w:rPr>
              <w:rFonts w:ascii="Arial" w:hAnsi="Arial" w:cs="Arial"/>
              <w:b/>
              <w:sz w:val="24"/>
              <w:szCs w:val="24"/>
            </w:rPr>
          </w:pPr>
          <w:r w:rsidRPr="00183C85">
            <w:rPr>
              <w:rFonts w:ascii="Arial" w:hAnsi="Arial" w:cs="Arial"/>
              <w:b/>
              <w:sz w:val="24"/>
              <w:szCs w:val="24"/>
            </w:rPr>
            <w:t>PLAN ESTRATÉGICO DE TECNOLOGÍAS DE LA INFORMACIÓN</w:t>
          </w:r>
        </w:p>
        <w:p w:rsidR="00183C85" w:rsidRPr="00183C85" w:rsidRDefault="00183C85" w:rsidP="00183C85">
          <w:pPr>
            <w:jc w:val="center"/>
            <w:rPr>
              <w:rFonts w:ascii="Arial" w:hAnsi="Arial" w:cs="Arial"/>
              <w:b/>
              <w:sz w:val="24"/>
              <w:szCs w:val="24"/>
            </w:rPr>
          </w:pPr>
          <w:r w:rsidRPr="00183C85">
            <w:rPr>
              <w:rFonts w:ascii="Arial" w:hAnsi="Arial" w:cs="Arial"/>
              <w:b/>
              <w:sz w:val="24"/>
              <w:szCs w:val="24"/>
            </w:rPr>
            <w:t>PETI 2016 – 2019</w:t>
          </w:r>
        </w:p>
        <w:p w:rsidR="00183C85" w:rsidRDefault="00183C85" w:rsidP="00183C85">
          <w:pPr>
            <w:jc w:val="center"/>
            <w:rPr>
              <w:rFonts w:ascii="Arial" w:hAnsi="Arial" w:cs="Arial"/>
              <w:b/>
              <w:sz w:val="24"/>
              <w:szCs w:val="24"/>
            </w:rPr>
          </w:pPr>
        </w:p>
        <w:p w:rsidR="00183C85" w:rsidRDefault="00183C85" w:rsidP="00183C85">
          <w:pPr>
            <w:jc w:val="center"/>
            <w:rPr>
              <w:rFonts w:ascii="Arial" w:hAnsi="Arial" w:cs="Arial"/>
              <w:b/>
              <w:sz w:val="24"/>
              <w:szCs w:val="24"/>
            </w:rPr>
          </w:pPr>
        </w:p>
        <w:p w:rsidR="00183C85" w:rsidRDefault="00183C85" w:rsidP="00183C85">
          <w:pPr>
            <w:jc w:val="center"/>
            <w:rPr>
              <w:rFonts w:ascii="Arial" w:hAnsi="Arial" w:cs="Arial"/>
              <w:b/>
              <w:sz w:val="24"/>
              <w:szCs w:val="24"/>
            </w:rPr>
          </w:pPr>
        </w:p>
        <w:p w:rsidR="00183C85" w:rsidRDefault="00183C85" w:rsidP="00183C85">
          <w:pPr>
            <w:jc w:val="center"/>
            <w:rPr>
              <w:rFonts w:ascii="Arial" w:hAnsi="Arial" w:cs="Arial"/>
              <w:b/>
              <w:sz w:val="24"/>
              <w:szCs w:val="24"/>
            </w:rPr>
          </w:pPr>
        </w:p>
        <w:p w:rsidR="00F84C96" w:rsidRPr="00817708" w:rsidRDefault="00F84C96" w:rsidP="00F34361">
          <w:pPr>
            <w:pStyle w:val="Default"/>
            <w:spacing w:line="360" w:lineRule="auto"/>
            <w:jc w:val="center"/>
            <w:rPr>
              <w:rFonts w:ascii="Arial" w:hAnsi="Arial" w:cs="Arial"/>
            </w:rPr>
          </w:pPr>
        </w:p>
        <w:p w:rsidR="00F84C96" w:rsidRDefault="00F84C96" w:rsidP="00F34361">
          <w:pPr>
            <w:pStyle w:val="Default"/>
            <w:spacing w:line="360" w:lineRule="auto"/>
            <w:jc w:val="center"/>
            <w:rPr>
              <w:rFonts w:ascii="Arial" w:hAnsi="Arial" w:cs="Arial"/>
              <w:b/>
              <w:bCs/>
              <w:sz w:val="28"/>
              <w:szCs w:val="28"/>
            </w:rPr>
          </w:pPr>
          <w:r w:rsidRPr="00484B7C">
            <w:rPr>
              <w:rFonts w:ascii="Arial" w:hAnsi="Arial" w:cs="Arial"/>
              <w:b/>
              <w:bCs/>
              <w:sz w:val="28"/>
              <w:szCs w:val="28"/>
            </w:rPr>
            <w:t>INSTITUTO TÉCNICO NACIONAL DE COMERCIO</w:t>
          </w:r>
        </w:p>
        <w:p w:rsidR="00F84C96" w:rsidRPr="00484B7C" w:rsidRDefault="00F84C96" w:rsidP="00F34361">
          <w:pPr>
            <w:pStyle w:val="Default"/>
            <w:spacing w:line="360" w:lineRule="auto"/>
            <w:jc w:val="center"/>
            <w:rPr>
              <w:rFonts w:ascii="Arial" w:hAnsi="Arial" w:cs="Arial"/>
              <w:sz w:val="28"/>
              <w:szCs w:val="28"/>
            </w:rPr>
          </w:pPr>
          <w:r w:rsidRPr="00484B7C">
            <w:rPr>
              <w:rFonts w:ascii="Arial" w:hAnsi="Arial" w:cs="Arial"/>
              <w:b/>
              <w:bCs/>
              <w:sz w:val="28"/>
              <w:szCs w:val="28"/>
            </w:rPr>
            <w:t xml:space="preserve"> “SIMÓN RODRIGUEZ”</w:t>
          </w:r>
        </w:p>
        <w:p w:rsidR="00F84C96" w:rsidRDefault="00F84C96" w:rsidP="00F34361">
          <w:pPr>
            <w:pStyle w:val="Default"/>
            <w:tabs>
              <w:tab w:val="left" w:pos="1005"/>
              <w:tab w:val="center" w:pos="4323"/>
            </w:tabs>
            <w:spacing w:line="360" w:lineRule="auto"/>
            <w:rPr>
              <w:rFonts w:ascii="Arial" w:hAnsi="Arial" w:cs="Arial"/>
              <w:b/>
              <w:bCs/>
              <w:sz w:val="28"/>
              <w:szCs w:val="28"/>
            </w:rPr>
          </w:pPr>
          <w:r>
            <w:rPr>
              <w:rFonts w:ascii="Arial" w:hAnsi="Arial" w:cs="Arial"/>
              <w:b/>
              <w:bCs/>
              <w:sz w:val="28"/>
              <w:szCs w:val="28"/>
            </w:rPr>
            <w:tab/>
          </w:r>
          <w:r>
            <w:rPr>
              <w:rFonts w:ascii="Arial" w:hAnsi="Arial" w:cs="Arial"/>
              <w:b/>
              <w:bCs/>
              <w:sz w:val="28"/>
              <w:szCs w:val="28"/>
            </w:rPr>
            <w:tab/>
          </w:r>
          <w:r w:rsidRPr="00484B7C">
            <w:rPr>
              <w:rFonts w:ascii="Arial" w:hAnsi="Arial" w:cs="Arial"/>
              <w:b/>
              <w:bCs/>
              <w:sz w:val="28"/>
              <w:szCs w:val="28"/>
            </w:rPr>
            <w:t>Santiago de Cali, Valle</w:t>
          </w:r>
          <w:r>
            <w:rPr>
              <w:rFonts w:ascii="Arial" w:hAnsi="Arial" w:cs="Arial"/>
              <w:b/>
              <w:bCs/>
              <w:sz w:val="28"/>
              <w:szCs w:val="28"/>
            </w:rPr>
            <w:t xml:space="preserve"> </w:t>
          </w:r>
        </w:p>
        <w:p w:rsidR="00F84C96" w:rsidRDefault="00F84C96" w:rsidP="00F84C96">
          <w:pPr>
            <w:pStyle w:val="Default"/>
            <w:spacing w:line="360" w:lineRule="auto"/>
            <w:jc w:val="center"/>
            <w:rPr>
              <w:rFonts w:ascii="Arial" w:hAnsi="Arial" w:cs="Arial"/>
              <w:b/>
              <w:bCs/>
              <w:sz w:val="28"/>
              <w:szCs w:val="28"/>
            </w:rPr>
          </w:pPr>
          <w:r>
            <w:rPr>
              <w:rFonts w:ascii="Arial" w:hAnsi="Arial" w:cs="Arial"/>
              <w:b/>
              <w:bCs/>
            </w:rPr>
            <w:t>2017</w:t>
          </w:r>
        </w:p>
        <w:p w:rsidR="00183C85" w:rsidRPr="00183C85" w:rsidRDefault="00352393" w:rsidP="00183C85">
          <w:pPr>
            <w:jc w:val="center"/>
            <w:rPr>
              <w:rFonts w:ascii="Arial" w:hAnsi="Arial" w:cs="Arial"/>
              <w:b/>
              <w:sz w:val="24"/>
              <w:szCs w:val="24"/>
            </w:rPr>
          </w:pPr>
          <w:r>
            <w:rPr>
              <w:rFonts w:ascii="Arial" w:hAnsi="Arial" w:cs="Arial"/>
              <w:b/>
              <w:noProof/>
              <w:sz w:val="24"/>
              <w:szCs w:val="24"/>
              <w:lang w:eastAsia="es-CO"/>
            </w:rPr>
            <w:drawing>
              <wp:inline distT="0" distB="0" distL="0" distR="0">
                <wp:extent cx="5610225" cy="9906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990600"/>
                        </a:xfrm>
                        <a:prstGeom prst="rect">
                          <a:avLst/>
                        </a:prstGeom>
                        <a:noFill/>
                        <a:ln>
                          <a:noFill/>
                        </a:ln>
                      </pic:spPr>
                    </pic:pic>
                  </a:graphicData>
                </a:graphic>
              </wp:inline>
            </w:drawing>
          </w:r>
        </w:p>
        <w:p w:rsidR="00F34361" w:rsidRDefault="00F34361" w:rsidP="00183C85">
          <w:pPr>
            <w:jc w:val="center"/>
            <w:rPr>
              <w:rFonts w:ascii="Arial" w:hAnsi="Arial" w:cs="Arial"/>
              <w:b/>
              <w:sz w:val="24"/>
              <w:szCs w:val="24"/>
            </w:rPr>
          </w:pPr>
        </w:p>
        <w:p w:rsidR="00051802" w:rsidRDefault="00051802">
          <w:pPr>
            <w:rPr>
              <w:rFonts w:ascii="Arial" w:hAnsi="Arial" w:cs="Arial"/>
              <w:b/>
              <w:sz w:val="24"/>
              <w:szCs w:val="24"/>
            </w:rPr>
          </w:pPr>
        </w:p>
        <w:sdt>
          <w:sdtPr>
            <w:rPr>
              <w:rFonts w:asciiTheme="minorHAnsi" w:eastAsiaTheme="minorHAnsi" w:hAnsiTheme="minorHAnsi" w:cstheme="minorBidi"/>
              <w:b w:val="0"/>
              <w:sz w:val="22"/>
              <w:szCs w:val="22"/>
              <w:lang w:val="es-ES" w:eastAsia="en-US"/>
            </w:rPr>
            <w:id w:val="-106044986"/>
            <w:docPartObj>
              <w:docPartGallery w:val="Table of Contents"/>
              <w:docPartUnique/>
            </w:docPartObj>
          </w:sdtPr>
          <w:sdtEndPr>
            <w:rPr>
              <w:bCs/>
            </w:rPr>
          </w:sdtEndPr>
          <w:sdtContent>
            <w:p w:rsidR="00FF5E4D" w:rsidRDefault="00FF5E4D" w:rsidP="00FF5E4D">
              <w:pPr>
                <w:pStyle w:val="TtulodeTDC"/>
                <w:numPr>
                  <w:ilvl w:val="0"/>
                  <w:numId w:val="0"/>
                </w:numPr>
                <w:ind w:left="720"/>
              </w:pPr>
              <w:r>
                <w:rPr>
                  <w:lang w:val="es-ES"/>
                </w:rPr>
                <w:t>Tabla de contenido</w:t>
              </w:r>
            </w:p>
            <w:p w:rsidR="00807DD8" w:rsidRDefault="00FF5E4D">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487707298" w:history="1">
                <w:r w:rsidR="00807DD8" w:rsidRPr="00ED6FD7">
                  <w:rPr>
                    <w:rStyle w:val="Hipervnculo"/>
                    <w:noProof/>
                  </w:rPr>
                  <w:t>0.</w:t>
                </w:r>
                <w:r w:rsidR="00807DD8">
                  <w:rPr>
                    <w:rFonts w:eastAsiaTheme="minorEastAsia"/>
                    <w:noProof/>
                    <w:lang w:eastAsia="es-CO"/>
                  </w:rPr>
                  <w:tab/>
                </w:r>
                <w:r w:rsidR="00807DD8" w:rsidRPr="00ED6FD7">
                  <w:rPr>
                    <w:rStyle w:val="Hipervnculo"/>
                    <w:noProof/>
                  </w:rPr>
                  <w:t>INTRODUCCIÓN</w:t>
                </w:r>
                <w:r w:rsidR="00807DD8">
                  <w:rPr>
                    <w:noProof/>
                    <w:webHidden/>
                  </w:rPr>
                  <w:tab/>
                </w:r>
                <w:r w:rsidR="00807DD8">
                  <w:rPr>
                    <w:noProof/>
                    <w:webHidden/>
                  </w:rPr>
                  <w:fldChar w:fldCharType="begin"/>
                </w:r>
                <w:r w:rsidR="00807DD8">
                  <w:rPr>
                    <w:noProof/>
                    <w:webHidden/>
                  </w:rPr>
                  <w:instrText xml:space="preserve"> PAGEREF _Toc487707298 \h </w:instrText>
                </w:r>
                <w:r w:rsidR="00807DD8">
                  <w:rPr>
                    <w:noProof/>
                    <w:webHidden/>
                  </w:rPr>
                </w:r>
                <w:r w:rsidR="00807DD8">
                  <w:rPr>
                    <w:noProof/>
                    <w:webHidden/>
                  </w:rPr>
                  <w:fldChar w:fldCharType="separate"/>
                </w:r>
                <w:r w:rsidR="00AC3477">
                  <w:rPr>
                    <w:noProof/>
                    <w:webHidden/>
                  </w:rPr>
                  <w:t>5</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299" w:history="1">
                <w:r w:rsidR="00807DD8" w:rsidRPr="00ED6FD7">
                  <w:rPr>
                    <w:rStyle w:val="Hipervnculo"/>
                    <w:noProof/>
                  </w:rPr>
                  <w:t>1.</w:t>
                </w:r>
                <w:r w:rsidR="00807DD8">
                  <w:rPr>
                    <w:rFonts w:eastAsiaTheme="minorEastAsia"/>
                    <w:noProof/>
                    <w:lang w:eastAsia="es-CO"/>
                  </w:rPr>
                  <w:tab/>
                </w:r>
                <w:r w:rsidR="00807DD8" w:rsidRPr="00ED6FD7">
                  <w:rPr>
                    <w:rStyle w:val="Hipervnculo"/>
                    <w:noProof/>
                  </w:rPr>
                  <w:t>OBJETIVO GENERAL PETI</w:t>
                </w:r>
                <w:r w:rsidR="00807DD8">
                  <w:rPr>
                    <w:noProof/>
                    <w:webHidden/>
                  </w:rPr>
                  <w:tab/>
                </w:r>
                <w:r w:rsidR="00807DD8">
                  <w:rPr>
                    <w:noProof/>
                    <w:webHidden/>
                  </w:rPr>
                  <w:fldChar w:fldCharType="begin"/>
                </w:r>
                <w:r w:rsidR="00807DD8">
                  <w:rPr>
                    <w:noProof/>
                    <w:webHidden/>
                  </w:rPr>
                  <w:instrText xml:space="preserve"> PAGEREF _Toc487707299 \h </w:instrText>
                </w:r>
                <w:r w:rsidR="00807DD8">
                  <w:rPr>
                    <w:noProof/>
                    <w:webHidden/>
                  </w:rPr>
                </w:r>
                <w:r w:rsidR="00807DD8">
                  <w:rPr>
                    <w:noProof/>
                    <w:webHidden/>
                  </w:rPr>
                  <w:fldChar w:fldCharType="separate"/>
                </w:r>
                <w:r w:rsidR="00AC3477">
                  <w:rPr>
                    <w:noProof/>
                    <w:webHidden/>
                  </w:rPr>
                  <w:t>6</w:t>
                </w:r>
                <w:r w:rsidR="00807DD8">
                  <w:rPr>
                    <w:noProof/>
                    <w:webHidden/>
                  </w:rPr>
                  <w:fldChar w:fldCharType="end"/>
                </w:r>
              </w:hyperlink>
            </w:p>
            <w:p w:rsidR="00807DD8" w:rsidRDefault="0089501D">
              <w:pPr>
                <w:pStyle w:val="TDC1"/>
                <w:tabs>
                  <w:tab w:val="left" w:pos="660"/>
                  <w:tab w:val="right" w:leader="dot" w:pos="8828"/>
                </w:tabs>
                <w:rPr>
                  <w:rFonts w:eastAsiaTheme="minorEastAsia"/>
                  <w:noProof/>
                  <w:lang w:eastAsia="es-CO"/>
                </w:rPr>
              </w:pPr>
              <w:hyperlink w:anchor="_Toc487707300" w:history="1">
                <w:r w:rsidR="00807DD8" w:rsidRPr="00ED6FD7">
                  <w:rPr>
                    <w:rStyle w:val="Hipervnculo"/>
                    <w:noProof/>
                  </w:rPr>
                  <w:t>1.1.</w:t>
                </w:r>
                <w:r w:rsidR="00807DD8">
                  <w:rPr>
                    <w:rFonts w:eastAsiaTheme="minorEastAsia"/>
                    <w:noProof/>
                    <w:lang w:eastAsia="es-CO"/>
                  </w:rPr>
                  <w:tab/>
                </w:r>
                <w:r w:rsidR="00807DD8" w:rsidRPr="00ED6FD7">
                  <w:rPr>
                    <w:rStyle w:val="Hipervnculo"/>
                    <w:noProof/>
                  </w:rPr>
                  <w:t>OBJETIVOS ESPECÍFICOS</w:t>
                </w:r>
                <w:r w:rsidR="00807DD8">
                  <w:rPr>
                    <w:noProof/>
                    <w:webHidden/>
                  </w:rPr>
                  <w:tab/>
                </w:r>
                <w:r w:rsidR="00807DD8">
                  <w:rPr>
                    <w:noProof/>
                    <w:webHidden/>
                  </w:rPr>
                  <w:fldChar w:fldCharType="begin"/>
                </w:r>
                <w:r w:rsidR="00807DD8">
                  <w:rPr>
                    <w:noProof/>
                    <w:webHidden/>
                  </w:rPr>
                  <w:instrText xml:space="preserve"> PAGEREF _Toc487707300 \h </w:instrText>
                </w:r>
                <w:r w:rsidR="00807DD8">
                  <w:rPr>
                    <w:noProof/>
                    <w:webHidden/>
                  </w:rPr>
                </w:r>
                <w:r w:rsidR="00807DD8">
                  <w:rPr>
                    <w:noProof/>
                    <w:webHidden/>
                  </w:rPr>
                  <w:fldChar w:fldCharType="separate"/>
                </w:r>
                <w:r w:rsidR="00AC3477">
                  <w:rPr>
                    <w:noProof/>
                    <w:webHidden/>
                  </w:rPr>
                  <w:t>6</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301" w:history="1">
                <w:r w:rsidR="00807DD8" w:rsidRPr="00ED6FD7">
                  <w:rPr>
                    <w:rStyle w:val="Hipervnculo"/>
                    <w:noProof/>
                  </w:rPr>
                  <w:t>2.</w:t>
                </w:r>
                <w:r w:rsidR="00807DD8">
                  <w:rPr>
                    <w:rFonts w:eastAsiaTheme="minorEastAsia"/>
                    <w:noProof/>
                    <w:lang w:eastAsia="es-CO"/>
                  </w:rPr>
                  <w:tab/>
                </w:r>
                <w:r w:rsidR="00807DD8" w:rsidRPr="00ED6FD7">
                  <w:rPr>
                    <w:rStyle w:val="Hipervnculo"/>
                    <w:noProof/>
                  </w:rPr>
                  <w:t>ALCANCE DEL PETI</w:t>
                </w:r>
                <w:r w:rsidR="00807DD8">
                  <w:rPr>
                    <w:noProof/>
                    <w:webHidden/>
                  </w:rPr>
                  <w:tab/>
                </w:r>
                <w:r w:rsidR="00807DD8">
                  <w:rPr>
                    <w:noProof/>
                    <w:webHidden/>
                  </w:rPr>
                  <w:fldChar w:fldCharType="begin"/>
                </w:r>
                <w:r w:rsidR="00807DD8">
                  <w:rPr>
                    <w:noProof/>
                    <w:webHidden/>
                  </w:rPr>
                  <w:instrText xml:space="preserve"> PAGEREF _Toc487707301 \h </w:instrText>
                </w:r>
                <w:r w:rsidR="00807DD8">
                  <w:rPr>
                    <w:noProof/>
                    <w:webHidden/>
                  </w:rPr>
                </w:r>
                <w:r w:rsidR="00807DD8">
                  <w:rPr>
                    <w:noProof/>
                    <w:webHidden/>
                  </w:rPr>
                  <w:fldChar w:fldCharType="separate"/>
                </w:r>
                <w:r w:rsidR="00AC3477">
                  <w:rPr>
                    <w:noProof/>
                    <w:webHidden/>
                  </w:rPr>
                  <w:t>7</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302" w:history="1">
                <w:r w:rsidR="00807DD8" w:rsidRPr="00ED6FD7">
                  <w:rPr>
                    <w:rStyle w:val="Hipervnculo"/>
                    <w:noProof/>
                  </w:rPr>
                  <w:t>3.</w:t>
                </w:r>
                <w:r w:rsidR="00807DD8">
                  <w:rPr>
                    <w:rFonts w:eastAsiaTheme="minorEastAsia"/>
                    <w:noProof/>
                    <w:lang w:eastAsia="es-CO"/>
                  </w:rPr>
                  <w:tab/>
                </w:r>
                <w:r w:rsidR="00807DD8" w:rsidRPr="00ED6FD7">
                  <w:rPr>
                    <w:rStyle w:val="Hipervnculo"/>
                    <w:noProof/>
                  </w:rPr>
                  <w:t>TÉRMINOS Y DEFINICIONES</w:t>
                </w:r>
                <w:r w:rsidR="00807DD8">
                  <w:rPr>
                    <w:noProof/>
                    <w:webHidden/>
                  </w:rPr>
                  <w:tab/>
                </w:r>
                <w:r w:rsidR="00807DD8">
                  <w:rPr>
                    <w:noProof/>
                    <w:webHidden/>
                  </w:rPr>
                  <w:fldChar w:fldCharType="begin"/>
                </w:r>
                <w:r w:rsidR="00807DD8">
                  <w:rPr>
                    <w:noProof/>
                    <w:webHidden/>
                  </w:rPr>
                  <w:instrText xml:space="preserve"> PAGEREF _Toc487707302 \h </w:instrText>
                </w:r>
                <w:r w:rsidR="00807DD8">
                  <w:rPr>
                    <w:noProof/>
                    <w:webHidden/>
                  </w:rPr>
                </w:r>
                <w:r w:rsidR="00807DD8">
                  <w:rPr>
                    <w:noProof/>
                    <w:webHidden/>
                  </w:rPr>
                  <w:fldChar w:fldCharType="separate"/>
                </w:r>
                <w:r w:rsidR="00AC3477">
                  <w:rPr>
                    <w:noProof/>
                    <w:webHidden/>
                  </w:rPr>
                  <w:t>8</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303" w:history="1">
                <w:r w:rsidR="00807DD8" w:rsidRPr="00ED6FD7">
                  <w:rPr>
                    <w:rStyle w:val="Hipervnculo"/>
                    <w:noProof/>
                  </w:rPr>
                  <w:t>4.</w:t>
                </w:r>
                <w:r w:rsidR="00807DD8">
                  <w:rPr>
                    <w:rFonts w:eastAsiaTheme="minorEastAsia"/>
                    <w:noProof/>
                    <w:lang w:eastAsia="es-CO"/>
                  </w:rPr>
                  <w:tab/>
                </w:r>
                <w:r w:rsidR="00807DD8" w:rsidRPr="00ED6FD7">
                  <w:rPr>
                    <w:rStyle w:val="Hipervnculo"/>
                    <w:noProof/>
                  </w:rPr>
                  <w:t>MARCO NORMATIVO</w:t>
                </w:r>
                <w:r w:rsidR="00807DD8">
                  <w:rPr>
                    <w:noProof/>
                    <w:webHidden/>
                  </w:rPr>
                  <w:tab/>
                </w:r>
                <w:r w:rsidR="00807DD8">
                  <w:rPr>
                    <w:noProof/>
                    <w:webHidden/>
                  </w:rPr>
                  <w:fldChar w:fldCharType="begin"/>
                </w:r>
                <w:r w:rsidR="00807DD8">
                  <w:rPr>
                    <w:noProof/>
                    <w:webHidden/>
                  </w:rPr>
                  <w:instrText xml:space="preserve"> PAGEREF _Toc487707303 \h </w:instrText>
                </w:r>
                <w:r w:rsidR="00807DD8">
                  <w:rPr>
                    <w:noProof/>
                    <w:webHidden/>
                  </w:rPr>
                </w:r>
                <w:r w:rsidR="00807DD8">
                  <w:rPr>
                    <w:noProof/>
                    <w:webHidden/>
                  </w:rPr>
                  <w:fldChar w:fldCharType="separate"/>
                </w:r>
                <w:r w:rsidR="00AC3477">
                  <w:rPr>
                    <w:noProof/>
                    <w:webHidden/>
                  </w:rPr>
                  <w:t>10</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304" w:history="1">
                <w:r w:rsidR="00807DD8" w:rsidRPr="00ED6FD7">
                  <w:rPr>
                    <w:rStyle w:val="Hipervnculo"/>
                    <w:noProof/>
                  </w:rPr>
                  <w:t>5.</w:t>
                </w:r>
                <w:r w:rsidR="00807DD8">
                  <w:rPr>
                    <w:rFonts w:eastAsiaTheme="minorEastAsia"/>
                    <w:noProof/>
                    <w:lang w:eastAsia="es-CO"/>
                  </w:rPr>
                  <w:tab/>
                </w:r>
                <w:r w:rsidR="00807DD8" w:rsidRPr="00ED6FD7">
                  <w:rPr>
                    <w:rStyle w:val="Hipervnculo"/>
                    <w:noProof/>
                  </w:rPr>
                  <w:t>RUPTURAS ESTRATÉGICAS</w:t>
                </w:r>
                <w:r w:rsidR="00807DD8">
                  <w:rPr>
                    <w:noProof/>
                    <w:webHidden/>
                  </w:rPr>
                  <w:tab/>
                </w:r>
                <w:r w:rsidR="00807DD8">
                  <w:rPr>
                    <w:noProof/>
                    <w:webHidden/>
                  </w:rPr>
                  <w:fldChar w:fldCharType="begin"/>
                </w:r>
                <w:r w:rsidR="00807DD8">
                  <w:rPr>
                    <w:noProof/>
                    <w:webHidden/>
                  </w:rPr>
                  <w:instrText xml:space="preserve"> PAGEREF _Toc487707304 \h </w:instrText>
                </w:r>
                <w:r w:rsidR="00807DD8">
                  <w:rPr>
                    <w:noProof/>
                    <w:webHidden/>
                  </w:rPr>
                </w:r>
                <w:r w:rsidR="00807DD8">
                  <w:rPr>
                    <w:noProof/>
                    <w:webHidden/>
                  </w:rPr>
                  <w:fldChar w:fldCharType="separate"/>
                </w:r>
                <w:r w:rsidR="00AC3477">
                  <w:rPr>
                    <w:noProof/>
                    <w:webHidden/>
                  </w:rPr>
                  <w:t>12</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305" w:history="1">
                <w:r w:rsidR="00807DD8" w:rsidRPr="00ED6FD7">
                  <w:rPr>
                    <w:rStyle w:val="Hipervnculo"/>
                    <w:noProof/>
                  </w:rPr>
                  <w:t>6.</w:t>
                </w:r>
                <w:r w:rsidR="00807DD8">
                  <w:rPr>
                    <w:rFonts w:eastAsiaTheme="minorEastAsia"/>
                    <w:noProof/>
                    <w:lang w:eastAsia="es-CO"/>
                  </w:rPr>
                  <w:tab/>
                </w:r>
                <w:r w:rsidR="00807DD8" w:rsidRPr="00ED6FD7">
                  <w:rPr>
                    <w:rStyle w:val="Hipervnculo"/>
                    <w:noProof/>
                  </w:rPr>
                  <w:t>ANÁLISIS DE LA SITUACIÓN ACTUAL</w:t>
                </w:r>
                <w:r w:rsidR="00807DD8">
                  <w:rPr>
                    <w:noProof/>
                    <w:webHidden/>
                  </w:rPr>
                  <w:tab/>
                </w:r>
                <w:r w:rsidR="00807DD8">
                  <w:rPr>
                    <w:noProof/>
                    <w:webHidden/>
                  </w:rPr>
                  <w:fldChar w:fldCharType="begin"/>
                </w:r>
                <w:r w:rsidR="00807DD8">
                  <w:rPr>
                    <w:noProof/>
                    <w:webHidden/>
                  </w:rPr>
                  <w:instrText xml:space="preserve"> PAGEREF _Toc487707305 \h </w:instrText>
                </w:r>
                <w:r w:rsidR="00807DD8">
                  <w:rPr>
                    <w:noProof/>
                    <w:webHidden/>
                  </w:rPr>
                </w:r>
                <w:r w:rsidR="00807DD8">
                  <w:rPr>
                    <w:noProof/>
                    <w:webHidden/>
                  </w:rPr>
                  <w:fldChar w:fldCharType="separate"/>
                </w:r>
                <w:r w:rsidR="00AC3477">
                  <w:rPr>
                    <w:noProof/>
                    <w:webHidden/>
                  </w:rPr>
                  <w:t>13</w:t>
                </w:r>
                <w:r w:rsidR="00807DD8">
                  <w:rPr>
                    <w:noProof/>
                    <w:webHidden/>
                  </w:rPr>
                  <w:fldChar w:fldCharType="end"/>
                </w:r>
              </w:hyperlink>
            </w:p>
            <w:p w:rsidR="00807DD8" w:rsidRDefault="0089501D">
              <w:pPr>
                <w:pStyle w:val="TDC2"/>
                <w:tabs>
                  <w:tab w:val="right" w:leader="dot" w:pos="8828"/>
                </w:tabs>
                <w:rPr>
                  <w:rFonts w:eastAsiaTheme="minorEastAsia"/>
                  <w:noProof/>
                  <w:lang w:eastAsia="es-CO"/>
                </w:rPr>
              </w:pPr>
              <w:hyperlink w:anchor="_Toc487707306" w:history="1">
                <w:r w:rsidR="00807DD8" w:rsidRPr="00ED6FD7">
                  <w:rPr>
                    <w:rStyle w:val="Hipervnculo"/>
                    <w:noProof/>
                  </w:rPr>
                  <w:t>6.1. CONTEXTO INSTITUCIONAL</w:t>
                </w:r>
                <w:r w:rsidR="00807DD8">
                  <w:rPr>
                    <w:noProof/>
                    <w:webHidden/>
                  </w:rPr>
                  <w:tab/>
                </w:r>
                <w:r w:rsidR="00807DD8">
                  <w:rPr>
                    <w:noProof/>
                    <w:webHidden/>
                  </w:rPr>
                  <w:fldChar w:fldCharType="begin"/>
                </w:r>
                <w:r w:rsidR="00807DD8">
                  <w:rPr>
                    <w:noProof/>
                    <w:webHidden/>
                  </w:rPr>
                  <w:instrText xml:space="preserve"> PAGEREF _Toc487707306 \h </w:instrText>
                </w:r>
                <w:r w:rsidR="00807DD8">
                  <w:rPr>
                    <w:noProof/>
                    <w:webHidden/>
                  </w:rPr>
                </w:r>
                <w:r w:rsidR="00807DD8">
                  <w:rPr>
                    <w:noProof/>
                    <w:webHidden/>
                  </w:rPr>
                  <w:fldChar w:fldCharType="separate"/>
                </w:r>
                <w:r w:rsidR="00AC3477">
                  <w:rPr>
                    <w:noProof/>
                    <w:webHidden/>
                  </w:rPr>
                  <w:t>13</w:t>
                </w:r>
                <w:r w:rsidR="00807DD8">
                  <w:rPr>
                    <w:noProof/>
                    <w:webHidden/>
                  </w:rPr>
                  <w:fldChar w:fldCharType="end"/>
                </w:r>
              </w:hyperlink>
            </w:p>
            <w:p w:rsidR="00807DD8" w:rsidRDefault="0089501D">
              <w:pPr>
                <w:pStyle w:val="TDC3"/>
                <w:tabs>
                  <w:tab w:val="right" w:leader="dot" w:pos="8828"/>
                </w:tabs>
                <w:rPr>
                  <w:rFonts w:cstheme="minorBidi"/>
                  <w:noProof/>
                </w:rPr>
              </w:pPr>
              <w:hyperlink w:anchor="_Toc487707307" w:history="1">
                <w:r w:rsidR="00807DD8" w:rsidRPr="00ED6FD7">
                  <w:rPr>
                    <w:rStyle w:val="Hipervnculo"/>
                    <w:noProof/>
                  </w:rPr>
                  <w:t>6.1.2. Misión</w:t>
                </w:r>
                <w:r w:rsidR="00807DD8">
                  <w:rPr>
                    <w:noProof/>
                    <w:webHidden/>
                  </w:rPr>
                  <w:tab/>
                </w:r>
                <w:r w:rsidR="00807DD8">
                  <w:rPr>
                    <w:noProof/>
                    <w:webHidden/>
                  </w:rPr>
                  <w:fldChar w:fldCharType="begin"/>
                </w:r>
                <w:r w:rsidR="00807DD8">
                  <w:rPr>
                    <w:noProof/>
                    <w:webHidden/>
                  </w:rPr>
                  <w:instrText xml:space="preserve"> PAGEREF _Toc487707307 \h </w:instrText>
                </w:r>
                <w:r w:rsidR="00807DD8">
                  <w:rPr>
                    <w:noProof/>
                    <w:webHidden/>
                  </w:rPr>
                </w:r>
                <w:r w:rsidR="00807DD8">
                  <w:rPr>
                    <w:noProof/>
                    <w:webHidden/>
                  </w:rPr>
                  <w:fldChar w:fldCharType="separate"/>
                </w:r>
                <w:r w:rsidR="00AC3477">
                  <w:rPr>
                    <w:noProof/>
                    <w:webHidden/>
                  </w:rPr>
                  <w:t>13</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08" w:history="1">
                <w:r w:rsidR="00807DD8" w:rsidRPr="00ED6FD7">
                  <w:rPr>
                    <w:rStyle w:val="Hipervnculo"/>
                    <w:noProof/>
                  </w:rPr>
                  <w:t>6.1.3.</w:t>
                </w:r>
                <w:r w:rsidR="00807DD8">
                  <w:rPr>
                    <w:rFonts w:cstheme="minorBidi"/>
                    <w:noProof/>
                  </w:rPr>
                  <w:tab/>
                </w:r>
                <w:r w:rsidR="00807DD8" w:rsidRPr="00ED6FD7">
                  <w:rPr>
                    <w:rStyle w:val="Hipervnculo"/>
                    <w:noProof/>
                  </w:rPr>
                  <w:t>Visión</w:t>
                </w:r>
                <w:r w:rsidR="00807DD8">
                  <w:rPr>
                    <w:noProof/>
                    <w:webHidden/>
                  </w:rPr>
                  <w:tab/>
                </w:r>
                <w:r w:rsidR="00807DD8">
                  <w:rPr>
                    <w:noProof/>
                    <w:webHidden/>
                  </w:rPr>
                  <w:fldChar w:fldCharType="begin"/>
                </w:r>
                <w:r w:rsidR="00807DD8">
                  <w:rPr>
                    <w:noProof/>
                    <w:webHidden/>
                  </w:rPr>
                  <w:instrText xml:space="preserve"> PAGEREF _Toc487707308 \h </w:instrText>
                </w:r>
                <w:r w:rsidR="00807DD8">
                  <w:rPr>
                    <w:noProof/>
                    <w:webHidden/>
                  </w:rPr>
                </w:r>
                <w:r w:rsidR="00807DD8">
                  <w:rPr>
                    <w:noProof/>
                    <w:webHidden/>
                  </w:rPr>
                  <w:fldChar w:fldCharType="separate"/>
                </w:r>
                <w:r w:rsidR="00AC3477">
                  <w:rPr>
                    <w:noProof/>
                    <w:webHidden/>
                  </w:rPr>
                  <w:t>14</w:t>
                </w:r>
                <w:r w:rsidR="00807DD8">
                  <w:rPr>
                    <w:noProof/>
                    <w:webHidden/>
                  </w:rPr>
                  <w:fldChar w:fldCharType="end"/>
                </w:r>
              </w:hyperlink>
            </w:p>
            <w:p w:rsidR="00807DD8" w:rsidRDefault="0089501D">
              <w:pPr>
                <w:pStyle w:val="TDC3"/>
                <w:tabs>
                  <w:tab w:val="right" w:leader="dot" w:pos="8828"/>
                </w:tabs>
                <w:rPr>
                  <w:rFonts w:cstheme="minorBidi"/>
                  <w:noProof/>
                </w:rPr>
              </w:pPr>
              <w:hyperlink w:anchor="_Toc487707309" w:history="1">
                <w:r w:rsidR="00807DD8" w:rsidRPr="00ED6FD7">
                  <w:rPr>
                    <w:rStyle w:val="Hipervnculo"/>
                    <w:noProof/>
                  </w:rPr>
                  <w:t>6.1.4. Principios</w:t>
                </w:r>
                <w:r w:rsidR="00807DD8">
                  <w:rPr>
                    <w:noProof/>
                    <w:webHidden/>
                  </w:rPr>
                  <w:tab/>
                </w:r>
                <w:r w:rsidR="00807DD8">
                  <w:rPr>
                    <w:noProof/>
                    <w:webHidden/>
                  </w:rPr>
                  <w:fldChar w:fldCharType="begin"/>
                </w:r>
                <w:r w:rsidR="00807DD8">
                  <w:rPr>
                    <w:noProof/>
                    <w:webHidden/>
                  </w:rPr>
                  <w:instrText xml:space="preserve"> PAGEREF _Toc487707309 \h </w:instrText>
                </w:r>
                <w:r w:rsidR="00807DD8">
                  <w:rPr>
                    <w:noProof/>
                    <w:webHidden/>
                  </w:rPr>
                </w:r>
                <w:r w:rsidR="00807DD8">
                  <w:rPr>
                    <w:noProof/>
                    <w:webHidden/>
                  </w:rPr>
                  <w:fldChar w:fldCharType="separate"/>
                </w:r>
                <w:r w:rsidR="00AC3477">
                  <w:rPr>
                    <w:noProof/>
                    <w:webHidden/>
                  </w:rPr>
                  <w:t>14</w:t>
                </w:r>
                <w:r w:rsidR="00807DD8">
                  <w:rPr>
                    <w:noProof/>
                    <w:webHidden/>
                  </w:rPr>
                  <w:fldChar w:fldCharType="end"/>
                </w:r>
              </w:hyperlink>
            </w:p>
            <w:p w:rsidR="00807DD8" w:rsidRDefault="0089501D">
              <w:pPr>
                <w:pStyle w:val="TDC3"/>
                <w:tabs>
                  <w:tab w:val="right" w:leader="dot" w:pos="8828"/>
                </w:tabs>
                <w:rPr>
                  <w:rFonts w:cstheme="minorBidi"/>
                  <w:noProof/>
                </w:rPr>
              </w:pPr>
              <w:hyperlink w:anchor="_Toc487707310" w:history="1">
                <w:r w:rsidR="00807DD8" w:rsidRPr="00ED6FD7">
                  <w:rPr>
                    <w:rStyle w:val="Hipervnculo"/>
                    <w:rFonts w:eastAsia="MS Gothic"/>
                    <w:noProof/>
                    <w:lang w:val="es-ES_tradnl"/>
                  </w:rPr>
                  <w:t>6.1.5. Valores</w:t>
                </w:r>
                <w:r w:rsidR="00807DD8">
                  <w:rPr>
                    <w:noProof/>
                    <w:webHidden/>
                  </w:rPr>
                  <w:tab/>
                </w:r>
                <w:r w:rsidR="00807DD8">
                  <w:rPr>
                    <w:noProof/>
                    <w:webHidden/>
                  </w:rPr>
                  <w:fldChar w:fldCharType="begin"/>
                </w:r>
                <w:r w:rsidR="00807DD8">
                  <w:rPr>
                    <w:noProof/>
                    <w:webHidden/>
                  </w:rPr>
                  <w:instrText xml:space="preserve"> PAGEREF _Toc487707310 \h </w:instrText>
                </w:r>
                <w:r w:rsidR="00807DD8">
                  <w:rPr>
                    <w:noProof/>
                    <w:webHidden/>
                  </w:rPr>
                </w:r>
                <w:r w:rsidR="00807DD8">
                  <w:rPr>
                    <w:noProof/>
                    <w:webHidden/>
                  </w:rPr>
                  <w:fldChar w:fldCharType="separate"/>
                </w:r>
                <w:r w:rsidR="00AC3477">
                  <w:rPr>
                    <w:noProof/>
                    <w:webHidden/>
                  </w:rPr>
                  <w:t>15</w:t>
                </w:r>
                <w:r w:rsidR="00807DD8">
                  <w:rPr>
                    <w:noProof/>
                    <w:webHidden/>
                  </w:rPr>
                  <w:fldChar w:fldCharType="end"/>
                </w:r>
              </w:hyperlink>
            </w:p>
            <w:p w:rsidR="00807DD8" w:rsidRDefault="0089501D">
              <w:pPr>
                <w:pStyle w:val="TDC3"/>
                <w:tabs>
                  <w:tab w:val="right" w:leader="dot" w:pos="8828"/>
                </w:tabs>
                <w:rPr>
                  <w:rFonts w:cstheme="minorBidi"/>
                  <w:noProof/>
                </w:rPr>
              </w:pPr>
              <w:hyperlink w:anchor="_Toc487707311" w:history="1">
                <w:r w:rsidR="00807DD8" w:rsidRPr="00ED6FD7">
                  <w:rPr>
                    <w:rStyle w:val="Hipervnculo"/>
                    <w:noProof/>
                    <w:lang w:val="es-ES_tradnl"/>
                  </w:rPr>
                  <w:t>6.1.6. Objetivos Plan Estratégico 2016- 2019</w:t>
                </w:r>
                <w:r w:rsidR="00807DD8">
                  <w:rPr>
                    <w:noProof/>
                    <w:webHidden/>
                  </w:rPr>
                  <w:tab/>
                </w:r>
                <w:r w:rsidR="00807DD8">
                  <w:rPr>
                    <w:noProof/>
                    <w:webHidden/>
                  </w:rPr>
                  <w:fldChar w:fldCharType="begin"/>
                </w:r>
                <w:r w:rsidR="00807DD8">
                  <w:rPr>
                    <w:noProof/>
                    <w:webHidden/>
                  </w:rPr>
                  <w:instrText xml:space="preserve"> PAGEREF _Toc487707311 \h </w:instrText>
                </w:r>
                <w:r w:rsidR="00807DD8">
                  <w:rPr>
                    <w:noProof/>
                    <w:webHidden/>
                  </w:rPr>
                </w:r>
                <w:r w:rsidR="00807DD8">
                  <w:rPr>
                    <w:noProof/>
                    <w:webHidden/>
                  </w:rPr>
                  <w:fldChar w:fldCharType="separate"/>
                </w:r>
                <w:r w:rsidR="00AC3477">
                  <w:rPr>
                    <w:noProof/>
                    <w:webHidden/>
                  </w:rPr>
                  <w:t>16</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12" w:history="1">
                <w:r w:rsidR="00807DD8" w:rsidRPr="00ED6FD7">
                  <w:rPr>
                    <w:rStyle w:val="Hipervnculo"/>
                    <w:noProof/>
                  </w:rPr>
                  <w:t>6.2.</w:t>
                </w:r>
                <w:r w:rsidR="00807DD8">
                  <w:rPr>
                    <w:rFonts w:eastAsiaTheme="minorEastAsia"/>
                    <w:noProof/>
                    <w:lang w:eastAsia="es-CO"/>
                  </w:rPr>
                  <w:tab/>
                </w:r>
                <w:r w:rsidR="00807DD8" w:rsidRPr="00ED6FD7">
                  <w:rPr>
                    <w:rStyle w:val="Hipervnculo"/>
                    <w:noProof/>
                  </w:rPr>
                  <w:t>ORGANIGRAMA</w:t>
                </w:r>
                <w:r w:rsidR="00807DD8">
                  <w:rPr>
                    <w:noProof/>
                    <w:webHidden/>
                  </w:rPr>
                  <w:tab/>
                </w:r>
                <w:r w:rsidR="00807DD8">
                  <w:rPr>
                    <w:noProof/>
                    <w:webHidden/>
                  </w:rPr>
                  <w:fldChar w:fldCharType="begin"/>
                </w:r>
                <w:r w:rsidR="00807DD8">
                  <w:rPr>
                    <w:noProof/>
                    <w:webHidden/>
                  </w:rPr>
                  <w:instrText xml:space="preserve"> PAGEREF _Toc487707312 \h </w:instrText>
                </w:r>
                <w:r w:rsidR="00807DD8">
                  <w:rPr>
                    <w:noProof/>
                    <w:webHidden/>
                  </w:rPr>
                </w:r>
                <w:r w:rsidR="00807DD8">
                  <w:rPr>
                    <w:noProof/>
                    <w:webHidden/>
                  </w:rPr>
                  <w:fldChar w:fldCharType="separate"/>
                </w:r>
                <w:r w:rsidR="00AC3477">
                  <w:rPr>
                    <w:noProof/>
                    <w:webHidden/>
                  </w:rPr>
                  <w:t>17</w:t>
                </w:r>
                <w:r w:rsidR="00807DD8">
                  <w:rPr>
                    <w:noProof/>
                    <w:webHidden/>
                  </w:rPr>
                  <w:fldChar w:fldCharType="end"/>
                </w:r>
              </w:hyperlink>
            </w:p>
            <w:p w:rsidR="00807DD8" w:rsidRDefault="00E40D53">
              <w:pPr>
                <w:pStyle w:val="TDC1"/>
                <w:tabs>
                  <w:tab w:val="left" w:pos="660"/>
                  <w:tab w:val="right" w:leader="dot" w:pos="8828"/>
                </w:tabs>
                <w:rPr>
                  <w:rFonts w:eastAsiaTheme="minorEastAsia"/>
                  <w:noProof/>
                  <w:lang w:eastAsia="es-CO"/>
                </w:rPr>
              </w:pPr>
              <w:r>
                <w:t xml:space="preserve">     </w:t>
              </w:r>
              <w:hyperlink w:anchor="_Toc487707313" w:history="1">
                <w:r w:rsidR="00807DD8" w:rsidRPr="00ED6FD7">
                  <w:rPr>
                    <w:rStyle w:val="Hipervnculo"/>
                    <w:noProof/>
                  </w:rPr>
                  <w:t>6.3.</w:t>
                </w:r>
                <w:r w:rsidR="00807DD8">
                  <w:rPr>
                    <w:rFonts w:eastAsiaTheme="minorEastAsia"/>
                    <w:noProof/>
                    <w:lang w:eastAsia="es-CO"/>
                  </w:rPr>
                  <w:tab/>
                </w:r>
                <w:r>
                  <w:rPr>
                    <w:rFonts w:eastAsiaTheme="minorEastAsia"/>
                    <w:noProof/>
                    <w:lang w:eastAsia="es-CO"/>
                  </w:rPr>
                  <w:t xml:space="preserve">     </w:t>
                </w:r>
                <w:r w:rsidR="00807DD8" w:rsidRPr="00ED6FD7">
                  <w:rPr>
                    <w:rStyle w:val="Hipervnculo"/>
                    <w:noProof/>
                  </w:rPr>
                  <w:t>POLÍTICAS TI</w:t>
                </w:r>
                <w:r w:rsidR="00807DD8">
                  <w:rPr>
                    <w:noProof/>
                    <w:webHidden/>
                  </w:rPr>
                  <w:tab/>
                </w:r>
                <w:r w:rsidR="00807DD8">
                  <w:rPr>
                    <w:noProof/>
                    <w:webHidden/>
                  </w:rPr>
                  <w:fldChar w:fldCharType="begin"/>
                </w:r>
                <w:r w:rsidR="00807DD8">
                  <w:rPr>
                    <w:noProof/>
                    <w:webHidden/>
                  </w:rPr>
                  <w:instrText xml:space="preserve"> PAGEREF _Toc487707313 \h </w:instrText>
                </w:r>
                <w:r w:rsidR="00807DD8">
                  <w:rPr>
                    <w:noProof/>
                    <w:webHidden/>
                  </w:rPr>
                </w:r>
                <w:r w:rsidR="00807DD8">
                  <w:rPr>
                    <w:noProof/>
                    <w:webHidden/>
                  </w:rPr>
                  <w:fldChar w:fldCharType="separate"/>
                </w:r>
                <w:r w:rsidR="00AC3477">
                  <w:rPr>
                    <w:noProof/>
                    <w:webHidden/>
                  </w:rPr>
                  <w:t>17</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14" w:history="1">
                <w:r w:rsidR="00807DD8" w:rsidRPr="00ED6FD7">
                  <w:rPr>
                    <w:rStyle w:val="Hipervnculo"/>
                    <w:noProof/>
                  </w:rPr>
                  <w:t>6.4.</w:t>
                </w:r>
                <w:r w:rsidR="00807DD8">
                  <w:rPr>
                    <w:rFonts w:eastAsiaTheme="minorEastAsia"/>
                    <w:noProof/>
                    <w:lang w:eastAsia="es-CO"/>
                  </w:rPr>
                  <w:tab/>
                </w:r>
                <w:r w:rsidR="00807DD8" w:rsidRPr="00ED6FD7">
                  <w:rPr>
                    <w:rStyle w:val="Hipervnculo"/>
                    <w:noProof/>
                  </w:rPr>
                  <w:t>MAPA DE PROCESOS</w:t>
                </w:r>
                <w:r w:rsidR="00807DD8">
                  <w:rPr>
                    <w:noProof/>
                    <w:webHidden/>
                  </w:rPr>
                  <w:tab/>
                </w:r>
                <w:r w:rsidR="00807DD8">
                  <w:rPr>
                    <w:noProof/>
                    <w:webHidden/>
                  </w:rPr>
                  <w:fldChar w:fldCharType="begin"/>
                </w:r>
                <w:r w:rsidR="00807DD8">
                  <w:rPr>
                    <w:noProof/>
                    <w:webHidden/>
                  </w:rPr>
                  <w:instrText xml:space="preserve"> PAGEREF _Toc487707314 \h </w:instrText>
                </w:r>
                <w:r w:rsidR="00807DD8">
                  <w:rPr>
                    <w:noProof/>
                    <w:webHidden/>
                  </w:rPr>
                </w:r>
                <w:r w:rsidR="00807DD8">
                  <w:rPr>
                    <w:noProof/>
                    <w:webHidden/>
                  </w:rPr>
                  <w:fldChar w:fldCharType="separate"/>
                </w:r>
                <w:r w:rsidR="00AC3477">
                  <w:rPr>
                    <w:noProof/>
                    <w:webHidden/>
                  </w:rPr>
                  <w:t>18</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15" w:history="1">
                <w:r w:rsidR="00807DD8" w:rsidRPr="00ED6FD7">
                  <w:rPr>
                    <w:rStyle w:val="Hipervnculo"/>
                    <w:noProof/>
                  </w:rPr>
                  <w:t>6.5.</w:t>
                </w:r>
                <w:r w:rsidR="00807DD8">
                  <w:rPr>
                    <w:rFonts w:eastAsiaTheme="minorEastAsia"/>
                    <w:noProof/>
                    <w:lang w:eastAsia="es-CO"/>
                  </w:rPr>
                  <w:tab/>
                </w:r>
                <w:r w:rsidR="00807DD8" w:rsidRPr="00ED6FD7">
                  <w:rPr>
                    <w:rStyle w:val="Hipervnculo"/>
                    <w:noProof/>
                  </w:rPr>
                  <w:t>DIAGNÓSTICO INSTITUCIONAL – TI</w:t>
                </w:r>
                <w:r w:rsidR="00807DD8">
                  <w:rPr>
                    <w:noProof/>
                    <w:webHidden/>
                  </w:rPr>
                  <w:tab/>
                </w:r>
                <w:r w:rsidR="00807DD8">
                  <w:rPr>
                    <w:noProof/>
                    <w:webHidden/>
                  </w:rPr>
                  <w:fldChar w:fldCharType="begin"/>
                </w:r>
                <w:r w:rsidR="00807DD8">
                  <w:rPr>
                    <w:noProof/>
                    <w:webHidden/>
                  </w:rPr>
                  <w:instrText xml:space="preserve"> PAGEREF _Toc487707315 \h </w:instrText>
                </w:r>
                <w:r w:rsidR="00807DD8">
                  <w:rPr>
                    <w:noProof/>
                    <w:webHidden/>
                  </w:rPr>
                </w:r>
                <w:r w:rsidR="00807DD8">
                  <w:rPr>
                    <w:noProof/>
                    <w:webHidden/>
                  </w:rPr>
                  <w:fldChar w:fldCharType="separate"/>
                </w:r>
                <w:r w:rsidR="00AC3477">
                  <w:rPr>
                    <w:noProof/>
                    <w:webHidden/>
                  </w:rPr>
                  <w:t>20</w:t>
                </w:r>
                <w:r w:rsidR="00807DD8">
                  <w:rPr>
                    <w:noProof/>
                    <w:webHidden/>
                  </w:rPr>
                  <w:fldChar w:fldCharType="end"/>
                </w:r>
              </w:hyperlink>
            </w:p>
            <w:p w:rsidR="00807DD8" w:rsidRDefault="0089501D">
              <w:pPr>
                <w:pStyle w:val="TDC2"/>
                <w:tabs>
                  <w:tab w:val="left" w:pos="1100"/>
                  <w:tab w:val="right" w:leader="dot" w:pos="8828"/>
                </w:tabs>
                <w:rPr>
                  <w:rFonts w:eastAsiaTheme="minorEastAsia"/>
                  <w:noProof/>
                  <w:lang w:eastAsia="es-CO"/>
                </w:rPr>
              </w:pPr>
              <w:hyperlink w:anchor="_Toc487707316" w:history="1">
                <w:r w:rsidR="00807DD8" w:rsidRPr="00ED6FD7">
                  <w:rPr>
                    <w:rStyle w:val="Hipervnculo"/>
                    <w:noProof/>
                  </w:rPr>
                  <w:t>6.5.1.</w:t>
                </w:r>
                <w:r w:rsidR="00807DD8">
                  <w:rPr>
                    <w:rFonts w:eastAsiaTheme="minorEastAsia"/>
                    <w:noProof/>
                    <w:lang w:eastAsia="es-CO"/>
                  </w:rPr>
                  <w:tab/>
                </w:r>
                <w:r w:rsidR="00807DD8" w:rsidRPr="00ED6FD7">
                  <w:rPr>
                    <w:rStyle w:val="Hipervnculo"/>
                    <w:noProof/>
                  </w:rPr>
                  <w:t>Funciones de TI</w:t>
                </w:r>
                <w:r w:rsidR="00807DD8">
                  <w:rPr>
                    <w:noProof/>
                    <w:webHidden/>
                  </w:rPr>
                  <w:tab/>
                </w:r>
                <w:r w:rsidR="00807DD8">
                  <w:rPr>
                    <w:noProof/>
                    <w:webHidden/>
                  </w:rPr>
                  <w:fldChar w:fldCharType="begin"/>
                </w:r>
                <w:r w:rsidR="00807DD8">
                  <w:rPr>
                    <w:noProof/>
                    <w:webHidden/>
                  </w:rPr>
                  <w:instrText xml:space="preserve"> PAGEREF _Toc487707316 \h </w:instrText>
                </w:r>
                <w:r w:rsidR="00807DD8">
                  <w:rPr>
                    <w:noProof/>
                    <w:webHidden/>
                  </w:rPr>
                </w:r>
                <w:r w:rsidR="00807DD8">
                  <w:rPr>
                    <w:noProof/>
                    <w:webHidden/>
                  </w:rPr>
                  <w:fldChar w:fldCharType="separate"/>
                </w:r>
                <w:r w:rsidR="00AC3477">
                  <w:rPr>
                    <w:noProof/>
                    <w:webHidden/>
                  </w:rPr>
                  <w:t>20</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17" w:history="1">
                <w:r w:rsidR="00807DD8" w:rsidRPr="00ED6FD7">
                  <w:rPr>
                    <w:rStyle w:val="Hipervnculo"/>
                    <w:noProof/>
                  </w:rPr>
                  <w:t>6.5.2.</w:t>
                </w:r>
                <w:r w:rsidR="00807DD8">
                  <w:rPr>
                    <w:rFonts w:cstheme="minorBidi"/>
                    <w:noProof/>
                  </w:rPr>
                  <w:tab/>
                </w:r>
                <w:r w:rsidR="00807DD8" w:rsidRPr="00ED6FD7">
                  <w:rPr>
                    <w:rStyle w:val="Hipervnculo"/>
                    <w:noProof/>
                  </w:rPr>
                  <w:t>Talento humano</w:t>
                </w:r>
                <w:r w:rsidR="00807DD8">
                  <w:rPr>
                    <w:noProof/>
                    <w:webHidden/>
                  </w:rPr>
                  <w:tab/>
                </w:r>
                <w:r w:rsidR="00807DD8">
                  <w:rPr>
                    <w:noProof/>
                    <w:webHidden/>
                  </w:rPr>
                  <w:fldChar w:fldCharType="begin"/>
                </w:r>
                <w:r w:rsidR="00807DD8">
                  <w:rPr>
                    <w:noProof/>
                    <w:webHidden/>
                  </w:rPr>
                  <w:instrText xml:space="preserve"> PAGEREF _Toc487707317 \h </w:instrText>
                </w:r>
                <w:r w:rsidR="00807DD8">
                  <w:rPr>
                    <w:noProof/>
                    <w:webHidden/>
                  </w:rPr>
                </w:r>
                <w:r w:rsidR="00807DD8">
                  <w:rPr>
                    <w:noProof/>
                    <w:webHidden/>
                  </w:rPr>
                  <w:fldChar w:fldCharType="separate"/>
                </w:r>
                <w:r w:rsidR="00AC3477">
                  <w:rPr>
                    <w:noProof/>
                    <w:webHidden/>
                  </w:rPr>
                  <w:t>21</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18" w:history="1">
                <w:r w:rsidR="00807DD8" w:rsidRPr="00ED6FD7">
                  <w:rPr>
                    <w:rStyle w:val="Hipervnculo"/>
                    <w:noProof/>
                  </w:rPr>
                  <w:t>6.6.</w:t>
                </w:r>
                <w:r w:rsidR="00807DD8">
                  <w:rPr>
                    <w:rFonts w:eastAsiaTheme="minorEastAsia"/>
                    <w:noProof/>
                    <w:lang w:eastAsia="es-CO"/>
                  </w:rPr>
                  <w:tab/>
                </w:r>
                <w:r w:rsidR="00807DD8" w:rsidRPr="00ED6FD7">
                  <w:rPr>
                    <w:rStyle w:val="Hipervnculo"/>
                    <w:noProof/>
                  </w:rPr>
                  <w:t>HARDWARE</w:t>
                </w:r>
                <w:r w:rsidR="00807DD8">
                  <w:rPr>
                    <w:noProof/>
                    <w:webHidden/>
                  </w:rPr>
                  <w:tab/>
                </w:r>
                <w:r w:rsidR="00807DD8">
                  <w:rPr>
                    <w:noProof/>
                    <w:webHidden/>
                  </w:rPr>
                  <w:fldChar w:fldCharType="begin"/>
                </w:r>
                <w:r w:rsidR="00807DD8">
                  <w:rPr>
                    <w:noProof/>
                    <w:webHidden/>
                  </w:rPr>
                  <w:instrText xml:space="preserve"> PAGEREF _Toc487707318 \h </w:instrText>
                </w:r>
                <w:r w:rsidR="00807DD8">
                  <w:rPr>
                    <w:noProof/>
                    <w:webHidden/>
                  </w:rPr>
                </w:r>
                <w:r w:rsidR="00807DD8">
                  <w:rPr>
                    <w:noProof/>
                    <w:webHidden/>
                  </w:rPr>
                  <w:fldChar w:fldCharType="separate"/>
                </w:r>
                <w:r w:rsidR="00AC3477">
                  <w:rPr>
                    <w:noProof/>
                    <w:webHidden/>
                  </w:rPr>
                  <w:t>22</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19" w:history="1">
                <w:r w:rsidR="00807DD8" w:rsidRPr="00ED6FD7">
                  <w:rPr>
                    <w:rStyle w:val="Hipervnculo"/>
                    <w:noProof/>
                  </w:rPr>
                  <w:t>6.6.1.</w:t>
                </w:r>
                <w:r w:rsidR="00807DD8">
                  <w:rPr>
                    <w:rFonts w:cstheme="minorBidi"/>
                    <w:noProof/>
                  </w:rPr>
                  <w:tab/>
                </w:r>
                <w:r w:rsidR="00807DD8" w:rsidRPr="00ED6FD7">
                  <w:rPr>
                    <w:rStyle w:val="Hipervnculo"/>
                    <w:noProof/>
                  </w:rPr>
                  <w:t>Hardware de Comunicaciones</w:t>
                </w:r>
                <w:r w:rsidR="00807DD8">
                  <w:rPr>
                    <w:noProof/>
                    <w:webHidden/>
                  </w:rPr>
                  <w:tab/>
                </w:r>
                <w:r w:rsidR="00807DD8">
                  <w:rPr>
                    <w:noProof/>
                    <w:webHidden/>
                  </w:rPr>
                  <w:fldChar w:fldCharType="begin"/>
                </w:r>
                <w:r w:rsidR="00807DD8">
                  <w:rPr>
                    <w:noProof/>
                    <w:webHidden/>
                  </w:rPr>
                  <w:instrText xml:space="preserve"> PAGEREF _Toc487707319 \h </w:instrText>
                </w:r>
                <w:r w:rsidR="00807DD8">
                  <w:rPr>
                    <w:noProof/>
                    <w:webHidden/>
                  </w:rPr>
                </w:r>
                <w:r w:rsidR="00807DD8">
                  <w:rPr>
                    <w:noProof/>
                    <w:webHidden/>
                  </w:rPr>
                  <w:fldChar w:fldCharType="separate"/>
                </w:r>
                <w:r w:rsidR="00AC3477">
                  <w:rPr>
                    <w:noProof/>
                    <w:webHidden/>
                  </w:rPr>
                  <w:t>26</w:t>
                </w:r>
                <w:r w:rsidR="00807DD8">
                  <w:rPr>
                    <w:noProof/>
                    <w:webHidden/>
                  </w:rPr>
                  <w:fldChar w:fldCharType="end"/>
                </w:r>
              </w:hyperlink>
            </w:p>
            <w:p w:rsidR="00807DD8" w:rsidRDefault="00E40D53">
              <w:pPr>
                <w:pStyle w:val="TDC2"/>
                <w:tabs>
                  <w:tab w:val="left" w:pos="880"/>
                  <w:tab w:val="right" w:leader="dot" w:pos="8828"/>
                </w:tabs>
                <w:rPr>
                  <w:rFonts w:eastAsiaTheme="minorEastAsia"/>
                  <w:noProof/>
                  <w:lang w:eastAsia="es-CO"/>
                </w:rPr>
              </w:pPr>
              <w:r>
                <w:t xml:space="preserve"> </w:t>
              </w:r>
              <w:hyperlink w:anchor="_Toc487707320" w:history="1">
                <w:r w:rsidR="00807DD8" w:rsidRPr="00ED6FD7">
                  <w:rPr>
                    <w:rStyle w:val="Hipervnculo"/>
                    <w:noProof/>
                  </w:rPr>
                  <w:t>6.7.</w:t>
                </w:r>
                <w:r w:rsidR="00807DD8">
                  <w:rPr>
                    <w:rFonts w:eastAsiaTheme="minorEastAsia"/>
                    <w:noProof/>
                    <w:lang w:eastAsia="es-CO"/>
                  </w:rPr>
                  <w:tab/>
                </w:r>
                <w:r w:rsidR="00807DD8" w:rsidRPr="00ED6FD7">
                  <w:rPr>
                    <w:rStyle w:val="Hipervnculo"/>
                    <w:noProof/>
                  </w:rPr>
                  <w:t>RED LAN INTENALCO</w:t>
                </w:r>
                <w:r w:rsidR="00807DD8">
                  <w:rPr>
                    <w:noProof/>
                    <w:webHidden/>
                  </w:rPr>
                  <w:tab/>
                </w:r>
                <w:r w:rsidR="00807DD8">
                  <w:rPr>
                    <w:noProof/>
                    <w:webHidden/>
                  </w:rPr>
                  <w:fldChar w:fldCharType="begin"/>
                </w:r>
                <w:r w:rsidR="00807DD8">
                  <w:rPr>
                    <w:noProof/>
                    <w:webHidden/>
                  </w:rPr>
                  <w:instrText xml:space="preserve"> PAGEREF _Toc487707320 \h </w:instrText>
                </w:r>
                <w:r w:rsidR="00807DD8">
                  <w:rPr>
                    <w:noProof/>
                    <w:webHidden/>
                  </w:rPr>
                </w:r>
                <w:r w:rsidR="00807DD8">
                  <w:rPr>
                    <w:noProof/>
                    <w:webHidden/>
                  </w:rPr>
                  <w:fldChar w:fldCharType="separate"/>
                </w:r>
                <w:r w:rsidR="00AC3477">
                  <w:rPr>
                    <w:noProof/>
                    <w:webHidden/>
                  </w:rPr>
                  <w:t>27</w:t>
                </w:r>
                <w:r w:rsidR="00807DD8">
                  <w:rPr>
                    <w:noProof/>
                    <w:webHidden/>
                  </w:rPr>
                  <w:fldChar w:fldCharType="end"/>
                </w:r>
              </w:hyperlink>
            </w:p>
            <w:p w:rsidR="00807DD8" w:rsidRDefault="00E40D53">
              <w:pPr>
                <w:pStyle w:val="TDC1"/>
                <w:tabs>
                  <w:tab w:val="left" w:pos="660"/>
                  <w:tab w:val="right" w:leader="dot" w:pos="8828"/>
                </w:tabs>
                <w:rPr>
                  <w:rFonts w:eastAsiaTheme="minorEastAsia"/>
                  <w:noProof/>
                  <w:lang w:eastAsia="es-CO"/>
                </w:rPr>
              </w:pPr>
              <w:r>
                <w:t xml:space="preserve">     </w:t>
              </w:r>
              <w:hyperlink w:anchor="_Toc487707321" w:history="1">
                <w:r w:rsidR="00807DD8" w:rsidRPr="00ED6FD7">
                  <w:rPr>
                    <w:rStyle w:val="Hipervnculo"/>
                    <w:noProof/>
                  </w:rPr>
                  <w:t>6.8.</w:t>
                </w:r>
                <w:r w:rsidR="00807DD8">
                  <w:rPr>
                    <w:rFonts w:eastAsiaTheme="minorEastAsia"/>
                    <w:noProof/>
                    <w:lang w:eastAsia="es-CO"/>
                  </w:rPr>
                  <w:tab/>
                </w:r>
                <w:r>
                  <w:rPr>
                    <w:rFonts w:eastAsiaTheme="minorEastAsia"/>
                    <w:noProof/>
                    <w:lang w:eastAsia="es-CO"/>
                  </w:rPr>
                  <w:t xml:space="preserve">    </w:t>
                </w:r>
                <w:r w:rsidR="00807DD8" w:rsidRPr="00ED6FD7">
                  <w:rPr>
                    <w:rStyle w:val="Hipervnculo"/>
                    <w:noProof/>
                  </w:rPr>
                  <w:t>Desarrollo, soporte y Mantenimiento</w:t>
                </w:r>
                <w:r w:rsidR="00807DD8">
                  <w:rPr>
                    <w:noProof/>
                    <w:webHidden/>
                  </w:rPr>
                  <w:tab/>
                </w:r>
                <w:r w:rsidR="00807DD8">
                  <w:rPr>
                    <w:noProof/>
                    <w:webHidden/>
                  </w:rPr>
                  <w:fldChar w:fldCharType="begin"/>
                </w:r>
                <w:r w:rsidR="00807DD8">
                  <w:rPr>
                    <w:noProof/>
                    <w:webHidden/>
                  </w:rPr>
                  <w:instrText xml:space="preserve"> PAGEREF _Toc487707321 \h </w:instrText>
                </w:r>
                <w:r w:rsidR="00807DD8">
                  <w:rPr>
                    <w:noProof/>
                    <w:webHidden/>
                  </w:rPr>
                </w:r>
                <w:r w:rsidR="00807DD8">
                  <w:rPr>
                    <w:noProof/>
                    <w:webHidden/>
                  </w:rPr>
                  <w:fldChar w:fldCharType="separate"/>
                </w:r>
                <w:r w:rsidR="00AC3477">
                  <w:rPr>
                    <w:noProof/>
                    <w:webHidden/>
                  </w:rPr>
                  <w:t>28</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22" w:history="1">
                <w:r w:rsidR="00807DD8" w:rsidRPr="00ED6FD7">
                  <w:rPr>
                    <w:rStyle w:val="Hipervnculo"/>
                    <w:noProof/>
                  </w:rPr>
                  <w:t>6.9.</w:t>
                </w:r>
                <w:r w:rsidR="00807DD8">
                  <w:rPr>
                    <w:rFonts w:eastAsiaTheme="minorEastAsia"/>
                    <w:noProof/>
                    <w:lang w:eastAsia="es-CO"/>
                  </w:rPr>
                  <w:tab/>
                </w:r>
                <w:r w:rsidR="00807DD8" w:rsidRPr="00ED6FD7">
                  <w:rPr>
                    <w:rStyle w:val="Hipervnculo"/>
                    <w:noProof/>
                  </w:rPr>
                  <w:t>Principales proveedores</w:t>
                </w:r>
                <w:r w:rsidR="00807DD8">
                  <w:rPr>
                    <w:noProof/>
                    <w:webHidden/>
                  </w:rPr>
                  <w:tab/>
                </w:r>
                <w:r w:rsidR="00807DD8">
                  <w:rPr>
                    <w:noProof/>
                    <w:webHidden/>
                  </w:rPr>
                  <w:fldChar w:fldCharType="begin"/>
                </w:r>
                <w:r w:rsidR="00807DD8">
                  <w:rPr>
                    <w:noProof/>
                    <w:webHidden/>
                  </w:rPr>
                  <w:instrText xml:space="preserve"> PAGEREF _Toc487707322 \h </w:instrText>
                </w:r>
                <w:r w:rsidR="00807DD8">
                  <w:rPr>
                    <w:noProof/>
                    <w:webHidden/>
                  </w:rPr>
                </w:r>
                <w:r w:rsidR="00807DD8">
                  <w:rPr>
                    <w:noProof/>
                    <w:webHidden/>
                  </w:rPr>
                  <w:fldChar w:fldCharType="separate"/>
                </w:r>
                <w:r w:rsidR="00AC3477">
                  <w:rPr>
                    <w:noProof/>
                    <w:webHidden/>
                  </w:rPr>
                  <w:t>28</w:t>
                </w:r>
                <w:r w:rsidR="00807DD8">
                  <w:rPr>
                    <w:noProof/>
                    <w:webHidden/>
                  </w:rPr>
                  <w:fldChar w:fldCharType="end"/>
                </w:r>
              </w:hyperlink>
            </w:p>
            <w:p w:rsidR="00807DD8" w:rsidRDefault="0089501D">
              <w:pPr>
                <w:pStyle w:val="TDC2"/>
                <w:tabs>
                  <w:tab w:val="left" w:pos="1100"/>
                  <w:tab w:val="right" w:leader="dot" w:pos="8828"/>
                </w:tabs>
                <w:rPr>
                  <w:rFonts w:eastAsiaTheme="minorEastAsia"/>
                  <w:noProof/>
                  <w:lang w:eastAsia="es-CO"/>
                </w:rPr>
              </w:pPr>
              <w:hyperlink w:anchor="_Toc487707323" w:history="1">
                <w:r w:rsidR="00807DD8" w:rsidRPr="00ED6FD7">
                  <w:rPr>
                    <w:rStyle w:val="Hipervnculo"/>
                    <w:noProof/>
                  </w:rPr>
                  <w:t>6.10.</w:t>
                </w:r>
                <w:r w:rsidR="00442236">
                  <w:rPr>
                    <w:rFonts w:eastAsiaTheme="minorEastAsia"/>
                    <w:noProof/>
                    <w:lang w:eastAsia="es-CO"/>
                  </w:rPr>
                  <w:t xml:space="preserve">    </w:t>
                </w:r>
                <w:r w:rsidR="00807DD8" w:rsidRPr="00ED6FD7">
                  <w:rPr>
                    <w:rStyle w:val="Hipervnculo"/>
                    <w:noProof/>
                  </w:rPr>
                  <w:t>DIAGNÓSTICO SECTORIAL</w:t>
                </w:r>
                <w:r w:rsidR="00807DD8">
                  <w:rPr>
                    <w:noProof/>
                    <w:webHidden/>
                  </w:rPr>
                  <w:tab/>
                </w:r>
                <w:r w:rsidR="00807DD8">
                  <w:rPr>
                    <w:noProof/>
                    <w:webHidden/>
                  </w:rPr>
                  <w:fldChar w:fldCharType="begin"/>
                </w:r>
                <w:r w:rsidR="00807DD8">
                  <w:rPr>
                    <w:noProof/>
                    <w:webHidden/>
                  </w:rPr>
                  <w:instrText xml:space="preserve"> PAGEREF _Toc487707323 \h </w:instrText>
                </w:r>
                <w:r w:rsidR="00807DD8">
                  <w:rPr>
                    <w:noProof/>
                    <w:webHidden/>
                  </w:rPr>
                </w:r>
                <w:r w:rsidR="00807DD8">
                  <w:rPr>
                    <w:noProof/>
                    <w:webHidden/>
                  </w:rPr>
                  <w:fldChar w:fldCharType="separate"/>
                </w:r>
                <w:r w:rsidR="00AC3477">
                  <w:rPr>
                    <w:noProof/>
                    <w:webHidden/>
                  </w:rPr>
                  <w:t>29</w:t>
                </w:r>
                <w:r w:rsidR="00807DD8">
                  <w:rPr>
                    <w:noProof/>
                    <w:webHidden/>
                  </w:rPr>
                  <w:fldChar w:fldCharType="end"/>
                </w:r>
              </w:hyperlink>
            </w:p>
            <w:p w:rsidR="00807DD8" w:rsidRDefault="0089501D">
              <w:pPr>
                <w:pStyle w:val="TDC2"/>
                <w:tabs>
                  <w:tab w:val="left" w:pos="1100"/>
                  <w:tab w:val="right" w:leader="dot" w:pos="8828"/>
                </w:tabs>
                <w:rPr>
                  <w:rFonts w:eastAsiaTheme="minorEastAsia"/>
                  <w:noProof/>
                  <w:lang w:eastAsia="es-CO"/>
                </w:rPr>
              </w:pPr>
              <w:hyperlink w:anchor="_Toc487707324" w:history="1">
                <w:r w:rsidR="00807DD8" w:rsidRPr="00ED6FD7">
                  <w:rPr>
                    <w:rStyle w:val="Hipervnculo"/>
                    <w:noProof/>
                  </w:rPr>
                  <w:t>6.11.</w:t>
                </w:r>
                <w:r w:rsidR="00807DD8">
                  <w:rPr>
                    <w:rFonts w:eastAsiaTheme="minorEastAsia"/>
                    <w:noProof/>
                    <w:lang w:eastAsia="es-CO"/>
                  </w:rPr>
                  <w:tab/>
                </w:r>
                <w:r w:rsidR="00807DD8" w:rsidRPr="00ED6FD7">
                  <w:rPr>
                    <w:rStyle w:val="Hipervnculo"/>
                    <w:noProof/>
                  </w:rPr>
                  <w:t>DIAGNÓSTICO NACIONAL</w:t>
                </w:r>
                <w:r w:rsidR="00807DD8">
                  <w:rPr>
                    <w:noProof/>
                    <w:webHidden/>
                  </w:rPr>
                  <w:tab/>
                </w:r>
                <w:r w:rsidR="00807DD8">
                  <w:rPr>
                    <w:noProof/>
                    <w:webHidden/>
                  </w:rPr>
                  <w:fldChar w:fldCharType="begin"/>
                </w:r>
                <w:r w:rsidR="00807DD8">
                  <w:rPr>
                    <w:noProof/>
                    <w:webHidden/>
                  </w:rPr>
                  <w:instrText xml:space="preserve"> PAGEREF _Toc487707324 \h </w:instrText>
                </w:r>
                <w:r w:rsidR="00807DD8">
                  <w:rPr>
                    <w:noProof/>
                    <w:webHidden/>
                  </w:rPr>
                </w:r>
                <w:r w:rsidR="00807DD8">
                  <w:rPr>
                    <w:noProof/>
                    <w:webHidden/>
                  </w:rPr>
                  <w:fldChar w:fldCharType="separate"/>
                </w:r>
                <w:r w:rsidR="00AC3477">
                  <w:rPr>
                    <w:noProof/>
                    <w:webHidden/>
                  </w:rPr>
                  <w:t>29</w:t>
                </w:r>
                <w:r w:rsidR="00807DD8">
                  <w:rPr>
                    <w:noProof/>
                    <w:webHidden/>
                  </w:rPr>
                  <w:fldChar w:fldCharType="end"/>
                </w:r>
              </w:hyperlink>
            </w:p>
            <w:p w:rsidR="00807DD8" w:rsidRDefault="00E40D53">
              <w:pPr>
                <w:pStyle w:val="TDC1"/>
                <w:tabs>
                  <w:tab w:val="left" w:pos="880"/>
                  <w:tab w:val="right" w:leader="dot" w:pos="8828"/>
                </w:tabs>
                <w:rPr>
                  <w:rFonts w:eastAsiaTheme="minorEastAsia"/>
                  <w:noProof/>
                  <w:lang w:eastAsia="es-CO"/>
                </w:rPr>
              </w:pPr>
              <w:r>
                <w:lastRenderedPageBreak/>
                <w:t xml:space="preserve">    </w:t>
              </w:r>
              <w:hyperlink w:anchor="_Toc487707325" w:history="1">
                <w:r w:rsidR="00807DD8" w:rsidRPr="00ED6FD7">
                  <w:rPr>
                    <w:rStyle w:val="Hipervnculo"/>
                    <w:rFonts w:cs="Arial"/>
                    <w:noProof/>
                    <w:lang w:val="es-ES_tradnl"/>
                  </w:rPr>
                  <w:t>6.12.</w:t>
                </w:r>
                <w:r w:rsidR="00807DD8">
                  <w:rPr>
                    <w:rFonts w:eastAsiaTheme="minorEastAsia"/>
                    <w:noProof/>
                    <w:lang w:eastAsia="es-CO"/>
                  </w:rPr>
                  <w:tab/>
                </w:r>
                <w:r>
                  <w:rPr>
                    <w:rFonts w:eastAsiaTheme="minorEastAsia"/>
                    <w:noProof/>
                    <w:lang w:eastAsia="es-CO"/>
                  </w:rPr>
                  <w:t xml:space="preserve">     </w:t>
                </w:r>
                <w:r w:rsidR="00807DD8" w:rsidRPr="00ED6FD7">
                  <w:rPr>
                    <w:rStyle w:val="Hipervnculo"/>
                    <w:noProof/>
                    <w:lang w:val="es-ES_tradnl"/>
                  </w:rPr>
                  <w:t>USO Y APROPIACIÓN DE LA TECNOLOGÍA</w:t>
                </w:r>
                <w:r w:rsidR="00807DD8">
                  <w:rPr>
                    <w:noProof/>
                    <w:webHidden/>
                  </w:rPr>
                  <w:tab/>
                </w:r>
                <w:r w:rsidR="00807DD8">
                  <w:rPr>
                    <w:noProof/>
                    <w:webHidden/>
                  </w:rPr>
                  <w:fldChar w:fldCharType="begin"/>
                </w:r>
                <w:r w:rsidR="00807DD8">
                  <w:rPr>
                    <w:noProof/>
                    <w:webHidden/>
                  </w:rPr>
                  <w:instrText xml:space="preserve"> PAGEREF _Toc487707325 \h </w:instrText>
                </w:r>
                <w:r w:rsidR="00807DD8">
                  <w:rPr>
                    <w:noProof/>
                    <w:webHidden/>
                  </w:rPr>
                </w:r>
                <w:r w:rsidR="00807DD8">
                  <w:rPr>
                    <w:noProof/>
                    <w:webHidden/>
                  </w:rPr>
                  <w:fldChar w:fldCharType="separate"/>
                </w:r>
                <w:r w:rsidR="00AC3477">
                  <w:rPr>
                    <w:noProof/>
                    <w:webHidden/>
                  </w:rPr>
                  <w:t>30</w:t>
                </w:r>
                <w:r w:rsidR="00807DD8">
                  <w:rPr>
                    <w:noProof/>
                    <w:webHidden/>
                  </w:rPr>
                  <w:fldChar w:fldCharType="end"/>
                </w:r>
              </w:hyperlink>
            </w:p>
            <w:p w:rsidR="00807DD8" w:rsidRDefault="0089501D">
              <w:pPr>
                <w:pStyle w:val="TDC2"/>
                <w:tabs>
                  <w:tab w:val="left" w:pos="1100"/>
                  <w:tab w:val="right" w:leader="dot" w:pos="8828"/>
                </w:tabs>
                <w:rPr>
                  <w:rFonts w:eastAsiaTheme="minorEastAsia"/>
                  <w:noProof/>
                  <w:lang w:eastAsia="es-CO"/>
                </w:rPr>
              </w:pPr>
              <w:hyperlink w:anchor="_Toc487707326" w:history="1">
                <w:r w:rsidR="00807DD8" w:rsidRPr="00ED6FD7">
                  <w:rPr>
                    <w:rStyle w:val="Hipervnculo"/>
                    <w:rFonts w:cs="Arial"/>
                    <w:noProof/>
                  </w:rPr>
                  <w:t>6.13.</w:t>
                </w:r>
                <w:r w:rsidR="00807DD8">
                  <w:rPr>
                    <w:rFonts w:eastAsiaTheme="minorEastAsia"/>
                    <w:noProof/>
                    <w:lang w:eastAsia="es-CO"/>
                  </w:rPr>
                  <w:tab/>
                </w:r>
                <w:r w:rsidR="00807DD8" w:rsidRPr="00ED6FD7">
                  <w:rPr>
                    <w:rStyle w:val="Hipervnculo"/>
                    <w:noProof/>
                  </w:rPr>
                  <w:t>Gobierno TI</w:t>
                </w:r>
                <w:r w:rsidR="00807DD8">
                  <w:rPr>
                    <w:noProof/>
                    <w:webHidden/>
                  </w:rPr>
                  <w:tab/>
                </w:r>
                <w:r w:rsidR="00807DD8">
                  <w:rPr>
                    <w:noProof/>
                    <w:webHidden/>
                  </w:rPr>
                  <w:fldChar w:fldCharType="begin"/>
                </w:r>
                <w:r w:rsidR="00807DD8">
                  <w:rPr>
                    <w:noProof/>
                    <w:webHidden/>
                  </w:rPr>
                  <w:instrText xml:space="preserve"> PAGEREF _Toc487707326 \h </w:instrText>
                </w:r>
                <w:r w:rsidR="00807DD8">
                  <w:rPr>
                    <w:noProof/>
                    <w:webHidden/>
                  </w:rPr>
                </w:r>
                <w:r w:rsidR="00807DD8">
                  <w:rPr>
                    <w:noProof/>
                    <w:webHidden/>
                  </w:rPr>
                  <w:fldChar w:fldCharType="separate"/>
                </w:r>
                <w:r w:rsidR="00AC3477">
                  <w:rPr>
                    <w:noProof/>
                    <w:webHidden/>
                  </w:rPr>
                  <w:t>35</w:t>
                </w:r>
                <w:r w:rsidR="00807DD8">
                  <w:rPr>
                    <w:noProof/>
                    <w:webHidden/>
                  </w:rPr>
                  <w:fldChar w:fldCharType="end"/>
                </w:r>
              </w:hyperlink>
            </w:p>
            <w:p w:rsidR="00807DD8" w:rsidRDefault="0089501D">
              <w:pPr>
                <w:pStyle w:val="TDC2"/>
                <w:tabs>
                  <w:tab w:val="left" w:pos="1100"/>
                  <w:tab w:val="right" w:leader="dot" w:pos="8828"/>
                </w:tabs>
                <w:rPr>
                  <w:rFonts w:eastAsiaTheme="minorEastAsia"/>
                  <w:noProof/>
                  <w:lang w:eastAsia="es-CO"/>
                </w:rPr>
              </w:pPr>
              <w:hyperlink w:anchor="_Toc487707327" w:history="1">
                <w:r w:rsidR="00807DD8" w:rsidRPr="00ED6FD7">
                  <w:rPr>
                    <w:rStyle w:val="Hipervnculo"/>
                    <w:noProof/>
                  </w:rPr>
                  <w:t>6.14.</w:t>
                </w:r>
                <w:r w:rsidR="00807DD8">
                  <w:rPr>
                    <w:rFonts w:eastAsiaTheme="minorEastAsia"/>
                    <w:noProof/>
                    <w:lang w:eastAsia="es-CO"/>
                  </w:rPr>
                  <w:tab/>
                </w:r>
                <w:r w:rsidR="00807DD8" w:rsidRPr="00ED6FD7">
                  <w:rPr>
                    <w:rStyle w:val="Hipervnculo"/>
                    <w:noProof/>
                  </w:rPr>
                  <w:t>GESTIÓN DE LA INFORMACIÓN</w:t>
                </w:r>
                <w:r w:rsidR="00807DD8">
                  <w:rPr>
                    <w:noProof/>
                    <w:webHidden/>
                  </w:rPr>
                  <w:tab/>
                </w:r>
                <w:r w:rsidR="00807DD8">
                  <w:rPr>
                    <w:noProof/>
                    <w:webHidden/>
                  </w:rPr>
                  <w:fldChar w:fldCharType="begin"/>
                </w:r>
                <w:r w:rsidR="00807DD8">
                  <w:rPr>
                    <w:noProof/>
                    <w:webHidden/>
                  </w:rPr>
                  <w:instrText xml:space="preserve"> PAGEREF _Toc487707327 \h </w:instrText>
                </w:r>
                <w:r w:rsidR="00807DD8">
                  <w:rPr>
                    <w:noProof/>
                    <w:webHidden/>
                  </w:rPr>
                </w:r>
                <w:r w:rsidR="00807DD8">
                  <w:rPr>
                    <w:noProof/>
                    <w:webHidden/>
                  </w:rPr>
                  <w:fldChar w:fldCharType="separate"/>
                </w:r>
                <w:r w:rsidR="00AC3477">
                  <w:rPr>
                    <w:noProof/>
                    <w:webHidden/>
                  </w:rPr>
                  <w:t>36</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28" w:history="1">
                <w:r w:rsidR="00807DD8" w:rsidRPr="00ED6FD7">
                  <w:rPr>
                    <w:rStyle w:val="Hipervnculo"/>
                    <w:noProof/>
                  </w:rPr>
                  <w:t>6.14.1.</w:t>
                </w:r>
                <w:r w:rsidR="00807DD8">
                  <w:rPr>
                    <w:rFonts w:cstheme="minorBidi"/>
                    <w:noProof/>
                  </w:rPr>
                  <w:tab/>
                </w:r>
                <w:r w:rsidR="00807DD8" w:rsidRPr="00ED6FD7">
                  <w:rPr>
                    <w:rStyle w:val="Hipervnculo"/>
                    <w:noProof/>
                  </w:rPr>
                  <w:t>Flujos de información</w:t>
                </w:r>
                <w:r w:rsidR="00807DD8">
                  <w:rPr>
                    <w:noProof/>
                    <w:webHidden/>
                  </w:rPr>
                  <w:tab/>
                </w:r>
                <w:r w:rsidR="00807DD8">
                  <w:rPr>
                    <w:noProof/>
                    <w:webHidden/>
                  </w:rPr>
                  <w:fldChar w:fldCharType="begin"/>
                </w:r>
                <w:r w:rsidR="00807DD8">
                  <w:rPr>
                    <w:noProof/>
                    <w:webHidden/>
                  </w:rPr>
                  <w:instrText xml:space="preserve"> PAGEREF _Toc487707328 \h </w:instrText>
                </w:r>
                <w:r w:rsidR="00807DD8">
                  <w:rPr>
                    <w:noProof/>
                    <w:webHidden/>
                  </w:rPr>
                </w:r>
                <w:r w:rsidR="00807DD8">
                  <w:rPr>
                    <w:noProof/>
                    <w:webHidden/>
                  </w:rPr>
                  <w:fldChar w:fldCharType="separate"/>
                </w:r>
                <w:r w:rsidR="00AC3477">
                  <w:rPr>
                    <w:noProof/>
                    <w:webHidden/>
                  </w:rPr>
                  <w:t>36</w:t>
                </w:r>
                <w:r w:rsidR="00807DD8">
                  <w:rPr>
                    <w:noProof/>
                    <w:webHidden/>
                  </w:rPr>
                  <w:fldChar w:fldCharType="end"/>
                </w:r>
              </w:hyperlink>
            </w:p>
            <w:p w:rsidR="00807DD8" w:rsidRDefault="0089501D">
              <w:pPr>
                <w:pStyle w:val="TDC2"/>
                <w:tabs>
                  <w:tab w:val="left" w:pos="1100"/>
                  <w:tab w:val="right" w:leader="dot" w:pos="8828"/>
                </w:tabs>
                <w:rPr>
                  <w:rFonts w:eastAsiaTheme="minorEastAsia"/>
                  <w:noProof/>
                  <w:lang w:eastAsia="es-CO"/>
                </w:rPr>
              </w:pPr>
              <w:hyperlink w:anchor="_Toc487707329" w:history="1">
                <w:r w:rsidR="00807DD8" w:rsidRPr="00ED6FD7">
                  <w:rPr>
                    <w:rStyle w:val="Hipervnculo"/>
                    <w:noProof/>
                  </w:rPr>
                  <w:t>6.15.</w:t>
                </w:r>
                <w:r w:rsidR="00807DD8">
                  <w:rPr>
                    <w:rFonts w:eastAsiaTheme="minorEastAsia"/>
                    <w:noProof/>
                    <w:lang w:eastAsia="es-CO"/>
                  </w:rPr>
                  <w:tab/>
                </w:r>
                <w:r w:rsidR="00E40D53">
                  <w:rPr>
                    <w:rFonts w:eastAsiaTheme="minorEastAsia"/>
                    <w:noProof/>
                    <w:lang w:eastAsia="es-CO"/>
                  </w:rPr>
                  <w:t xml:space="preserve">  </w:t>
                </w:r>
                <w:r w:rsidR="00807DD8" w:rsidRPr="00ED6FD7">
                  <w:rPr>
                    <w:rStyle w:val="Hipervnculo"/>
                    <w:noProof/>
                  </w:rPr>
                  <w:t>SISTEMAS DE INFORMACIÓN</w:t>
                </w:r>
                <w:r w:rsidR="00807DD8">
                  <w:rPr>
                    <w:noProof/>
                    <w:webHidden/>
                  </w:rPr>
                  <w:tab/>
                </w:r>
                <w:r w:rsidR="00807DD8">
                  <w:rPr>
                    <w:noProof/>
                    <w:webHidden/>
                  </w:rPr>
                  <w:fldChar w:fldCharType="begin"/>
                </w:r>
                <w:r w:rsidR="00807DD8">
                  <w:rPr>
                    <w:noProof/>
                    <w:webHidden/>
                  </w:rPr>
                  <w:instrText xml:space="preserve"> PAGEREF _Toc487707329 \h </w:instrText>
                </w:r>
                <w:r w:rsidR="00807DD8">
                  <w:rPr>
                    <w:noProof/>
                    <w:webHidden/>
                  </w:rPr>
                </w:r>
                <w:r w:rsidR="00807DD8">
                  <w:rPr>
                    <w:noProof/>
                    <w:webHidden/>
                  </w:rPr>
                  <w:fldChar w:fldCharType="separate"/>
                </w:r>
                <w:r w:rsidR="00AC3477">
                  <w:rPr>
                    <w:noProof/>
                    <w:webHidden/>
                  </w:rPr>
                  <w:t>48</w:t>
                </w:r>
                <w:r w:rsidR="00807DD8">
                  <w:rPr>
                    <w:noProof/>
                    <w:webHidden/>
                  </w:rPr>
                  <w:fldChar w:fldCharType="end"/>
                </w:r>
              </w:hyperlink>
            </w:p>
            <w:p w:rsidR="00807DD8" w:rsidRDefault="0089501D">
              <w:pPr>
                <w:pStyle w:val="TDC2"/>
                <w:tabs>
                  <w:tab w:val="left" w:pos="1100"/>
                  <w:tab w:val="right" w:leader="dot" w:pos="8828"/>
                </w:tabs>
                <w:rPr>
                  <w:rFonts w:eastAsiaTheme="minorEastAsia"/>
                  <w:noProof/>
                  <w:lang w:eastAsia="es-CO"/>
                </w:rPr>
              </w:pPr>
              <w:hyperlink w:anchor="_Toc487707330" w:history="1">
                <w:r w:rsidR="00807DD8" w:rsidRPr="00ED6FD7">
                  <w:rPr>
                    <w:rStyle w:val="Hipervnculo"/>
                    <w:noProof/>
                  </w:rPr>
                  <w:t>6.16.</w:t>
                </w:r>
                <w:r w:rsidR="00807DD8">
                  <w:rPr>
                    <w:rFonts w:eastAsiaTheme="minorEastAsia"/>
                    <w:noProof/>
                    <w:lang w:eastAsia="es-CO"/>
                  </w:rPr>
                  <w:tab/>
                </w:r>
                <w:r w:rsidR="00E40D53">
                  <w:rPr>
                    <w:rFonts w:eastAsiaTheme="minorEastAsia"/>
                    <w:noProof/>
                    <w:lang w:eastAsia="es-CO"/>
                  </w:rPr>
                  <w:t xml:space="preserve">  </w:t>
                </w:r>
                <w:r w:rsidR="00807DD8" w:rsidRPr="00ED6FD7">
                  <w:rPr>
                    <w:rStyle w:val="Hipervnculo"/>
                    <w:noProof/>
                  </w:rPr>
                  <w:t>Servicios tecnológicos</w:t>
                </w:r>
                <w:r w:rsidR="00807DD8">
                  <w:rPr>
                    <w:noProof/>
                    <w:webHidden/>
                  </w:rPr>
                  <w:tab/>
                </w:r>
                <w:r w:rsidR="00807DD8">
                  <w:rPr>
                    <w:noProof/>
                    <w:webHidden/>
                  </w:rPr>
                  <w:fldChar w:fldCharType="begin"/>
                </w:r>
                <w:r w:rsidR="00807DD8">
                  <w:rPr>
                    <w:noProof/>
                    <w:webHidden/>
                  </w:rPr>
                  <w:instrText xml:space="preserve"> PAGEREF _Toc487707330 \h </w:instrText>
                </w:r>
                <w:r w:rsidR="00807DD8">
                  <w:rPr>
                    <w:noProof/>
                    <w:webHidden/>
                  </w:rPr>
                </w:r>
                <w:r w:rsidR="00807DD8">
                  <w:rPr>
                    <w:noProof/>
                    <w:webHidden/>
                  </w:rPr>
                  <w:fldChar w:fldCharType="separate"/>
                </w:r>
                <w:r w:rsidR="00AC3477">
                  <w:rPr>
                    <w:noProof/>
                    <w:webHidden/>
                  </w:rPr>
                  <w:t>53</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331" w:history="1">
                <w:r w:rsidR="00807DD8" w:rsidRPr="00ED6FD7">
                  <w:rPr>
                    <w:rStyle w:val="Hipervnculo"/>
                    <w:noProof/>
                  </w:rPr>
                  <w:t>7.</w:t>
                </w:r>
                <w:r w:rsidR="00807DD8">
                  <w:rPr>
                    <w:rFonts w:eastAsiaTheme="minorEastAsia"/>
                    <w:noProof/>
                    <w:lang w:eastAsia="es-CO"/>
                  </w:rPr>
                  <w:tab/>
                </w:r>
                <w:r w:rsidR="00807DD8" w:rsidRPr="00ED6FD7">
                  <w:rPr>
                    <w:rStyle w:val="Hipervnculo"/>
                    <w:noProof/>
                  </w:rPr>
                  <w:t>ENTENDIMIENTO ESTRATÉGICO</w:t>
                </w:r>
                <w:r w:rsidR="00807DD8">
                  <w:rPr>
                    <w:noProof/>
                    <w:webHidden/>
                  </w:rPr>
                  <w:tab/>
                </w:r>
                <w:r w:rsidR="00807DD8">
                  <w:rPr>
                    <w:noProof/>
                    <w:webHidden/>
                  </w:rPr>
                  <w:fldChar w:fldCharType="begin"/>
                </w:r>
                <w:r w:rsidR="00807DD8">
                  <w:rPr>
                    <w:noProof/>
                    <w:webHidden/>
                  </w:rPr>
                  <w:instrText xml:space="preserve"> PAGEREF _Toc487707331 \h </w:instrText>
                </w:r>
                <w:r w:rsidR="00807DD8">
                  <w:rPr>
                    <w:noProof/>
                    <w:webHidden/>
                  </w:rPr>
                </w:r>
                <w:r w:rsidR="00807DD8">
                  <w:rPr>
                    <w:noProof/>
                    <w:webHidden/>
                  </w:rPr>
                  <w:fldChar w:fldCharType="separate"/>
                </w:r>
                <w:r w:rsidR="00AC3477">
                  <w:rPr>
                    <w:noProof/>
                    <w:webHidden/>
                  </w:rPr>
                  <w:t>57</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32" w:history="1">
                <w:r w:rsidR="00807DD8" w:rsidRPr="00ED6FD7">
                  <w:rPr>
                    <w:rStyle w:val="Hipervnculo"/>
                    <w:noProof/>
                  </w:rPr>
                  <w:t>7.1.</w:t>
                </w:r>
                <w:r w:rsidR="00807DD8">
                  <w:rPr>
                    <w:rFonts w:eastAsiaTheme="minorEastAsia"/>
                    <w:noProof/>
                    <w:lang w:eastAsia="es-CO"/>
                  </w:rPr>
                  <w:tab/>
                </w:r>
                <w:r w:rsidR="00807DD8" w:rsidRPr="00ED6FD7">
                  <w:rPr>
                    <w:rStyle w:val="Hipervnculo"/>
                    <w:noProof/>
                  </w:rPr>
                  <w:t>Inventario de activos de los procesos de Gestión de las Tecnologías de la información</w:t>
                </w:r>
                <w:r w:rsidR="00807DD8">
                  <w:rPr>
                    <w:noProof/>
                    <w:webHidden/>
                  </w:rPr>
                  <w:tab/>
                </w:r>
                <w:r w:rsidR="00807DD8">
                  <w:rPr>
                    <w:noProof/>
                    <w:webHidden/>
                  </w:rPr>
                  <w:fldChar w:fldCharType="begin"/>
                </w:r>
                <w:r w:rsidR="00807DD8">
                  <w:rPr>
                    <w:noProof/>
                    <w:webHidden/>
                  </w:rPr>
                  <w:instrText xml:space="preserve"> PAGEREF _Toc487707332 \h </w:instrText>
                </w:r>
                <w:r w:rsidR="00807DD8">
                  <w:rPr>
                    <w:noProof/>
                    <w:webHidden/>
                  </w:rPr>
                </w:r>
                <w:r w:rsidR="00807DD8">
                  <w:rPr>
                    <w:noProof/>
                    <w:webHidden/>
                  </w:rPr>
                  <w:fldChar w:fldCharType="separate"/>
                </w:r>
                <w:r w:rsidR="00AC3477">
                  <w:rPr>
                    <w:noProof/>
                    <w:webHidden/>
                  </w:rPr>
                  <w:t>57</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33" w:history="1">
                <w:r w:rsidR="00807DD8" w:rsidRPr="00ED6FD7">
                  <w:rPr>
                    <w:rStyle w:val="Hipervnculo"/>
                    <w:noProof/>
                  </w:rPr>
                  <w:t>7.2.</w:t>
                </w:r>
                <w:r w:rsidR="00807DD8">
                  <w:rPr>
                    <w:rFonts w:eastAsiaTheme="minorEastAsia"/>
                    <w:noProof/>
                    <w:lang w:eastAsia="es-CO"/>
                  </w:rPr>
                  <w:tab/>
                </w:r>
                <w:r w:rsidR="00807DD8" w:rsidRPr="00ED6FD7">
                  <w:rPr>
                    <w:rStyle w:val="Hipervnculo"/>
                    <w:noProof/>
                  </w:rPr>
                  <w:t>Alineación de TI con los procesos</w:t>
                </w:r>
                <w:r w:rsidR="00807DD8">
                  <w:rPr>
                    <w:noProof/>
                    <w:webHidden/>
                  </w:rPr>
                  <w:tab/>
                </w:r>
                <w:r w:rsidR="00807DD8">
                  <w:rPr>
                    <w:noProof/>
                    <w:webHidden/>
                  </w:rPr>
                  <w:fldChar w:fldCharType="begin"/>
                </w:r>
                <w:r w:rsidR="00807DD8">
                  <w:rPr>
                    <w:noProof/>
                    <w:webHidden/>
                  </w:rPr>
                  <w:instrText xml:space="preserve"> PAGEREF _Toc487707333 \h </w:instrText>
                </w:r>
                <w:r w:rsidR="00807DD8">
                  <w:rPr>
                    <w:noProof/>
                    <w:webHidden/>
                  </w:rPr>
                </w:r>
                <w:r w:rsidR="00807DD8">
                  <w:rPr>
                    <w:noProof/>
                    <w:webHidden/>
                  </w:rPr>
                  <w:fldChar w:fldCharType="separate"/>
                </w:r>
                <w:r w:rsidR="00AC3477">
                  <w:rPr>
                    <w:noProof/>
                    <w:webHidden/>
                  </w:rPr>
                  <w:t>59</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334" w:history="1">
                <w:r w:rsidR="00807DD8" w:rsidRPr="00ED6FD7">
                  <w:rPr>
                    <w:rStyle w:val="Hipervnculo"/>
                    <w:noProof/>
                  </w:rPr>
                  <w:t>8.</w:t>
                </w:r>
                <w:r w:rsidR="00807DD8">
                  <w:rPr>
                    <w:rFonts w:eastAsiaTheme="minorEastAsia"/>
                    <w:noProof/>
                    <w:lang w:eastAsia="es-CO"/>
                  </w:rPr>
                  <w:tab/>
                </w:r>
                <w:r w:rsidR="00807DD8" w:rsidRPr="00ED6FD7">
                  <w:rPr>
                    <w:rStyle w:val="Hipervnculo"/>
                    <w:noProof/>
                  </w:rPr>
                  <w:t>MODELO DE GESTIÓN DE TI</w:t>
                </w:r>
                <w:r w:rsidR="00807DD8">
                  <w:rPr>
                    <w:noProof/>
                    <w:webHidden/>
                  </w:rPr>
                  <w:tab/>
                </w:r>
                <w:r w:rsidR="00807DD8">
                  <w:rPr>
                    <w:noProof/>
                    <w:webHidden/>
                  </w:rPr>
                  <w:fldChar w:fldCharType="begin"/>
                </w:r>
                <w:r w:rsidR="00807DD8">
                  <w:rPr>
                    <w:noProof/>
                    <w:webHidden/>
                  </w:rPr>
                  <w:instrText xml:space="preserve"> PAGEREF _Toc487707334 \h </w:instrText>
                </w:r>
                <w:r w:rsidR="00807DD8">
                  <w:rPr>
                    <w:noProof/>
                    <w:webHidden/>
                  </w:rPr>
                </w:r>
                <w:r w:rsidR="00807DD8">
                  <w:rPr>
                    <w:noProof/>
                    <w:webHidden/>
                  </w:rPr>
                  <w:fldChar w:fldCharType="separate"/>
                </w:r>
                <w:r w:rsidR="00AC3477">
                  <w:rPr>
                    <w:noProof/>
                    <w:webHidden/>
                  </w:rPr>
                  <w:t>60</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35" w:history="1">
                <w:r w:rsidR="00807DD8" w:rsidRPr="00ED6FD7">
                  <w:rPr>
                    <w:rStyle w:val="Hipervnculo"/>
                    <w:noProof/>
                  </w:rPr>
                  <w:t>8.1.</w:t>
                </w:r>
                <w:r w:rsidR="00807DD8">
                  <w:rPr>
                    <w:rFonts w:eastAsiaTheme="minorEastAsia"/>
                    <w:noProof/>
                    <w:lang w:eastAsia="es-CO"/>
                  </w:rPr>
                  <w:tab/>
                </w:r>
                <w:r w:rsidR="00807DD8" w:rsidRPr="00ED6FD7">
                  <w:rPr>
                    <w:rStyle w:val="Hipervnculo"/>
                    <w:noProof/>
                  </w:rPr>
                  <w:t>OBJETIVOS ESTRATÉGICOS TI</w:t>
                </w:r>
                <w:r w:rsidR="00807DD8">
                  <w:rPr>
                    <w:noProof/>
                    <w:webHidden/>
                  </w:rPr>
                  <w:tab/>
                </w:r>
                <w:r w:rsidR="00807DD8">
                  <w:rPr>
                    <w:noProof/>
                    <w:webHidden/>
                  </w:rPr>
                  <w:fldChar w:fldCharType="begin"/>
                </w:r>
                <w:r w:rsidR="00807DD8">
                  <w:rPr>
                    <w:noProof/>
                    <w:webHidden/>
                  </w:rPr>
                  <w:instrText xml:space="preserve"> PAGEREF _Toc487707335 \h </w:instrText>
                </w:r>
                <w:r w:rsidR="00807DD8">
                  <w:rPr>
                    <w:noProof/>
                    <w:webHidden/>
                  </w:rPr>
                </w:r>
                <w:r w:rsidR="00807DD8">
                  <w:rPr>
                    <w:noProof/>
                    <w:webHidden/>
                  </w:rPr>
                  <w:fldChar w:fldCharType="separate"/>
                </w:r>
                <w:r w:rsidR="00AC3477">
                  <w:rPr>
                    <w:noProof/>
                    <w:webHidden/>
                  </w:rPr>
                  <w:t>60</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36" w:history="1">
                <w:r w:rsidR="00807DD8" w:rsidRPr="00ED6FD7">
                  <w:rPr>
                    <w:rStyle w:val="Hipervnculo"/>
                    <w:noProof/>
                  </w:rPr>
                  <w:t>8.1.1.</w:t>
                </w:r>
                <w:r w:rsidR="00807DD8">
                  <w:rPr>
                    <w:rFonts w:cstheme="minorBidi"/>
                    <w:noProof/>
                  </w:rPr>
                  <w:tab/>
                </w:r>
                <w:r w:rsidR="00807DD8" w:rsidRPr="00ED6FD7">
                  <w:rPr>
                    <w:rStyle w:val="Hipervnculo"/>
                    <w:noProof/>
                  </w:rPr>
                  <w:t>OBJETIVO ESTRATÉGICO PROCESOS MISIONALES (PARA FORMACIÓN Y AMPLIACIÓN DE COBERTURA)</w:t>
                </w:r>
                <w:r w:rsidR="00807DD8">
                  <w:rPr>
                    <w:noProof/>
                    <w:webHidden/>
                  </w:rPr>
                  <w:tab/>
                </w:r>
                <w:r w:rsidR="00807DD8">
                  <w:rPr>
                    <w:noProof/>
                    <w:webHidden/>
                  </w:rPr>
                  <w:fldChar w:fldCharType="begin"/>
                </w:r>
                <w:r w:rsidR="00807DD8">
                  <w:rPr>
                    <w:noProof/>
                    <w:webHidden/>
                  </w:rPr>
                  <w:instrText xml:space="preserve"> PAGEREF _Toc487707336 \h </w:instrText>
                </w:r>
                <w:r w:rsidR="00807DD8">
                  <w:rPr>
                    <w:noProof/>
                    <w:webHidden/>
                  </w:rPr>
                </w:r>
                <w:r w:rsidR="00807DD8">
                  <w:rPr>
                    <w:noProof/>
                    <w:webHidden/>
                  </w:rPr>
                  <w:fldChar w:fldCharType="separate"/>
                </w:r>
                <w:r w:rsidR="00AC3477">
                  <w:rPr>
                    <w:noProof/>
                    <w:webHidden/>
                  </w:rPr>
                  <w:t>60</w:t>
                </w:r>
                <w:r w:rsidR="00807DD8">
                  <w:rPr>
                    <w:noProof/>
                    <w:webHidden/>
                  </w:rPr>
                  <w:fldChar w:fldCharType="end"/>
                </w:r>
              </w:hyperlink>
            </w:p>
            <w:p w:rsidR="00807DD8" w:rsidRDefault="0089501D">
              <w:pPr>
                <w:pStyle w:val="TDC3"/>
                <w:tabs>
                  <w:tab w:val="right" w:leader="dot" w:pos="8828"/>
                </w:tabs>
                <w:rPr>
                  <w:rFonts w:cstheme="minorBidi"/>
                  <w:noProof/>
                </w:rPr>
              </w:pPr>
              <w:hyperlink w:anchor="_Toc487707337" w:history="1">
                <w:r w:rsidR="00807DD8" w:rsidRPr="00ED6FD7">
                  <w:rPr>
                    <w:rStyle w:val="Hipervnculo"/>
                    <w:noProof/>
                  </w:rPr>
                  <w:t>8.1.2. OBJETIVO ESTRATÉGICO PROCESOS DE ADMINISTRACIÓN Y GESTIÓN</w:t>
                </w:r>
                <w:r w:rsidR="00807DD8">
                  <w:rPr>
                    <w:noProof/>
                    <w:webHidden/>
                  </w:rPr>
                  <w:tab/>
                </w:r>
                <w:r w:rsidR="00807DD8">
                  <w:rPr>
                    <w:noProof/>
                    <w:webHidden/>
                  </w:rPr>
                  <w:fldChar w:fldCharType="begin"/>
                </w:r>
                <w:r w:rsidR="00807DD8">
                  <w:rPr>
                    <w:noProof/>
                    <w:webHidden/>
                  </w:rPr>
                  <w:instrText xml:space="preserve"> PAGEREF _Toc487707337 \h </w:instrText>
                </w:r>
                <w:r w:rsidR="00807DD8">
                  <w:rPr>
                    <w:noProof/>
                    <w:webHidden/>
                  </w:rPr>
                </w:r>
                <w:r w:rsidR="00807DD8">
                  <w:rPr>
                    <w:noProof/>
                    <w:webHidden/>
                  </w:rPr>
                  <w:fldChar w:fldCharType="separate"/>
                </w:r>
                <w:r w:rsidR="00AC3477">
                  <w:rPr>
                    <w:noProof/>
                    <w:webHidden/>
                  </w:rPr>
                  <w:t>60</w:t>
                </w:r>
                <w:r w:rsidR="00807DD8">
                  <w:rPr>
                    <w:noProof/>
                    <w:webHidden/>
                  </w:rPr>
                  <w:fldChar w:fldCharType="end"/>
                </w:r>
              </w:hyperlink>
            </w:p>
            <w:p w:rsidR="00807DD8" w:rsidRDefault="0089501D">
              <w:pPr>
                <w:pStyle w:val="TDC3"/>
                <w:tabs>
                  <w:tab w:val="right" w:leader="dot" w:pos="8828"/>
                </w:tabs>
                <w:rPr>
                  <w:rFonts w:cstheme="minorBidi"/>
                  <w:noProof/>
                </w:rPr>
              </w:pPr>
              <w:hyperlink w:anchor="_Toc487707338" w:history="1">
                <w:r w:rsidR="00807DD8" w:rsidRPr="00ED6FD7">
                  <w:rPr>
                    <w:rStyle w:val="Hipervnculo"/>
                    <w:noProof/>
                    <w:lang w:val="es-ES_tradnl"/>
                  </w:rPr>
                  <w:t>8.1.3. OBJETIVO ESTRATÉGICO EXTENSIÓN Y PROYECCIÓN SOCIAL</w:t>
                </w:r>
                <w:r w:rsidR="00807DD8">
                  <w:rPr>
                    <w:noProof/>
                    <w:webHidden/>
                  </w:rPr>
                  <w:tab/>
                </w:r>
                <w:r w:rsidR="00807DD8">
                  <w:rPr>
                    <w:noProof/>
                    <w:webHidden/>
                  </w:rPr>
                  <w:fldChar w:fldCharType="begin"/>
                </w:r>
                <w:r w:rsidR="00807DD8">
                  <w:rPr>
                    <w:noProof/>
                    <w:webHidden/>
                  </w:rPr>
                  <w:instrText xml:space="preserve"> PAGEREF _Toc487707338 \h </w:instrText>
                </w:r>
                <w:r w:rsidR="00807DD8">
                  <w:rPr>
                    <w:noProof/>
                    <w:webHidden/>
                  </w:rPr>
                </w:r>
                <w:r w:rsidR="00807DD8">
                  <w:rPr>
                    <w:noProof/>
                    <w:webHidden/>
                  </w:rPr>
                  <w:fldChar w:fldCharType="separate"/>
                </w:r>
                <w:r w:rsidR="00AC3477">
                  <w:rPr>
                    <w:noProof/>
                    <w:webHidden/>
                  </w:rPr>
                  <w:t>61</w:t>
                </w:r>
                <w:r w:rsidR="00807DD8">
                  <w:rPr>
                    <w:noProof/>
                    <w:webHidden/>
                  </w:rPr>
                  <w:fldChar w:fldCharType="end"/>
                </w:r>
              </w:hyperlink>
            </w:p>
            <w:p w:rsidR="00807DD8" w:rsidRDefault="0089501D">
              <w:pPr>
                <w:pStyle w:val="TDC1"/>
                <w:tabs>
                  <w:tab w:val="left" w:pos="440"/>
                  <w:tab w:val="right" w:leader="dot" w:pos="8828"/>
                </w:tabs>
                <w:rPr>
                  <w:rFonts w:eastAsiaTheme="minorEastAsia"/>
                  <w:noProof/>
                  <w:lang w:eastAsia="es-CO"/>
                </w:rPr>
              </w:pPr>
              <w:hyperlink w:anchor="_Toc487707339" w:history="1">
                <w:r w:rsidR="00807DD8" w:rsidRPr="00ED6FD7">
                  <w:rPr>
                    <w:rStyle w:val="Hipervnculo"/>
                    <w:noProof/>
                  </w:rPr>
                  <w:t>9.</w:t>
                </w:r>
                <w:r w:rsidR="00807DD8">
                  <w:rPr>
                    <w:rFonts w:eastAsiaTheme="minorEastAsia"/>
                    <w:noProof/>
                    <w:lang w:eastAsia="es-CO"/>
                  </w:rPr>
                  <w:tab/>
                </w:r>
                <w:r w:rsidR="00807DD8" w:rsidRPr="00ED6FD7">
                  <w:rPr>
                    <w:rStyle w:val="Hipervnculo"/>
                    <w:noProof/>
                  </w:rPr>
                  <w:t>MODELO DE PLANEACIÓN</w:t>
                </w:r>
                <w:r w:rsidR="00807DD8">
                  <w:rPr>
                    <w:noProof/>
                    <w:webHidden/>
                  </w:rPr>
                  <w:tab/>
                </w:r>
                <w:r w:rsidR="00807DD8">
                  <w:rPr>
                    <w:noProof/>
                    <w:webHidden/>
                  </w:rPr>
                  <w:fldChar w:fldCharType="begin"/>
                </w:r>
                <w:r w:rsidR="00807DD8">
                  <w:rPr>
                    <w:noProof/>
                    <w:webHidden/>
                  </w:rPr>
                  <w:instrText xml:space="preserve"> PAGEREF _Toc487707339 \h </w:instrText>
                </w:r>
                <w:r w:rsidR="00807DD8">
                  <w:rPr>
                    <w:noProof/>
                    <w:webHidden/>
                  </w:rPr>
                </w:r>
                <w:r w:rsidR="00807DD8">
                  <w:rPr>
                    <w:noProof/>
                    <w:webHidden/>
                  </w:rPr>
                  <w:fldChar w:fldCharType="separate"/>
                </w:r>
                <w:r w:rsidR="00AC3477">
                  <w:rPr>
                    <w:noProof/>
                    <w:webHidden/>
                  </w:rPr>
                  <w:t>61</w:t>
                </w:r>
                <w:r w:rsidR="00807DD8">
                  <w:rPr>
                    <w:noProof/>
                    <w:webHidden/>
                  </w:rPr>
                  <w:fldChar w:fldCharType="end"/>
                </w:r>
              </w:hyperlink>
            </w:p>
            <w:p w:rsidR="00807DD8" w:rsidRDefault="0089501D">
              <w:pPr>
                <w:pStyle w:val="TDC2"/>
                <w:tabs>
                  <w:tab w:val="left" w:pos="880"/>
                  <w:tab w:val="right" w:leader="dot" w:pos="8828"/>
                </w:tabs>
                <w:rPr>
                  <w:rFonts w:eastAsiaTheme="minorEastAsia"/>
                  <w:noProof/>
                  <w:lang w:eastAsia="es-CO"/>
                </w:rPr>
              </w:pPr>
              <w:hyperlink w:anchor="_Toc487707340" w:history="1">
                <w:r w:rsidR="00807DD8" w:rsidRPr="00ED6FD7">
                  <w:rPr>
                    <w:rStyle w:val="Hipervnculo"/>
                    <w:noProof/>
                  </w:rPr>
                  <w:t>9.1.</w:t>
                </w:r>
                <w:r w:rsidR="00807DD8">
                  <w:rPr>
                    <w:rFonts w:eastAsiaTheme="minorEastAsia"/>
                    <w:noProof/>
                    <w:lang w:eastAsia="es-CO"/>
                  </w:rPr>
                  <w:tab/>
                </w:r>
                <w:r w:rsidR="00807DD8" w:rsidRPr="00ED6FD7">
                  <w:rPr>
                    <w:rStyle w:val="Hipervnculo"/>
                    <w:noProof/>
                  </w:rPr>
                  <w:t>Plan de proyectos de servicios tecnológicos</w:t>
                </w:r>
                <w:r w:rsidR="00807DD8">
                  <w:rPr>
                    <w:noProof/>
                    <w:webHidden/>
                  </w:rPr>
                  <w:tab/>
                </w:r>
                <w:r w:rsidR="00807DD8">
                  <w:rPr>
                    <w:noProof/>
                    <w:webHidden/>
                  </w:rPr>
                  <w:fldChar w:fldCharType="begin"/>
                </w:r>
                <w:r w:rsidR="00807DD8">
                  <w:rPr>
                    <w:noProof/>
                    <w:webHidden/>
                  </w:rPr>
                  <w:instrText xml:space="preserve"> PAGEREF _Toc487707340 \h </w:instrText>
                </w:r>
                <w:r w:rsidR="00807DD8">
                  <w:rPr>
                    <w:noProof/>
                    <w:webHidden/>
                  </w:rPr>
                </w:r>
                <w:r w:rsidR="00807DD8">
                  <w:rPr>
                    <w:noProof/>
                    <w:webHidden/>
                  </w:rPr>
                  <w:fldChar w:fldCharType="separate"/>
                </w:r>
                <w:r w:rsidR="00AC3477">
                  <w:rPr>
                    <w:noProof/>
                    <w:webHidden/>
                  </w:rPr>
                  <w:t>61</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41" w:history="1">
                <w:r w:rsidR="00807DD8" w:rsidRPr="00ED6FD7">
                  <w:rPr>
                    <w:rStyle w:val="Hipervnculo"/>
                    <w:noProof/>
                  </w:rPr>
                  <w:t>9.1.1.</w:t>
                </w:r>
                <w:r w:rsidR="00807DD8">
                  <w:rPr>
                    <w:rFonts w:cstheme="minorBidi"/>
                    <w:noProof/>
                  </w:rPr>
                  <w:tab/>
                </w:r>
                <w:r w:rsidR="00807DD8" w:rsidRPr="00ED6FD7">
                  <w:rPr>
                    <w:rStyle w:val="Hipervnculo"/>
                    <w:noProof/>
                  </w:rPr>
                  <w:t>Evaluación de la infraestructura de TI</w:t>
                </w:r>
                <w:r w:rsidR="00807DD8">
                  <w:rPr>
                    <w:noProof/>
                    <w:webHidden/>
                  </w:rPr>
                  <w:tab/>
                </w:r>
                <w:r w:rsidR="00807DD8">
                  <w:rPr>
                    <w:noProof/>
                    <w:webHidden/>
                  </w:rPr>
                  <w:fldChar w:fldCharType="begin"/>
                </w:r>
                <w:r w:rsidR="00807DD8">
                  <w:rPr>
                    <w:noProof/>
                    <w:webHidden/>
                  </w:rPr>
                  <w:instrText xml:space="preserve"> PAGEREF _Toc487707341 \h </w:instrText>
                </w:r>
                <w:r w:rsidR="00807DD8">
                  <w:rPr>
                    <w:noProof/>
                    <w:webHidden/>
                  </w:rPr>
                </w:r>
                <w:r w:rsidR="00807DD8">
                  <w:rPr>
                    <w:noProof/>
                    <w:webHidden/>
                  </w:rPr>
                  <w:fldChar w:fldCharType="separate"/>
                </w:r>
                <w:r w:rsidR="00AC3477">
                  <w:rPr>
                    <w:noProof/>
                    <w:webHidden/>
                  </w:rPr>
                  <w:t>65</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42" w:history="1">
                <w:r w:rsidR="00807DD8" w:rsidRPr="00ED6FD7">
                  <w:rPr>
                    <w:rStyle w:val="Hipervnculo"/>
                    <w:noProof/>
                  </w:rPr>
                  <w:t>9.1.2.</w:t>
                </w:r>
                <w:r w:rsidR="00807DD8">
                  <w:rPr>
                    <w:rFonts w:cstheme="minorBidi"/>
                    <w:noProof/>
                  </w:rPr>
                  <w:tab/>
                </w:r>
                <w:r w:rsidR="00807DD8" w:rsidRPr="00ED6FD7">
                  <w:rPr>
                    <w:rStyle w:val="Hipervnculo"/>
                    <w:noProof/>
                  </w:rPr>
                  <w:t>Servicios tecnológicos</w:t>
                </w:r>
                <w:r w:rsidR="00807DD8">
                  <w:rPr>
                    <w:noProof/>
                    <w:webHidden/>
                  </w:rPr>
                  <w:tab/>
                </w:r>
                <w:r w:rsidR="00807DD8">
                  <w:rPr>
                    <w:noProof/>
                    <w:webHidden/>
                  </w:rPr>
                  <w:fldChar w:fldCharType="begin"/>
                </w:r>
                <w:r w:rsidR="00807DD8">
                  <w:rPr>
                    <w:noProof/>
                    <w:webHidden/>
                  </w:rPr>
                  <w:instrText xml:space="preserve"> PAGEREF _Toc487707342 \h </w:instrText>
                </w:r>
                <w:r w:rsidR="00807DD8">
                  <w:rPr>
                    <w:noProof/>
                    <w:webHidden/>
                  </w:rPr>
                </w:r>
                <w:r w:rsidR="00807DD8">
                  <w:rPr>
                    <w:noProof/>
                    <w:webHidden/>
                  </w:rPr>
                  <w:fldChar w:fldCharType="separate"/>
                </w:r>
                <w:r w:rsidR="00AC3477">
                  <w:rPr>
                    <w:noProof/>
                    <w:webHidden/>
                  </w:rPr>
                  <w:t>65</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43" w:history="1">
                <w:r w:rsidR="00807DD8" w:rsidRPr="00ED6FD7">
                  <w:rPr>
                    <w:rStyle w:val="Hipervnculo"/>
                    <w:noProof/>
                  </w:rPr>
                  <w:t>9.1.3.</w:t>
                </w:r>
                <w:r w:rsidR="00807DD8">
                  <w:rPr>
                    <w:rFonts w:cstheme="minorBidi"/>
                    <w:noProof/>
                  </w:rPr>
                  <w:tab/>
                </w:r>
                <w:r w:rsidR="00807DD8" w:rsidRPr="00ED6FD7">
                  <w:rPr>
                    <w:rStyle w:val="Hipervnculo"/>
                    <w:noProof/>
                  </w:rPr>
                  <w:t>Dominio de información</w:t>
                </w:r>
                <w:r w:rsidR="00807DD8">
                  <w:rPr>
                    <w:noProof/>
                    <w:webHidden/>
                  </w:rPr>
                  <w:tab/>
                </w:r>
                <w:r w:rsidR="00807DD8">
                  <w:rPr>
                    <w:noProof/>
                    <w:webHidden/>
                  </w:rPr>
                  <w:fldChar w:fldCharType="begin"/>
                </w:r>
                <w:r w:rsidR="00807DD8">
                  <w:rPr>
                    <w:noProof/>
                    <w:webHidden/>
                  </w:rPr>
                  <w:instrText xml:space="preserve"> PAGEREF _Toc487707343 \h </w:instrText>
                </w:r>
                <w:r w:rsidR="00807DD8">
                  <w:rPr>
                    <w:noProof/>
                    <w:webHidden/>
                  </w:rPr>
                </w:r>
                <w:r w:rsidR="00807DD8">
                  <w:rPr>
                    <w:noProof/>
                    <w:webHidden/>
                  </w:rPr>
                  <w:fldChar w:fldCharType="separate"/>
                </w:r>
                <w:r w:rsidR="00AC3477">
                  <w:rPr>
                    <w:noProof/>
                    <w:webHidden/>
                  </w:rPr>
                  <w:t>73</w:t>
                </w:r>
                <w:r w:rsidR="00807DD8">
                  <w:rPr>
                    <w:noProof/>
                    <w:webHidden/>
                  </w:rPr>
                  <w:fldChar w:fldCharType="end"/>
                </w:r>
              </w:hyperlink>
            </w:p>
            <w:p w:rsidR="00807DD8" w:rsidRDefault="0089501D">
              <w:pPr>
                <w:pStyle w:val="TDC3"/>
                <w:tabs>
                  <w:tab w:val="left" w:pos="1320"/>
                  <w:tab w:val="right" w:leader="dot" w:pos="8828"/>
                </w:tabs>
                <w:rPr>
                  <w:rFonts w:cstheme="minorBidi"/>
                  <w:noProof/>
                </w:rPr>
              </w:pPr>
              <w:hyperlink w:anchor="_Toc487707344" w:history="1">
                <w:r w:rsidR="00807DD8" w:rsidRPr="00ED6FD7">
                  <w:rPr>
                    <w:rStyle w:val="Hipervnculo"/>
                    <w:noProof/>
                  </w:rPr>
                  <w:t>9.1.4.</w:t>
                </w:r>
                <w:r w:rsidR="00807DD8">
                  <w:rPr>
                    <w:rFonts w:cstheme="minorBidi"/>
                    <w:noProof/>
                  </w:rPr>
                  <w:tab/>
                </w:r>
                <w:r w:rsidR="00807DD8" w:rsidRPr="00ED6FD7">
                  <w:rPr>
                    <w:rStyle w:val="Hipervnculo"/>
                    <w:noProof/>
                  </w:rPr>
                  <w:t>Dominio de Sistemas de Información</w:t>
                </w:r>
                <w:r w:rsidR="00807DD8">
                  <w:rPr>
                    <w:noProof/>
                    <w:webHidden/>
                  </w:rPr>
                  <w:tab/>
                </w:r>
                <w:r w:rsidR="00807DD8">
                  <w:rPr>
                    <w:noProof/>
                    <w:webHidden/>
                  </w:rPr>
                  <w:fldChar w:fldCharType="begin"/>
                </w:r>
                <w:r w:rsidR="00807DD8">
                  <w:rPr>
                    <w:noProof/>
                    <w:webHidden/>
                  </w:rPr>
                  <w:instrText xml:space="preserve"> PAGEREF _Toc487707344 \h </w:instrText>
                </w:r>
                <w:r w:rsidR="00807DD8">
                  <w:rPr>
                    <w:noProof/>
                    <w:webHidden/>
                  </w:rPr>
                </w:r>
                <w:r w:rsidR="00807DD8">
                  <w:rPr>
                    <w:noProof/>
                    <w:webHidden/>
                  </w:rPr>
                  <w:fldChar w:fldCharType="separate"/>
                </w:r>
                <w:r w:rsidR="00AC3477">
                  <w:rPr>
                    <w:noProof/>
                    <w:webHidden/>
                  </w:rPr>
                  <w:t>77</w:t>
                </w:r>
                <w:r w:rsidR="00807DD8">
                  <w:rPr>
                    <w:noProof/>
                    <w:webHidden/>
                  </w:rPr>
                  <w:fldChar w:fldCharType="end"/>
                </w:r>
              </w:hyperlink>
            </w:p>
            <w:p w:rsidR="00807DD8" w:rsidRDefault="0089501D">
              <w:pPr>
                <w:pStyle w:val="TDC1"/>
                <w:tabs>
                  <w:tab w:val="left" w:pos="660"/>
                  <w:tab w:val="right" w:leader="dot" w:pos="8828"/>
                </w:tabs>
                <w:rPr>
                  <w:rFonts w:eastAsiaTheme="minorEastAsia"/>
                  <w:noProof/>
                  <w:lang w:eastAsia="es-CO"/>
                </w:rPr>
              </w:pPr>
              <w:hyperlink w:anchor="_Toc487707345" w:history="1">
                <w:r w:rsidR="00807DD8" w:rsidRPr="00ED6FD7">
                  <w:rPr>
                    <w:rStyle w:val="Hipervnculo"/>
                    <w:noProof/>
                  </w:rPr>
                  <w:t>10.</w:t>
                </w:r>
                <w:r w:rsidR="00807DD8">
                  <w:rPr>
                    <w:rFonts w:eastAsiaTheme="minorEastAsia"/>
                    <w:noProof/>
                    <w:lang w:eastAsia="es-CO"/>
                  </w:rPr>
                  <w:tab/>
                </w:r>
                <w:r w:rsidR="00807DD8" w:rsidRPr="00ED6FD7">
                  <w:rPr>
                    <w:rStyle w:val="Hipervnculo"/>
                    <w:noProof/>
                  </w:rPr>
                  <w:t>PLAN DE COMUNICACIONES</w:t>
                </w:r>
                <w:r w:rsidR="00807DD8">
                  <w:rPr>
                    <w:noProof/>
                    <w:webHidden/>
                  </w:rPr>
                  <w:tab/>
                </w:r>
                <w:r w:rsidR="00807DD8">
                  <w:rPr>
                    <w:noProof/>
                    <w:webHidden/>
                  </w:rPr>
                  <w:fldChar w:fldCharType="begin"/>
                </w:r>
                <w:r w:rsidR="00807DD8">
                  <w:rPr>
                    <w:noProof/>
                    <w:webHidden/>
                  </w:rPr>
                  <w:instrText xml:space="preserve"> PAGEREF _Toc487707345 \h </w:instrText>
                </w:r>
                <w:r w:rsidR="00807DD8">
                  <w:rPr>
                    <w:noProof/>
                    <w:webHidden/>
                  </w:rPr>
                </w:r>
                <w:r w:rsidR="00807DD8">
                  <w:rPr>
                    <w:noProof/>
                    <w:webHidden/>
                  </w:rPr>
                  <w:fldChar w:fldCharType="separate"/>
                </w:r>
                <w:r w:rsidR="00AC3477">
                  <w:rPr>
                    <w:noProof/>
                    <w:webHidden/>
                  </w:rPr>
                  <w:t>81</w:t>
                </w:r>
                <w:r w:rsidR="00807DD8">
                  <w:rPr>
                    <w:noProof/>
                    <w:webHidden/>
                  </w:rPr>
                  <w:fldChar w:fldCharType="end"/>
                </w:r>
              </w:hyperlink>
            </w:p>
            <w:p w:rsidR="00FF5E4D" w:rsidRDefault="00FF5E4D">
              <w:r>
                <w:rPr>
                  <w:b/>
                  <w:bCs/>
                  <w:lang w:val="es-ES"/>
                </w:rPr>
                <w:fldChar w:fldCharType="end"/>
              </w:r>
            </w:p>
          </w:sdtContent>
        </w:sdt>
        <w:p w:rsidR="00051802" w:rsidRDefault="00051802">
          <w:pPr>
            <w:rPr>
              <w:rFonts w:ascii="Arial" w:hAnsi="Arial" w:cs="Arial"/>
              <w:b/>
              <w:sz w:val="24"/>
              <w:szCs w:val="24"/>
            </w:rPr>
          </w:pPr>
        </w:p>
        <w:p w:rsidR="00051802" w:rsidRDefault="00051802">
          <w:pPr>
            <w:rPr>
              <w:rFonts w:ascii="Arial" w:hAnsi="Arial" w:cs="Arial"/>
              <w:b/>
              <w:sz w:val="24"/>
              <w:szCs w:val="24"/>
            </w:rPr>
          </w:pPr>
        </w:p>
        <w:p w:rsidR="00051802" w:rsidRDefault="00051802">
          <w:pPr>
            <w:rPr>
              <w:rFonts w:ascii="Arial" w:hAnsi="Arial" w:cs="Arial"/>
              <w:b/>
              <w:sz w:val="24"/>
              <w:szCs w:val="24"/>
            </w:rPr>
          </w:pPr>
        </w:p>
        <w:p w:rsidR="00051802" w:rsidRDefault="00051802">
          <w:pPr>
            <w:rPr>
              <w:rFonts w:ascii="Arial" w:hAnsi="Arial" w:cs="Arial"/>
              <w:b/>
              <w:sz w:val="24"/>
              <w:szCs w:val="24"/>
            </w:rPr>
          </w:pPr>
        </w:p>
        <w:p w:rsidR="00051802" w:rsidRDefault="00051802">
          <w:pPr>
            <w:rPr>
              <w:rFonts w:ascii="Arial" w:hAnsi="Arial" w:cs="Arial"/>
              <w:b/>
              <w:sz w:val="24"/>
              <w:szCs w:val="24"/>
            </w:rPr>
          </w:pPr>
        </w:p>
        <w:p w:rsidR="00F21B8D" w:rsidRDefault="0089501D" w:rsidP="00F21B8D">
          <w:pPr>
            <w:rPr>
              <w:b/>
            </w:rPr>
          </w:pPr>
        </w:p>
      </w:sdtContent>
    </w:sdt>
    <w:p w:rsidR="0048429C" w:rsidRPr="00D7000B" w:rsidRDefault="0048429C" w:rsidP="00834C27">
      <w:pPr>
        <w:pStyle w:val="Ttulo1"/>
        <w:numPr>
          <w:ilvl w:val="0"/>
          <w:numId w:val="56"/>
        </w:numPr>
      </w:pPr>
      <w:bookmarkStart w:id="0" w:name="_Toc487703682"/>
      <w:bookmarkStart w:id="1" w:name="_Toc487707298"/>
      <w:r w:rsidRPr="00D7000B">
        <w:lastRenderedPageBreak/>
        <w:t>INTRODUCCIÓN</w:t>
      </w:r>
      <w:bookmarkEnd w:id="0"/>
      <w:bookmarkEnd w:id="1"/>
    </w:p>
    <w:p w:rsidR="00D77362" w:rsidRDefault="00D77362" w:rsidP="000274B5">
      <w:pPr>
        <w:rPr>
          <w:rFonts w:ascii="Arial" w:hAnsi="Arial" w:cs="Arial"/>
          <w:b/>
          <w:sz w:val="24"/>
          <w:szCs w:val="24"/>
          <w:lang w:val="es-ES_tradnl"/>
        </w:rPr>
      </w:pPr>
    </w:p>
    <w:p w:rsidR="00BF3E3B" w:rsidRPr="003A0C99" w:rsidRDefault="00BF3E3B" w:rsidP="003A0C99">
      <w:pPr>
        <w:autoSpaceDE w:val="0"/>
        <w:autoSpaceDN w:val="0"/>
        <w:adjustRightInd w:val="0"/>
        <w:spacing w:after="0" w:line="240" w:lineRule="auto"/>
        <w:jc w:val="both"/>
        <w:rPr>
          <w:rFonts w:ascii="Arial" w:hAnsi="Arial" w:cs="Arial"/>
          <w:sz w:val="24"/>
          <w:szCs w:val="24"/>
        </w:rPr>
      </w:pPr>
      <w:r w:rsidRPr="003A0C99">
        <w:rPr>
          <w:rFonts w:ascii="Arial" w:hAnsi="Arial" w:cs="Arial"/>
          <w:sz w:val="24"/>
          <w:szCs w:val="24"/>
        </w:rPr>
        <w:t xml:space="preserve">El alto impacto que ha generado las nuevas Tecnologías de la Información y las Comunicaciones en el ámbito Nacional y especialmente en el desarrollo de las entidades públicas, ha convertido el uso de las herramientas computacionales en un instrumento organizacional-transversal, que aporta valor agregado dentro de un modelo de gestión integral por procesos. </w:t>
      </w:r>
    </w:p>
    <w:p w:rsidR="00FF781F" w:rsidRPr="003A0C99" w:rsidRDefault="00BF3E3B" w:rsidP="003A0C99">
      <w:pPr>
        <w:jc w:val="both"/>
        <w:rPr>
          <w:rFonts w:ascii="Arial" w:hAnsi="Arial" w:cs="Arial"/>
          <w:sz w:val="24"/>
          <w:szCs w:val="24"/>
        </w:rPr>
      </w:pPr>
      <w:r w:rsidRPr="003A0C99">
        <w:rPr>
          <w:rFonts w:ascii="Arial" w:hAnsi="Arial" w:cs="Arial"/>
          <w:sz w:val="24"/>
          <w:szCs w:val="24"/>
        </w:rPr>
        <w:t>Es así como se requiere contar una infraestructura tecnológica robusta en donde se pueda procesar, sintetizar, recuperar y presentar información de la más variada forma y consolidada. De igual manera, se ha dispuesto de un conjunto de soportes y canales para el tratamiento y acceso a la información, para dar forma, registrar, almacenar y difundir contenidos digitalizados hacia los denominados “</w:t>
      </w:r>
      <w:r w:rsidRPr="003A0C99">
        <w:rPr>
          <w:rFonts w:ascii="Arial" w:hAnsi="Arial" w:cs="Arial"/>
          <w:i/>
          <w:iCs/>
          <w:sz w:val="24"/>
          <w:szCs w:val="24"/>
        </w:rPr>
        <w:t>grupos de interés</w:t>
      </w:r>
      <w:r w:rsidRPr="003A0C99">
        <w:rPr>
          <w:rFonts w:ascii="Arial" w:hAnsi="Arial" w:cs="Arial"/>
          <w:sz w:val="24"/>
          <w:szCs w:val="24"/>
        </w:rPr>
        <w:t>”.</w:t>
      </w:r>
    </w:p>
    <w:p w:rsidR="00BF3E3B" w:rsidRPr="003A0C99" w:rsidRDefault="00EF777F" w:rsidP="003A0C99">
      <w:pPr>
        <w:jc w:val="both"/>
        <w:rPr>
          <w:rFonts w:ascii="Arial" w:hAnsi="Arial" w:cs="Arial"/>
          <w:sz w:val="24"/>
          <w:szCs w:val="24"/>
        </w:rPr>
      </w:pPr>
      <w:r>
        <w:rPr>
          <w:rFonts w:ascii="Arial" w:hAnsi="Arial" w:cs="Arial"/>
          <w:sz w:val="24"/>
          <w:szCs w:val="24"/>
        </w:rPr>
        <w:t xml:space="preserve">INTENALCO </w:t>
      </w:r>
      <w:r w:rsidR="00BF3E3B" w:rsidRPr="003A0C99">
        <w:rPr>
          <w:rFonts w:ascii="Arial" w:hAnsi="Arial" w:cs="Arial"/>
          <w:sz w:val="24"/>
          <w:szCs w:val="24"/>
        </w:rPr>
        <w:t>no puede estar ajena a esta realidad, por lo que debe ser dotada de instrumentos que le permitan el logro de dicho cometido, máxime cuando se han expedido normas que generan tal obligación para las entidades públicas. La permanente modernización de las entidades y el avance acelerado de la tecnología en el manejo y administración de la información han creado depen</w:t>
      </w:r>
      <w:r w:rsidR="00ED5E4C">
        <w:rPr>
          <w:rFonts w:ascii="Arial" w:hAnsi="Arial" w:cs="Arial"/>
          <w:sz w:val="24"/>
          <w:szCs w:val="24"/>
        </w:rPr>
        <w:t>dencia cada vez mayor de las TI</w:t>
      </w:r>
      <w:r w:rsidR="00BF3E3B" w:rsidRPr="003A0C99">
        <w:rPr>
          <w:rFonts w:ascii="Arial" w:hAnsi="Arial" w:cs="Arial"/>
          <w:sz w:val="24"/>
          <w:szCs w:val="24"/>
        </w:rPr>
        <w:t xml:space="preserve">, para cumplir de manera eficiente con su misión y los objetivos estratégicos. </w:t>
      </w:r>
    </w:p>
    <w:p w:rsidR="001958F9" w:rsidRPr="001958F9" w:rsidRDefault="001958F9" w:rsidP="003A0C99">
      <w:pPr>
        <w:autoSpaceDE w:val="0"/>
        <w:autoSpaceDN w:val="0"/>
        <w:adjustRightInd w:val="0"/>
        <w:spacing w:after="0" w:line="240" w:lineRule="auto"/>
        <w:jc w:val="both"/>
        <w:rPr>
          <w:rFonts w:ascii="Arial" w:hAnsi="Arial" w:cs="Arial"/>
          <w:color w:val="000000"/>
          <w:sz w:val="24"/>
          <w:szCs w:val="24"/>
        </w:rPr>
      </w:pPr>
    </w:p>
    <w:p w:rsidR="001958F9" w:rsidRPr="003A0C99" w:rsidRDefault="001958F9" w:rsidP="003A0C99">
      <w:pPr>
        <w:jc w:val="both"/>
        <w:rPr>
          <w:rFonts w:ascii="Arial" w:hAnsi="Arial" w:cs="Arial"/>
          <w:sz w:val="24"/>
          <w:szCs w:val="24"/>
        </w:rPr>
      </w:pPr>
      <w:r w:rsidRPr="003A0C99">
        <w:rPr>
          <w:rFonts w:ascii="Arial" w:hAnsi="Arial" w:cs="Arial"/>
          <w:sz w:val="24"/>
          <w:szCs w:val="24"/>
        </w:rPr>
        <w:t xml:space="preserve">La nueva </w:t>
      </w:r>
      <w:r w:rsidRPr="003A0C99">
        <w:rPr>
          <w:rFonts w:ascii="Arial" w:hAnsi="Arial" w:cs="Arial"/>
          <w:i/>
          <w:iCs/>
          <w:sz w:val="24"/>
          <w:szCs w:val="24"/>
        </w:rPr>
        <w:t>ERA DE LA INFORMACION</w:t>
      </w:r>
      <w:r w:rsidRPr="003A0C99">
        <w:rPr>
          <w:rFonts w:ascii="Arial" w:hAnsi="Arial" w:cs="Arial"/>
          <w:sz w:val="24"/>
          <w:szCs w:val="24"/>
        </w:rPr>
        <w:t>, hace que las relaciones de las personas y de las instituciones de carácter público o privado, así como su productividad y eficiencia, estén determinadas por el alto protagonismo de la información, lo cual hace necesario formular políticas que orienten el actuar de unos y otros en el desarrollo de sus actividades. Las normas expedidas por el Ministerio de las Tecnologías de la Información y las Comunicaciones como también estándares internacionales como ITIL, COBIT, e ISO 27001, se encaminan en la aplicación de “buenas prácticas” y la prestación de servicios de TI con niveles de calidad y en condiciones seguras.</w:t>
      </w:r>
    </w:p>
    <w:p w:rsidR="001958F9" w:rsidRPr="001958F9" w:rsidRDefault="001958F9" w:rsidP="001958F9">
      <w:pPr>
        <w:autoSpaceDE w:val="0"/>
        <w:autoSpaceDN w:val="0"/>
        <w:adjustRightInd w:val="0"/>
        <w:spacing w:after="0" w:line="240" w:lineRule="auto"/>
        <w:rPr>
          <w:rFonts w:ascii="Calibri" w:hAnsi="Calibri" w:cs="Calibri"/>
          <w:color w:val="000000"/>
          <w:sz w:val="24"/>
          <w:szCs w:val="24"/>
        </w:rPr>
      </w:pPr>
    </w:p>
    <w:p w:rsidR="005F7717" w:rsidRDefault="005F7717" w:rsidP="001958F9">
      <w:pPr>
        <w:rPr>
          <w:rFonts w:ascii="Arial" w:hAnsi="Arial" w:cs="Arial"/>
          <w:b/>
          <w:sz w:val="24"/>
          <w:szCs w:val="24"/>
          <w:lang w:val="es-ES_tradnl"/>
        </w:rPr>
      </w:pPr>
    </w:p>
    <w:p w:rsidR="0098118A" w:rsidRDefault="0098118A" w:rsidP="001958F9">
      <w:pPr>
        <w:rPr>
          <w:rFonts w:ascii="Arial" w:hAnsi="Arial" w:cs="Arial"/>
          <w:b/>
          <w:sz w:val="24"/>
          <w:szCs w:val="24"/>
          <w:lang w:val="es-ES_tradnl"/>
        </w:rPr>
      </w:pPr>
    </w:p>
    <w:p w:rsidR="00DE61CE" w:rsidRDefault="00DE61CE" w:rsidP="001958F9">
      <w:pPr>
        <w:rPr>
          <w:rFonts w:ascii="Arial" w:hAnsi="Arial" w:cs="Arial"/>
          <w:b/>
          <w:sz w:val="24"/>
          <w:szCs w:val="24"/>
          <w:lang w:val="es-ES_tradnl"/>
        </w:rPr>
      </w:pPr>
    </w:p>
    <w:p w:rsidR="00D77362" w:rsidRPr="00D7000B" w:rsidRDefault="00AD28AF" w:rsidP="00D7000B">
      <w:pPr>
        <w:pStyle w:val="Ttulo1"/>
      </w:pPr>
      <w:bookmarkStart w:id="2" w:name="_Toc487703683"/>
      <w:bookmarkStart w:id="3" w:name="_Toc487707299"/>
      <w:r w:rsidRPr="00D7000B">
        <w:lastRenderedPageBreak/>
        <w:t xml:space="preserve">OBJETIVO </w:t>
      </w:r>
      <w:r w:rsidR="00574643" w:rsidRPr="00D7000B">
        <w:t xml:space="preserve">GENERAL </w:t>
      </w:r>
      <w:r w:rsidRPr="00D7000B">
        <w:t>PETI</w:t>
      </w:r>
      <w:bookmarkEnd w:id="2"/>
      <w:bookmarkEnd w:id="3"/>
      <w:r w:rsidRPr="00D7000B">
        <w:t xml:space="preserve"> </w:t>
      </w:r>
    </w:p>
    <w:p w:rsidR="006047FB" w:rsidRDefault="006047FB" w:rsidP="00BB3DFD">
      <w:pPr>
        <w:pStyle w:val="TITULO"/>
        <w:numPr>
          <w:ilvl w:val="0"/>
          <w:numId w:val="0"/>
        </w:numPr>
        <w:ind w:left="720"/>
        <w:jc w:val="left"/>
      </w:pPr>
    </w:p>
    <w:p w:rsidR="00F21374" w:rsidRDefault="00574643" w:rsidP="00574643">
      <w:pPr>
        <w:rPr>
          <w:rFonts w:ascii="Arial" w:hAnsi="Arial" w:cs="Arial"/>
          <w:sz w:val="24"/>
          <w:szCs w:val="24"/>
        </w:rPr>
      </w:pPr>
      <w:r w:rsidRPr="00D765E8">
        <w:rPr>
          <w:rFonts w:ascii="Arial" w:hAnsi="Arial" w:cs="Arial"/>
          <w:sz w:val="24"/>
          <w:szCs w:val="24"/>
        </w:rPr>
        <w:t>Formular lineamientos para desarrollar el plan estratégico de tecnologías de la información</w:t>
      </w:r>
      <w:r w:rsidR="00E3047A" w:rsidRPr="00D765E8">
        <w:rPr>
          <w:rFonts w:ascii="Arial" w:hAnsi="Arial" w:cs="Arial"/>
          <w:sz w:val="24"/>
          <w:szCs w:val="24"/>
        </w:rPr>
        <w:t>.</w:t>
      </w:r>
      <w:r w:rsidRPr="00D765E8">
        <w:rPr>
          <w:rFonts w:ascii="Arial" w:hAnsi="Arial" w:cs="Arial"/>
          <w:sz w:val="24"/>
          <w:szCs w:val="24"/>
        </w:rPr>
        <w:t xml:space="preserve"> </w:t>
      </w:r>
    </w:p>
    <w:p w:rsidR="00F84A5E" w:rsidRPr="004550F0" w:rsidRDefault="00F84A5E" w:rsidP="00834C27">
      <w:pPr>
        <w:pStyle w:val="Ttulo1"/>
        <w:numPr>
          <w:ilvl w:val="1"/>
          <w:numId w:val="55"/>
        </w:numPr>
        <w:jc w:val="left"/>
      </w:pPr>
      <w:bookmarkStart w:id="4" w:name="_Toc487707300"/>
      <w:r w:rsidRPr="004550F0">
        <w:t>OBJETIVOS ESPECÍFICOS</w:t>
      </w:r>
      <w:bookmarkEnd w:id="4"/>
    </w:p>
    <w:p w:rsidR="00B45D26" w:rsidRPr="00D765E8" w:rsidRDefault="00B45D26" w:rsidP="00B45D26">
      <w:pPr>
        <w:pStyle w:val="Prrafodelista"/>
        <w:rPr>
          <w:rFonts w:ascii="Arial" w:hAnsi="Arial" w:cs="Arial"/>
          <w:b/>
          <w:sz w:val="24"/>
          <w:szCs w:val="24"/>
        </w:rPr>
      </w:pPr>
    </w:p>
    <w:p w:rsidR="00E91DC9" w:rsidRPr="00DA4884" w:rsidRDefault="006047FB" w:rsidP="00834C27">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sidRPr="00DA4884">
        <w:rPr>
          <w:rFonts w:ascii="Arial" w:hAnsi="Arial" w:cs="Arial"/>
          <w:color w:val="000000"/>
          <w:sz w:val="24"/>
          <w:szCs w:val="24"/>
        </w:rPr>
        <w:t>Disponer de una infraestructura de Tecnologías de Información confiable y segura, que permita alta disponibilidad de la información bajo óptimas condiciones de seguridad</w:t>
      </w:r>
    </w:p>
    <w:p w:rsidR="00E91DC9" w:rsidRPr="00DA4884" w:rsidRDefault="00E91DC9" w:rsidP="00834C27">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sidRPr="00DA4884">
        <w:rPr>
          <w:rFonts w:ascii="Arial" w:hAnsi="Arial" w:cs="Arial"/>
          <w:color w:val="000000"/>
          <w:sz w:val="24"/>
          <w:szCs w:val="24"/>
        </w:rPr>
        <w:t xml:space="preserve">Atender oportunamente los requerimientos y procesos </w:t>
      </w:r>
    </w:p>
    <w:p w:rsidR="006047FB" w:rsidRPr="00DA4884" w:rsidRDefault="00236B19" w:rsidP="00834C27">
      <w:pPr>
        <w:pStyle w:val="Prrafodelista"/>
        <w:numPr>
          <w:ilvl w:val="0"/>
          <w:numId w:val="9"/>
        </w:numPr>
        <w:jc w:val="both"/>
        <w:rPr>
          <w:rFonts w:ascii="Arial" w:hAnsi="Arial" w:cs="Arial"/>
          <w:sz w:val="24"/>
          <w:szCs w:val="24"/>
        </w:rPr>
      </w:pPr>
      <w:r w:rsidRPr="00DA4884">
        <w:rPr>
          <w:rFonts w:ascii="Arial" w:hAnsi="Arial" w:cs="Arial"/>
          <w:sz w:val="24"/>
          <w:szCs w:val="24"/>
        </w:rPr>
        <w:t>Integrar nuevas tecnologías de información en los procesos académicos</w:t>
      </w:r>
      <w:r w:rsidR="006047FB" w:rsidRPr="00DA4884">
        <w:rPr>
          <w:rFonts w:ascii="Arial" w:hAnsi="Arial" w:cs="Arial"/>
          <w:sz w:val="24"/>
          <w:szCs w:val="24"/>
        </w:rPr>
        <w:t>.</w:t>
      </w:r>
    </w:p>
    <w:p w:rsidR="00F84A5E" w:rsidRPr="00DA4884" w:rsidRDefault="006047FB" w:rsidP="00834C27">
      <w:pPr>
        <w:pStyle w:val="Prrafodelista"/>
        <w:numPr>
          <w:ilvl w:val="0"/>
          <w:numId w:val="9"/>
        </w:numPr>
        <w:jc w:val="both"/>
        <w:rPr>
          <w:rFonts w:ascii="Arial" w:hAnsi="Arial" w:cs="Arial"/>
          <w:sz w:val="24"/>
          <w:szCs w:val="24"/>
        </w:rPr>
      </w:pPr>
      <w:r w:rsidRPr="00DA4884">
        <w:rPr>
          <w:rFonts w:ascii="Arial" w:hAnsi="Arial" w:cs="Arial"/>
          <w:sz w:val="24"/>
          <w:szCs w:val="24"/>
        </w:rPr>
        <w:t>Cumplir con la normatividad</w:t>
      </w:r>
    </w:p>
    <w:p w:rsidR="00D77E1A" w:rsidRPr="00DA4884" w:rsidRDefault="00D77E1A" w:rsidP="00834C27">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sidRPr="00DA4884">
        <w:rPr>
          <w:rFonts w:ascii="Arial" w:hAnsi="Arial" w:cs="Arial"/>
          <w:color w:val="000000"/>
          <w:sz w:val="24"/>
          <w:szCs w:val="24"/>
        </w:rPr>
        <w:t xml:space="preserve">Aumentar la eficiencia de procesos asociados a las tecnologías de información </w:t>
      </w:r>
    </w:p>
    <w:p w:rsidR="00D77E1A" w:rsidRPr="006047FB" w:rsidRDefault="00D77E1A" w:rsidP="00DA4884">
      <w:pPr>
        <w:pStyle w:val="Prrafodelista"/>
        <w:ind w:left="1110"/>
        <w:rPr>
          <w:rFonts w:ascii="Arial" w:hAnsi="Arial" w:cs="Arial"/>
          <w:sz w:val="24"/>
          <w:szCs w:val="24"/>
        </w:rPr>
      </w:pPr>
    </w:p>
    <w:p w:rsidR="006047FB" w:rsidRDefault="006047FB" w:rsidP="00DA4884">
      <w:pPr>
        <w:pStyle w:val="Prrafodelista"/>
        <w:ind w:left="1110"/>
        <w:rPr>
          <w:rFonts w:ascii="Arial" w:hAnsi="Arial" w:cs="Arial"/>
          <w:sz w:val="24"/>
          <w:szCs w:val="24"/>
        </w:rPr>
      </w:pPr>
    </w:p>
    <w:p w:rsidR="00C81197" w:rsidRDefault="00C81197" w:rsidP="00C81197">
      <w:pPr>
        <w:rPr>
          <w:rFonts w:ascii="Arial" w:hAnsi="Arial" w:cs="Arial"/>
          <w:sz w:val="24"/>
          <w:szCs w:val="24"/>
        </w:rPr>
      </w:pPr>
    </w:p>
    <w:p w:rsidR="00C81197" w:rsidRDefault="00C81197" w:rsidP="00C81197">
      <w:pPr>
        <w:rPr>
          <w:rFonts w:ascii="Arial" w:hAnsi="Arial" w:cs="Arial"/>
          <w:sz w:val="24"/>
          <w:szCs w:val="24"/>
        </w:rPr>
      </w:pPr>
    </w:p>
    <w:p w:rsidR="00C81197" w:rsidRDefault="00C81197" w:rsidP="00C81197">
      <w:pPr>
        <w:rPr>
          <w:rFonts w:ascii="Arial" w:hAnsi="Arial" w:cs="Arial"/>
          <w:sz w:val="24"/>
          <w:szCs w:val="24"/>
        </w:rPr>
      </w:pPr>
    </w:p>
    <w:p w:rsidR="00C81197" w:rsidRDefault="00C81197" w:rsidP="00C81197">
      <w:pPr>
        <w:rPr>
          <w:rFonts w:ascii="Arial" w:hAnsi="Arial" w:cs="Arial"/>
          <w:sz w:val="24"/>
          <w:szCs w:val="24"/>
        </w:rPr>
      </w:pPr>
    </w:p>
    <w:p w:rsidR="00C81197" w:rsidRDefault="00C81197" w:rsidP="00C81197">
      <w:pPr>
        <w:rPr>
          <w:rFonts w:ascii="Arial" w:hAnsi="Arial" w:cs="Arial"/>
          <w:sz w:val="24"/>
          <w:szCs w:val="24"/>
        </w:rPr>
      </w:pPr>
    </w:p>
    <w:p w:rsidR="00C81197" w:rsidRDefault="00C81197" w:rsidP="00C81197">
      <w:pPr>
        <w:rPr>
          <w:rFonts w:ascii="Arial" w:hAnsi="Arial" w:cs="Arial"/>
          <w:sz w:val="24"/>
          <w:szCs w:val="24"/>
        </w:rPr>
      </w:pPr>
    </w:p>
    <w:p w:rsidR="006047FB" w:rsidRDefault="006047FB" w:rsidP="00C81197">
      <w:pPr>
        <w:rPr>
          <w:rFonts w:ascii="Arial" w:hAnsi="Arial" w:cs="Arial"/>
          <w:sz w:val="24"/>
          <w:szCs w:val="24"/>
        </w:rPr>
      </w:pPr>
    </w:p>
    <w:p w:rsidR="00C81197" w:rsidRDefault="00C81197" w:rsidP="00C81197">
      <w:pPr>
        <w:rPr>
          <w:rFonts w:ascii="Arial" w:hAnsi="Arial" w:cs="Arial"/>
          <w:sz w:val="24"/>
          <w:szCs w:val="24"/>
        </w:rPr>
      </w:pPr>
    </w:p>
    <w:p w:rsidR="00C81197" w:rsidRDefault="00C81197" w:rsidP="00C81197">
      <w:pPr>
        <w:rPr>
          <w:rFonts w:ascii="Arial" w:hAnsi="Arial" w:cs="Arial"/>
          <w:sz w:val="24"/>
          <w:szCs w:val="24"/>
        </w:rPr>
      </w:pPr>
    </w:p>
    <w:p w:rsidR="008857D9" w:rsidRDefault="008857D9" w:rsidP="00C81197">
      <w:pPr>
        <w:rPr>
          <w:rFonts w:ascii="Arial" w:hAnsi="Arial" w:cs="Arial"/>
          <w:sz w:val="24"/>
          <w:szCs w:val="24"/>
        </w:rPr>
      </w:pPr>
    </w:p>
    <w:p w:rsidR="00C81197" w:rsidRDefault="00C81197" w:rsidP="00C81197">
      <w:pPr>
        <w:rPr>
          <w:rFonts w:ascii="Arial" w:hAnsi="Arial" w:cs="Arial"/>
          <w:sz w:val="24"/>
          <w:szCs w:val="24"/>
        </w:rPr>
      </w:pPr>
    </w:p>
    <w:p w:rsidR="00C81197" w:rsidRDefault="00C81197" w:rsidP="00C81197">
      <w:pPr>
        <w:rPr>
          <w:rFonts w:ascii="Arial" w:hAnsi="Arial" w:cs="Arial"/>
          <w:sz w:val="24"/>
          <w:szCs w:val="24"/>
        </w:rPr>
      </w:pPr>
    </w:p>
    <w:p w:rsidR="00C81197" w:rsidRDefault="00C81197" w:rsidP="00C81197">
      <w:pPr>
        <w:rPr>
          <w:rFonts w:ascii="Arial" w:hAnsi="Arial" w:cs="Arial"/>
          <w:sz w:val="24"/>
          <w:szCs w:val="24"/>
        </w:rPr>
      </w:pPr>
    </w:p>
    <w:p w:rsidR="005C2A39" w:rsidRPr="00D765E8" w:rsidRDefault="00EF4727" w:rsidP="00D7000B">
      <w:pPr>
        <w:pStyle w:val="Ttulo1"/>
      </w:pPr>
      <w:bookmarkStart w:id="5" w:name="_Toc487707301"/>
      <w:r w:rsidRPr="00D765E8">
        <w:lastRenderedPageBreak/>
        <w:t>ALCANCE DEL PETI</w:t>
      </w:r>
      <w:bookmarkEnd w:id="5"/>
    </w:p>
    <w:p w:rsidR="001373BB" w:rsidRPr="001373BB" w:rsidRDefault="001373BB" w:rsidP="001373BB">
      <w:pPr>
        <w:autoSpaceDE w:val="0"/>
        <w:autoSpaceDN w:val="0"/>
        <w:adjustRightInd w:val="0"/>
        <w:spacing w:after="0" w:line="240" w:lineRule="auto"/>
        <w:rPr>
          <w:rFonts w:ascii="Calibri" w:hAnsi="Calibri" w:cs="Calibri"/>
          <w:color w:val="000000"/>
          <w:sz w:val="24"/>
          <w:szCs w:val="24"/>
        </w:rPr>
      </w:pPr>
    </w:p>
    <w:p w:rsidR="001F6093" w:rsidRPr="00D124B1" w:rsidRDefault="009B6157" w:rsidP="00901790">
      <w:pPr>
        <w:spacing w:line="360" w:lineRule="auto"/>
        <w:jc w:val="both"/>
        <w:rPr>
          <w:rFonts w:ascii="Arial" w:hAnsi="Arial" w:cs="Arial"/>
          <w:iCs/>
          <w:sz w:val="24"/>
          <w:szCs w:val="24"/>
        </w:rPr>
      </w:pPr>
      <w:r w:rsidRPr="00D124B1">
        <w:rPr>
          <w:rFonts w:ascii="Arial" w:hAnsi="Arial" w:cs="Arial"/>
          <w:sz w:val="24"/>
          <w:szCs w:val="24"/>
        </w:rPr>
        <w:t>El Plan Estratégico de Tecnologías de la Información PET</w:t>
      </w:r>
      <w:r w:rsidR="00BC12E5" w:rsidRPr="00D124B1">
        <w:rPr>
          <w:rFonts w:ascii="Arial" w:hAnsi="Arial" w:cs="Arial"/>
          <w:sz w:val="24"/>
          <w:szCs w:val="24"/>
        </w:rPr>
        <w:t>I</w:t>
      </w:r>
      <w:r w:rsidRPr="00D124B1">
        <w:rPr>
          <w:rFonts w:ascii="Arial" w:hAnsi="Arial" w:cs="Arial"/>
          <w:sz w:val="24"/>
          <w:szCs w:val="24"/>
        </w:rPr>
        <w:t xml:space="preserve"> se enmarca dentro de l</w:t>
      </w:r>
      <w:r w:rsidR="00BC12E5" w:rsidRPr="00D124B1">
        <w:rPr>
          <w:rFonts w:ascii="Arial" w:hAnsi="Arial" w:cs="Arial"/>
          <w:sz w:val="24"/>
          <w:szCs w:val="24"/>
        </w:rPr>
        <w:t>os objetivos estratégicos de TI</w:t>
      </w:r>
      <w:r w:rsidRPr="00D124B1">
        <w:rPr>
          <w:rFonts w:ascii="Arial" w:hAnsi="Arial" w:cs="Arial"/>
          <w:sz w:val="24"/>
          <w:szCs w:val="24"/>
        </w:rPr>
        <w:t xml:space="preserve"> establecidos en el </w:t>
      </w:r>
      <w:r w:rsidRPr="00D124B1">
        <w:rPr>
          <w:rFonts w:ascii="Arial" w:hAnsi="Arial" w:cs="Arial"/>
          <w:iCs/>
          <w:sz w:val="24"/>
          <w:szCs w:val="24"/>
        </w:rPr>
        <w:t>Plan Estratégico Institucional 201</w:t>
      </w:r>
      <w:r w:rsidR="005E21EB" w:rsidRPr="00D124B1">
        <w:rPr>
          <w:rFonts w:ascii="Arial" w:hAnsi="Arial" w:cs="Arial"/>
          <w:iCs/>
          <w:sz w:val="24"/>
          <w:szCs w:val="24"/>
        </w:rPr>
        <w:t>6</w:t>
      </w:r>
      <w:r w:rsidR="00BC12E5" w:rsidRPr="00D124B1">
        <w:rPr>
          <w:rFonts w:ascii="Arial" w:hAnsi="Arial" w:cs="Arial"/>
          <w:iCs/>
          <w:sz w:val="24"/>
          <w:szCs w:val="24"/>
        </w:rPr>
        <w:t xml:space="preserve"> – 2019</w:t>
      </w:r>
      <w:r w:rsidR="001F6093" w:rsidRPr="00D124B1">
        <w:rPr>
          <w:rFonts w:ascii="Arial" w:hAnsi="Arial" w:cs="Arial"/>
          <w:iCs/>
          <w:sz w:val="24"/>
          <w:szCs w:val="24"/>
        </w:rPr>
        <w:t>.</w:t>
      </w:r>
    </w:p>
    <w:p w:rsidR="00E40D53" w:rsidRPr="00E40D53" w:rsidRDefault="00E40D53" w:rsidP="00901790">
      <w:pPr>
        <w:autoSpaceDE w:val="0"/>
        <w:autoSpaceDN w:val="0"/>
        <w:adjustRightInd w:val="0"/>
        <w:spacing w:after="0" w:line="360" w:lineRule="auto"/>
        <w:jc w:val="both"/>
        <w:rPr>
          <w:rFonts w:ascii="Arial" w:hAnsi="Arial" w:cs="Arial"/>
          <w:color w:val="000000"/>
          <w:sz w:val="24"/>
          <w:szCs w:val="24"/>
        </w:rPr>
      </w:pPr>
    </w:p>
    <w:p w:rsidR="00BC12E5" w:rsidRPr="00D124B1" w:rsidRDefault="00E40D53" w:rsidP="00901790">
      <w:pPr>
        <w:pStyle w:val="Default"/>
        <w:spacing w:line="360" w:lineRule="auto"/>
        <w:jc w:val="both"/>
        <w:rPr>
          <w:rFonts w:ascii="Arial" w:hAnsi="Arial" w:cs="Arial"/>
        </w:rPr>
      </w:pPr>
      <w:r w:rsidRPr="00D124B1">
        <w:rPr>
          <w:rFonts w:ascii="Arial" w:hAnsi="Arial" w:cs="Arial"/>
        </w:rPr>
        <w:t>Este Plan Estratégico de Tecnologías de la Información, se desarrolla en diez capítulos así: el primer capítulo corresponde a la parte introductoria; en el cuarto, quinto y sexto, se desarrolla el contexto institucional y de TI respectivamente</w:t>
      </w:r>
      <w:r w:rsidR="00442236" w:rsidRPr="00D124B1">
        <w:rPr>
          <w:rFonts w:ascii="Arial" w:hAnsi="Arial" w:cs="Arial"/>
        </w:rPr>
        <w:t xml:space="preserve">. En el séptimo </w:t>
      </w:r>
      <w:r w:rsidR="00442236" w:rsidRPr="00D124B1">
        <w:rPr>
          <w:rFonts w:ascii="Arial" w:hAnsi="Arial" w:cs="Arial"/>
          <w:color w:val="auto"/>
        </w:rPr>
        <w:t>se definen los componentes estratégicos de</w:t>
      </w:r>
      <w:r w:rsidR="00442236" w:rsidRPr="00D124B1">
        <w:rPr>
          <w:rFonts w:ascii="Arial" w:hAnsi="Arial" w:cs="Arial"/>
        </w:rPr>
        <w:t xml:space="preserve"> TI. E</w:t>
      </w:r>
      <w:r w:rsidR="0056660D">
        <w:rPr>
          <w:rFonts w:ascii="Arial" w:hAnsi="Arial" w:cs="Arial"/>
        </w:rPr>
        <w:t>n el</w:t>
      </w:r>
      <w:r w:rsidR="00442236" w:rsidRPr="00D124B1">
        <w:rPr>
          <w:rFonts w:ascii="Arial" w:hAnsi="Arial" w:cs="Arial"/>
        </w:rPr>
        <w:t xml:space="preserve"> capítulo ocho se define el modelo de Gestión de TI. El </w:t>
      </w:r>
      <w:r w:rsidR="0056660D" w:rsidRPr="00D124B1">
        <w:rPr>
          <w:rFonts w:ascii="Arial" w:hAnsi="Arial" w:cs="Arial"/>
        </w:rPr>
        <w:t>capítulo</w:t>
      </w:r>
      <w:r w:rsidR="00442236" w:rsidRPr="00D124B1">
        <w:rPr>
          <w:rFonts w:ascii="Arial" w:hAnsi="Arial" w:cs="Arial"/>
        </w:rPr>
        <w:t xml:space="preserve"> </w:t>
      </w:r>
      <w:r w:rsidR="00083A5F" w:rsidRPr="00D124B1">
        <w:rPr>
          <w:rFonts w:ascii="Arial" w:hAnsi="Arial" w:cs="Arial"/>
        </w:rPr>
        <w:t>nueve corresponde al modelo de planeaci</w:t>
      </w:r>
      <w:r w:rsidR="0056660D">
        <w:rPr>
          <w:rFonts w:ascii="Arial" w:hAnsi="Arial" w:cs="Arial"/>
        </w:rPr>
        <w:t>ón de TI y</w:t>
      </w:r>
      <w:r w:rsidR="00083A5F" w:rsidRPr="00D124B1">
        <w:rPr>
          <w:rFonts w:ascii="Arial" w:hAnsi="Arial" w:cs="Arial"/>
        </w:rPr>
        <w:t xml:space="preserve"> en el </w:t>
      </w:r>
      <w:r w:rsidR="0056660D" w:rsidRPr="00D124B1">
        <w:rPr>
          <w:rFonts w:ascii="Arial" w:hAnsi="Arial" w:cs="Arial"/>
        </w:rPr>
        <w:t>capítulo</w:t>
      </w:r>
      <w:r w:rsidR="00083A5F" w:rsidRPr="00D124B1">
        <w:rPr>
          <w:rFonts w:ascii="Arial" w:hAnsi="Arial" w:cs="Arial"/>
        </w:rPr>
        <w:t xml:space="preserve"> diez se </w:t>
      </w:r>
      <w:r w:rsidR="0056660D" w:rsidRPr="00D124B1">
        <w:rPr>
          <w:rFonts w:ascii="Arial" w:hAnsi="Arial" w:cs="Arial"/>
        </w:rPr>
        <w:t>definen</w:t>
      </w:r>
      <w:r w:rsidR="00083A5F" w:rsidRPr="00D124B1">
        <w:rPr>
          <w:rFonts w:ascii="Arial" w:hAnsi="Arial" w:cs="Arial"/>
        </w:rPr>
        <w:t xml:space="preserve"> las </w:t>
      </w:r>
      <w:r w:rsidR="0056660D" w:rsidRPr="00D124B1">
        <w:rPr>
          <w:rFonts w:ascii="Arial" w:hAnsi="Arial" w:cs="Arial"/>
        </w:rPr>
        <w:t>estrategias</w:t>
      </w:r>
      <w:r w:rsidR="00083A5F" w:rsidRPr="00D124B1">
        <w:rPr>
          <w:rFonts w:ascii="Arial" w:hAnsi="Arial" w:cs="Arial"/>
        </w:rPr>
        <w:t xml:space="preserve"> para dan a conocer dentro de la institución el PETI.</w:t>
      </w:r>
    </w:p>
    <w:p w:rsidR="00083A5F" w:rsidRPr="00D124B1" w:rsidRDefault="00083A5F" w:rsidP="00D124B1">
      <w:pPr>
        <w:pStyle w:val="titulos"/>
        <w:jc w:val="both"/>
        <w:rPr>
          <w:b w:val="0"/>
          <w:lang w:val="es-CO"/>
        </w:rPr>
      </w:pPr>
    </w:p>
    <w:p w:rsidR="00442236" w:rsidRPr="00D124B1" w:rsidRDefault="00442236" w:rsidP="00D124B1">
      <w:pPr>
        <w:pStyle w:val="titulos"/>
        <w:jc w:val="both"/>
        <w:rPr>
          <w:b w:val="0"/>
        </w:rPr>
      </w:pPr>
    </w:p>
    <w:p w:rsidR="00BC12E5" w:rsidRPr="00D124B1" w:rsidRDefault="00BC12E5" w:rsidP="00D124B1">
      <w:pPr>
        <w:pStyle w:val="titulos"/>
        <w:jc w:val="both"/>
        <w:rPr>
          <w:b w:val="0"/>
        </w:rPr>
      </w:pPr>
    </w:p>
    <w:p w:rsidR="009B6157" w:rsidRPr="00D124B1" w:rsidRDefault="009B6157" w:rsidP="00D124B1">
      <w:pPr>
        <w:jc w:val="both"/>
        <w:rPr>
          <w:rFonts w:ascii="Arial" w:hAnsi="Arial" w:cs="Arial"/>
          <w:sz w:val="24"/>
          <w:szCs w:val="24"/>
          <w:lang w:val="es-ES_tradnl"/>
        </w:rPr>
      </w:pPr>
    </w:p>
    <w:p w:rsidR="000E1EA5" w:rsidRPr="00D124B1" w:rsidRDefault="000E1EA5" w:rsidP="00D124B1">
      <w:pPr>
        <w:jc w:val="both"/>
        <w:rPr>
          <w:rFonts w:ascii="Arial" w:hAnsi="Arial" w:cs="Arial"/>
          <w:sz w:val="24"/>
          <w:szCs w:val="24"/>
        </w:rPr>
      </w:pPr>
    </w:p>
    <w:p w:rsidR="000E1EA5" w:rsidRPr="00D124B1" w:rsidRDefault="000E1EA5" w:rsidP="00D124B1">
      <w:pPr>
        <w:jc w:val="both"/>
        <w:rPr>
          <w:rFonts w:ascii="Arial" w:hAnsi="Arial" w:cs="Arial"/>
          <w:sz w:val="24"/>
          <w:szCs w:val="24"/>
        </w:rPr>
      </w:pPr>
    </w:p>
    <w:p w:rsidR="000E1EA5" w:rsidRDefault="000E1EA5" w:rsidP="001373BB">
      <w:pPr>
        <w:rPr>
          <w:rFonts w:ascii="Arial" w:hAnsi="Arial" w:cs="Arial"/>
          <w:sz w:val="24"/>
          <w:szCs w:val="24"/>
        </w:rPr>
      </w:pPr>
    </w:p>
    <w:p w:rsidR="000E1EA5" w:rsidRDefault="000E1EA5" w:rsidP="001373BB">
      <w:pPr>
        <w:rPr>
          <w:rFonts w:ascii="Arial" w:hAnsi="Arial" w:cs="Arial"/>
          <w:sz w:val="24"/>
          <w:szCs w:val="24"/>
        </w:rPr>
      </w:pPr>
    </w:p>
    <w:p w:rsidR="000E1EA5" w:rsidRDefault="000E1EA5" w:rsidP="001373BB">
      <w:pPr>
        <w:rPr>
          <w:rFonts w:ascii="Arial" w:hAnsi="Arial" w:cs="Arial"/>
          <w:sz w:val="24"/>
          <w:szCs w:val="24"/>
        </w:rPr>
      </w:pPr>
    </w:p>
    <w:p w:rsidR="000E1EA5" w:rsidRPr="00D765E8" w:rsidRDefault="000E1EA5" w:rsidP="001373BB">
      <w:pPr>
        <w:rPr>
          <w:rFonts w:ascii="Arial" w:hAnsi="Arial" w:cs="Arial"/>
          <w:sz w:val="24"/>
          <w:szCs w:val="24"/>
        </w:rPr>
      </w:pPr>
    </w:p>
    <w:p w:rsidR="00B45D26" w:rsidRDefault="00B45D26" w:rsidP="00DD038E">
      <w:pPr>
        <w:rPr>
          <w:rFonts w:ascii="Arial" w:hAnsi="Arial" w:cs="Arial"/>
          <w:sz w:val="24"/>
          <w:szCs w:val="24"/>
        </w:rPr>
      </w:pPr>
    </w:p>
    <w:p w:rsidR="00F40ADE" w:rsidRDefault="00F40ADE" w:rsidP="00DD038E">
      <w:pPr>
        <w:rPr>
          <w:rFonts w:ascii="Arial" w:hAnsi="Arial" w:cs="Arial"/>
          <w:sz w:val="24"/>
          <w:szCs w:val="24"/>
        </w:rPr>
      </w:pPr>
    </w:p>
    <w:p w:rsidR="00F40ADE" w:rsidRDefault="00F40ADE" w:rsidP="00DD038E">
      <w:pPr>
        <w:rPr>
          <w:rFonts w:ascii="Arial" w:hAnsi="Arial" w:cs="Arial"/>
          <w:sz w:val="24"/>
          <w:szCs w:val="24"/>
        </w:rPr>
      </w:pPr>
    </w:p>
    <w:p w:rsidR="000E1EA5" w:rsidRPr="008857D9" w:rsidRDefault="000E1EA5" w:rsidP="00D7000B">
      <w:pPr>
        <w:pStyle w:val="Ttulo1"/>
      </w:pPr>
      <w:bookmarkStart w:id="6" w:name="_Toc483215402"/>
      <w:bookmarkStart w:id="7" w:name="_Toc487707302"/>
      <w:r w:rsidRPr="008857D9">
        <w:lastRenderedPageBreak/>
        <w:t>TÉRMINOS Y DEFINICIONES</w:t>
      </w:r>
      <w:bookmarkEnd w:id="6"/>
      <w:bookmarkEnd w:id="7"/>
    </w:p>
    <w:p w:rsidR="007E0127" w:rsidRPr="007E0127" w:rsidRDefault="007E0127" w:rsidP="007E0127">
      <w:pPr>
        <w:autoSpaceDE w:val="0"/>
        <w:autoSpaceDN w:val="0"/>
        <w:adjustRightInd w:val="0"/>
        <w:spacing w:after="0" w:line="240" w:lineRule="auto"/>
        <w:rPr>
          <w:rFonts w:ascii="Segoe UI" w:hAnsi="Segoe UI" w:cs="Segoe UI"/>
          <w:color w:val="000000"/>
          <w:sz w:val="24"/>
          <w:szCs w:val="24"/>
        </w:rPr>
      </w:pPr>
    </w:p>
    <w:p w:rsidR="007E0127" w:rsidRDefault="007E0127" w:rsidP="00834C27">
      <w:pPr>
        <w:pStyle w:val="Prrafodelista"/>
        <w:numPr>
          <w:ilvl w:val="0"/>
          <w:numId w:val="44"/>
        </w:numPr>
        <w:autoSpaceDE w:val="0"/>
        <w:autoSpaceDN w:val="0"/>
        <w:adjustRightInd w:val="0"/>
        <w:spacing w:after="298" w:line="240" w:lineRule="auto"/>
        <w:jc w:val="both"/>
        <w:rPr>
          <w:rFonts w:ascii="Arial" w:hAnsi="Arial" w:cs="Arial"/>
          <w:color w:val="000000"/>
          <w:sz w:val="24"/>
          <w:szCs w:val="24"/>
        </w:rPr>
      </w:pPr>
      <w:r w:rsidRPr="005B0F4A">
        <w:rPr>
          <w:rFonts w:ascii="Arial" w:hAnsi="Arial" w:cs="Arial"/>
          <w:color w:val="000000"/>
          <w:sz w:val="24"/>
          <w:szCs w:val="24"/>
        </w:rPr>
        <w:t xml:space="preserve">Arquitectura Empresarial: Es una práctica estratégica que consiste en analizar integralmente las entidades desde diferentes perspectivas o dimensiones, con el propósito de obtener, evaluar y diagnosticar su estado actual y establecer la transformación necesaria. El objetivo es generar valor a través de las tecnologías de la información para que se ayuden a materializar la visión de la entidad. </w:t>
      </w:r>
    </w:p>
    <w:p w:rsidR="007E0127" w:rsidRPr="005B0F4A" w:rsidRDefault="007E0127" w:rsidP="00834C27">
      <w:pPr>
        <w:pStyle w:val="Prrafodelista"/>
        <w:numPr>
          <w:ilvl w:val="0"/>
          <w:numId w:val="44"/>
        </w:numPr>
        <w:autoSpaceDE w:val="0"/>
        <w:autoSpaceDN w:val="0"/>
        <w:adjustRightInd w:val="0"/>
        <w:spacing w:after="0" w:line="240" w:lineRule="auto"/>
        <w:jc w:val="both"/>
        <w:rPr>
          <w:rFonts w:ascii="Arial" w:hAnsi="Arial" w:cs="Arial"/>
          <w:color w:val="000000"/>
          <w:sz w:val="24"/>
          <w:szCs w:val="24"/>
        </w:rPr>
      </w:pPr>
      <w:r w:rsidRPr="005B0F4A">
        <w:rPr>
          <w:rFonts w:ascii="Arial" w:hAnsi="Arial" w:cs="Arial"/>
          <w:color w:val="000000"/>
          <w:sz w:val="24"/>
          <w:szCs w:val="24"/>
        </w:rPr>
        <w:t>Calidad: entendida como eficiencia interna; es el ámbito de las capacidades para hacer bien lo que necesitan se haga, según los anteriores entornos y destinatarios</w:t>
      </w:r>
      <w:r w:rsidR="00165F73">
        <w:rPr>
          <w:rFonts w:ascii="Arial" w:hAnsi="Arial" w:cs="Arial"/>
          <w:color w:val="000000"/>
          <w:sz w:val="24"/>
          <w:szCs w:val="24"/>
        </w:rPr>
        <w:t>.</w:t>
      </w:r>
      <w:r w:rsidRPr="005B0F4A">
        <w:rPr>
          <w:rFonts w:ascii="Arial" w:hAnsi="Arial" w:cs="Arial"/>
          <w:color w:val="000000"/>
          <w:sz w:val="24"/>
          <w:szCs w:val="24"/>
        </w:rPr>
        <w:t xml:space="preserve"> </w:t>
      </w:r>
    </w:p>
    <w:p w:rsidR="007E0127" w:rsidRPr="005B0F4A" w:rsidRDefault="007E0127" w:rsidP="00834C27">
      <w:pPr>
        <w:pStyle w:val="Prrafodelista"/>
        <w:numPr>
          <w:ilvl w:val="0"/>
          <w:numId w:val="44"/>
        </w:numPr>
        <w:autoSpaceDE w:val="0"/>
        <w:autoSpaceDN w:val="0"/>
        <w:adjustRightInd w:val="0"/>
        <w:spacing w:after="298" w:line="240" w:lineRule="auto"/>
        <w:jc w:val="both"/>
        <w:rPr>
          <w:rFonts w:ascii="Arial" w:hAnsi="Arial" w:cs="Arial"/>
          <w:color w:val="000000"/>
          <w:sz w:val="24"/>
          <w:szCs w:val="24"/>
        </w:rPr>
      </w:pPr>
      <w:r w:rsidRPr="005B0F4A">
        <w:rPr>
          <w:rFonts w:ascii="Arial" w:hAnsi="Arial" w:cs="Arial"/>
          <w:color w:val="000000"/>
          <w:sz w:val="24"/>
          <w:szCs w:val="24"/>
        </w:rPr>
        <w:t xml:space="preserve">Capacidad de organización de TI: Perfiles, procesos y estructuras organizacionales requeridas para gestionar y gobernar la función de TI de una organización </w:t>
      </w:r>
    </w:p>
    <w:p w:rsidR="001E2AF8" w:rsidRPr="001E2AF8" w:rsidRDefault="007E0127" w:rsidP="00834C27">
      <w:pPr>
        <w:pStyle w:val="Prrafodelista"/>
        <w:numPr>
          <w:ilvl w:val="0"/>
          <w:numId w:val="44"/>
        </w:numPr>
        <w:autoSpaceDE w:val="0"/>
        <w:autoSpaceDN w:val="0"/>
        <w:adjustRightInd w:val="0"/>
        <w:spacing w:after="0" w:line="240" w:lineRule="auto"/>
        <w:jc w:val="both"/>
        <w:rPr>
          <w:rFonts w:ascii="Arial" w:hAnsi="Arial" w:cs="Arial"/>
          <w:color w:val="000000"/>
          <w:sz w:val="24"/>
          <w:szCs w:val="24"/>
        </w:rPr>
      </w:pPr>
      <w:r w:rsidRPr="00165F73">
        <w:rPr>
          <w:rFonts w:ascii="Arial" w:hAnsi="Arial" w:cs="Arial"/>
          <w:color w:val="000000"/>
          <w:sz w:val="24"/>
          <w:szCs w:val="24"/>
        </w:rPr>
        <w:t xml:space="preserve">Capacidad de tecnología: Plataforma, solución y/o buena práctica que se implementan y despliegan en una arquitectura para soportar y optimizar la operación y toma de decisiones de una organización </w:t>
      </w:r>
    </w:p>
    <w:p w:rsidR="001E2AF8" w:rsidRDefault="001E2AF8" w:rsidP="00834C27">
      <w:pPr>
        <w:pStyle w:val="Prrafodelista"/>
        <w:numPr>
          <w:ilvl w:val="0"/>
          <w:numId w:val="44"/>
        </w:numPr>
        <w:autoSpaceDE w:val="0"/>
        <w:autoSpaceDN w:val="0"/>
        <w:adjustRightInd w:val="0"/>
        <w:spacing w:after="298" w:line="240" w:lineRule="auto"/>
        <w:jc w:val="both"/>
        <w:rPr>
          <w:rFonts w:ascii="Arial" w:hAnsi="Arial" w:cs="Arial"/>
          <w:color w:val="000000"/>
          <w:sz w:val="24"/>
          <w:szCs w:val="24"/>
        </w:rPr>
      </w:pPr>
      <w:r w:rsidRPr="005B0F4A">
        <w:rPr>
          <w:rFonts w:ascii="Arial" w:hAnsi="Arial" w:cs="Arial"/>
          <w:color w:val="000000"/>
          <w:sz w:val="24"/>
          <w:szCs w:val="24"/>
        </w:rPr>
        <w:t xml:space="preserve">Caso de Negocio: Propuesta de implementación de una iniciativa de negocio que puede o no involucrar componentes tecnológicos. Dicha iniciativa debe proponer alcance, estimación de recursos financieros, tecnológicos y humanos requeridos para su ejecución, así como el esquema de retorno de inversión y de generación de valor para la entidad. </w:t>
      </w:r>
    </w:p>
    <w:p w:rsidR="00AC5F78" w:rsidRPr="00AC5F78" w:rsidRDefault="00AC5F78" w:rsidP="00834C27">
      <w:pPr>
        <w:pStyle w:val="Prrafodelista"/>
        <w:numPr>
          <w:ilvl w:val="0"/>
          <w:numId w:val="44"/>
        </w:numPr>
        <w:autoSpaceDE w:val="0"/>
        <w:autoSpaceDN w:val="0"/>
        <w:adjustRightInd w:val="0"/>
        <w:spacing w:after="298" w:line="240" w:lineRule="auto"/>
        <w:jc w:val="both"/>
        <w:rPr>
          <w:rFonts w:ascii="Arial" w:hAnsi="Arial" w:cs="Arial"/>
          <w:color w:val="000000"/>
          <w:sz w:val="24"/>
          <w:szCs w:val="24"/>
        </w:rPr>
      </w:pPr>
      <w:r w:rsidRPr="00AC5F78">
        <w:rPr>
          <w:rFonts w:ascii="Arial" w:hAnsi="Arial" w:cs="Arial"/>
          <w:color w:val="000000"/>
          <w:sz w:val="24"/>
          <w:szCs w:val="24"/>
        </w:rPr>
        <w:t>Contexto</w:t>
      </w:r>
      <w:r>
        <w:rPr>
          <w:rFonts w:ascii="Arial" w:hAnsi="Arial" w:cs="Arial"/>
          <w:color w:val="000000"/>
          <w:sz w:val="24"/>
          <w:szCs w:val="24"/>
        </w:rPr>
        <w:t xml:space="preserve">: </w:t>
      </w:r>
      <w:r w:rsidRPr="00AC5F78">
        <w:rPr>
          <w:rFonts w:ascii="Arial" w:hAnsi="Arial" w:cs="Arial"/>
          <w:color w:val="000000"/>
          <w:sz w:val="24"/>
          <w:szCs w:val="24"/>
        </w:rPr>
        <w:t>La Arquitectura TI le permite al Estado ser más eficiente al unir los esfuerzos de sus entidades. Se basa en el Marco de Referencia que alinea la gestión TI con la estrategia del Estado. Incluye las arquitecturas sectoriales y territoriales y un modelo de uso y apropiación.</w:t>
      </w:r>
    </w:p>
    <w:p w:rsidR="001E2AF8" w:rsidRPr="005B0F4A"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t xml:space="preserve">Escenario: es un relato que describe un futuro posible para mejorar la condición actual de la entidad. Se identifican algunos posibles proyectos significativos, los principales actores y sus motivaciones y la forma como funcionan en relación con otros actores. El escenario se basa en el conocimiento del negocio y juicio de expertos. </w:t>
      </w:r>
    </w:p>
    <w:p w:rsidR="001E2AF8" w:rsidRPr="005B0F4A"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t xml:space="preserve">Ficha de escenario: Incluye los aspectos principales que caracterizan a un escenario. </w:t>
      </w:r>
    </w:p>
    <w:p w:rsidR="007F373A"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t xml:space="preserve">Habilitadores: Los habilitadores son los pre-requisitos en tiempo, </w:t>
      </w:r>
      <w:r w:rsidRPr="007F373A">
        <w:rPr>
          <w:rFonts w:ascii="Arial" w:hAnsi="Arial" w:cs="Arial"/>
          <w:sz w:val="24"/>
          <w:szCs w:val="24"/>
        </w:rPr>
        <w:t>intervenciones que deben hacer pa</w:t>
      </w:r>
      <w:r w:rsidR="007F373A">
        <w:rPr>
          <w:rFonts w:ascii="Arial" w:hAnsi="Arial" w:cs="Arial"/>
          <w:sz w:val="24"/>
          <w:szCs w:val="24"/>
        </w:rPr>
        <w:t>ra desarrollar las capacidades.</w:t>
      </w:r>
    </w:p>
    <w:p w:rsidR="007F373A" w:rsidRPr="00D41396" w:rsidRDefault="0089501D" w:rsidP="00834C27">
      <w:pPr>
        <w:pStyle w:val="Prrafodelista"/>
        <w:numPr>
          <w:ilvl w:val="0"/>
          <w:numId w:val="44"/>
        </w:numPr>
        <w:autoSpaceDE w:val="0"/>
        <w:autoSpaceDN w:val="0"/>
        <w:adjustRightInd w:val="0"/>
        <w:spacing w:after="150" w:line="240" w:lineRule="auto"/>
        <w:jc w:val="both"/>
        <w:rPr>
          <w:rFonts w:ascii="Arial" w:hAnsi="Arial" w:cs="Arial"/>
          <w:sz w:val="24"/>
          <w:szCs w:val="24"/>
        </w:rPr>
      </w:pPr>
      <w:hyperlink r:id="rId9" w:history="1">
        <w:r w:rsidR="007F373A" w:rsidRPr="00D41396">
          <w:rPr>
            <w:rStyle w:val="Hipervnculo"/>
            <w:rFonts w:ascii="Arial" w:hAnsi="Arial" w:cs="Arial"/>
            <w:bCs/>
            <w:color w:val="auto"/>
            <w:sz w:val="24"/>
            <w:szCs w:val="24"/>
            <w:u w:val="none"/>
          </w:rPr>
          <w:t>Interoperabilidad</w:t>
        </w:r>
      </w:hyperlink>
      <w:r w:rsidR="007F373A" w:rsidRPr="00D41396">
        <w:rPr>
          <w:rFonts w:ascii="Arial" w:hAnsi="Arial" w:cs="Arial"/>
          <w:bCs/>
          <w:sz w:val="24"/>
          <w:szCs w:val="24"/>
        </w:rPr>
        <w:t xml:space="preserve">: </w:t>
      </w:r>
      <w:r w:rsidR="007F373A" w:rsidRPr="00D41396">
        <w:rPr>
          <w:rFonts w:ascii="Arial" w:hAnsi="Arial" w:cs="Arial"/>
          <w:sz w:val="24"/>
          <w:szCs w:val="24"/>
        </w:rPr>
        <w:t>La interoperabilidad es la acción, operación y colaboración de varias entidades para intercambiar información que permita brindar servicios en línea a los ciudadanos, empresas y otras entidades mediante una sola venta de atención o un solo punto de contacto.</w:t>
      </w:r>
    </w:p>
    <w:p w:rsidR="007F373A" w:rsidRPr="007F373A" w:rsidRDefault="007F373A" w:rsidP="00D41396">
      <w:pPr>
        <w:pStyle w:val="Prrafodelista"/>
        <w:autoSpaceDE w:val="0"/>
        <w:autoSpaceDN w:val="0"/>
        <w:adjustRightInd w:val="0"/>
        <w:spacing w:after="298" w:line="240" w:lineRule="auto"/>
        <w:jc w:val="both"/>
        <w:rPr>
          <w:rFonts w:ascii="Arial" w:hAnsi="Arial" w:cs="Arial"/>
          <w:sz w:val="24"/>
          <w:szCs w:val="24"/>
        </w:rPr>
      </w:pPr>
    </w:p>
    <w:p w:rsidR="001E2AF8" w:rsidRPr="005B0F4A"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lastRenderedPageBreak/>
        <w:t xml:space="preserve"> Impulsores misionales: Razones que se creen tiene un impacto en el negocio </w:t>
      </w:r>
    </w:p>
    <w:p w:rsidR="001E2AF8"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t xml:space="preserve">Mapa de Ruta: Determina el orden de ejecución de los escenarios de acuerdo a la priorización y evaluación de cada uno de ellos. </w:t>
      </w:r>
    </w:p>
    <w:p w:rsidR="003617FE" w:rsidRPr="003617FE" w:rsidRDefault="0089501D" w:rsidP="00834C27">
      <w:pPr>
        <w:pStyle w:val="Prrafodelista"/>
        <w:numPr>
          <w:ilvl w:val="0"/>
          <w:numId w:val="44"/>
        </w:numPr>
        <w:autoSpaceDE w:val="0"/>
        <w:autoSpaceDN w:val="0"/>
        <w:adjustRightInd w:val="0"/>
        <w:spacing w:after="150" w:line="240" w:lineRule="auto"/>
        <w:jc w:val="both"/>
        <w:rPr>
          <w:rFonts w:ascii="Arial" w:hAnsi="Arial" w:cs="Arial"/>
          <w:sz w:val="24"/>
          <w:szCs w:val="24"/>
        </w:rPr>
      </w:pPr>
      <w:hyperlink r:id="rId10" w:history="1">
        <w:r w:rsidR="003617FE" w:rsidRPr="003617FE">
          <w:rPr>
            <w:rStyle w:val="Hipervnculo"/>
            <w:rFonts w:ascii="Arial" w:hAnsi="Arial" w:cs="Arial"/>
            <w:bCs/>
            <w:color w:val="auto"/>
            <w:sz w:val="24"/>
            <w:szCs w:val="24"/>
            <w:u w:val="none"/>
          </w:rPr>
          <w:t>Marco de Referencia</w:t>
        </w:r>
      </w:hyperlink>
      <w:r w:rsidR="003617FE" w:rsidRPr="003617FE">
        <w:rPr>
          <w:rFonts w:ascii="Arial" w:hAnsi="Arial" w:cs="Arial"/>
          <w:bCs/>
          <w:sz w:val="24"/>
          <w:szCs w:val="24"/>
        </w:rPr>
        <w:t xml:space="preserve">: </w:t>
      </w:r>
      <w:r w:rsidR="003617FE" w:rsidRPr="003617FE">
        <w:rPr>
          <w:rFonts w:ascii="Arial" w:hAnsi="Arial" w:cs="Arial"/>
          <w:sz w:val="24"/>
          <w:szCs w:val="24"/>
        </w:rPr>
        <w:t>Es el principal instrumento para implementar la Arquitectura TI de Colombia y habilitar la Estrategia de Gobierno en línea. Con él se busca habilitar las estrategias de TIC para servicios, TIC para la gestión, TIC para el gobierno abierto y para la Seguridad y la privacidad.</w:t>
      </w:r>
    </w:p>
    <w:p w:rsidR="001E2AF8"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t xml:space="preserve">Objetivo Estratégico: definen el punto final hacia el que una inversión se dirige y que ayudan a direccionar los impulsores. </w:t>
      </w:r>
    </w:p>
    <w:p w:rsidR="001E2AF8" w:rsidRPr="005B0F4A"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t xml:space="preserve">Proyecto: Un proyecto es táctico. Un proyecto contiene roles técnicos y operativos y prioridades estáticas. Adicionalmente un proyecto tiene un objetivo y producto único. </w:t>
      </w:r>
    </w:p>
    <w:p w:rsidR="001E2AF8" w:rsidRPr="005B0F4A"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t>Programa: Un</w:t>
      </w:r>
      <w:r w:rsidR="00D5544D">
        <w:rPr>
          <w:rFonts w:ascii="Arial" w:hAnsi="Arial" w:cs="Arial"/>
          <w:sz w:val="24"/>
          <w:szCs w:val="24"/>
        </w:rPr>
        <w:t xml:space="preserve"> programa es además de táctico, </w:t>
      </w:r>
      <w:r w:rsidRPr="005B0F4A">
        <w:rPr>
          <w:rFonts w:ascii="Arial" w:hAnsi="Arial" w:cs="Arial"/>
          <w:sz w:val="24"/>
          <w:szCs w:val="24"/>
        </w:rPr>
        <w:t xml:space="preserve">estratégico. Un programa contiene múltiples roles que a su vez son escalables. Un programa tiene múltiples objetivos de alto impacto y complejidad. El programa se compone de varios proyectos. </w:t>
      </w:r>
    </w:p>
    <w:p w:rsidR="001E2AF8" w:rsidRPr="005B0F4A" w:rsidRDefault="001E2AF8" w:rsidP="00834C27">
      <w:pPr>
        <w:pStyle w:val="Prrafodelista"/>
        <w:numPr>
          <w:ilvl w:val="0"/>
          <w:numId w:val="44"/>
        </w:numPr>
        <w:autoSpaceDE w:val="0"/>
        <w:autoSpaceDN w:val="0"/>
        <w:adjustRightInd w:val="0"/>
        <w:spacing w:after="298" w:line="240" w:lineRule="auto"/>
        <w:jc w:val="both"/>
        <w:rPr>
          <w:rFonts w:ascii="Arial" w:hAnsi="Arial" w:cs="Arial"/>
          <w:sz w:val="24"/>
          <w:szCs w:val="24"/>
        </w:rPr>
      </w:pPr>
      <w:r w:rsidRPr="005B0F4A">
        <w:rPr>
          <w:rFonts w:ascii="Arial" w:hAnsi="Arial" w:cs="Arial"/>
          <w:sz w:val="24"/>
          <w:szCs w:val="24"/>
        </w:rPr>
        <w:t xml:space="preserve">Pertinencia: La doble pertinencia constituye un principio fundamental y orientador de la Formación Profesional Integral y cumple la función esencial de punto de encuentro entre la demanda y la oferta laboral. Con el entono: tecnológico, productivo, laboral, ambiental y, Con la población destinataria o sujetos de atención (característica, necesidades, expectativas). </w:t>
      </w:r>
    </w:p>
    <w:p w:rsidR="00AC5F78" w:rsidRDefault="001E2AF8" w:rsidP="00834C27">
      <w:pPr>
        <w:pStyle w:val="Prrafodelista"/>
        <w:numPr>
          <w:ilvl w:val="0"/>
          <w:numId w:val="44"/>
        </w:numPr>
        <w:autoSpaceDE w:val="0"/>
        <w:autoSpaceDN w:val="0"/>
        <w:adjustRightInd w:val="0"/>
        <w:spacing w:after="0" w:line="240" w:lineRule="auto"/>
        <w:jc w:val="both"/>
        <w:rPr>
          <w:rFonts w:ascii="Arial" w:hAnsi="Arial" w:cs="Arial"/>
          <w:sz w:val="24"/>
          <w:szCs w:val="24"/>
        </w:rPr>
      </w:pPr>
      <w:r w:rsidRPr="005B0F4A">
        <w:rPr>
          <w:rFonts w:ascii="Arial" w:hAnsi="Arial" w:cs="Arial"/>
          <w:sz w:val="24"/>
          <w:szCs w:val="24"/>
        </w:rPr>
        <w:t>Servicio de negocio: Servicio ofrecido por la entidad a sus clientes actuales y potenciales (</w:t>
      </w:r>
      <w:r w:rsidR="002731B6">
        <w:rPr>
          <w:rFonts w:ascii="Arial" w:hAnsi="Arial" w:cs="Arial"/>
          <w:sz w:val="24"/>
          <w:szCs w:val="24"/>
        </w:rPr>
        <w:t>estudiantes</w:t>
      </w:r>
      <w:r w:rsidRPr="005B0F4A">
        <w:rPr>
          <w:rFonts w:ascii="Arial" w:hAnsi="Arial" w:cs="Arial"/>
          <w:sz w:val="24"/>
          <w:szCs w:val="24"/>
        </w:rPr>
        <w:t xml:space="preserve"> y población en general)</w:t>
      </w:r>
      <w:r w:rsidR="00AC5F78">
        <w:rPr>
          <w:rFonts w:ascii="Arial" w:hAnsi="Arial" w:cs="Arial"/>
          <w:sz w:val="24"/>
          <w:szCs w:val="24"/>
        </w:rPr>
        <w:t>.</w:t>
      </w:r>
    </w:p>
    <w:p w:rsidR="00AC5F78" w:rsidRDefault="0089501D" w:rsidP="00834C27">
      <w:pPr>
        <w:pStyle w:val="Prrafodelista"/>
        <w:numPr>
          <w:ilvl w:val="0"/>
          <w:numId w:val="44"/>
        </w:numPr>
        <w:autoSpaceDE w:val="0"/>
        <w:autoSpaceDN w:val="0"/>
        <w:adjustRightInd w:val="0"/>
        <w:spacing w:after="0" w:line="240" w:lineRule="auto"/>
        <w:jc w:val="both"/>
        <w:rPr>
          <w:rFonts w:ascii="Arial" w:hAnsi="Arial" w:cs="Arial"/>
          <w:sz w:val="24"/>
          <w:szCs w:val="24"/>
        </w:rPr>
      </w:pPr>
      <w:hyperlink r:id="rId11" w:history="1">
        <w:r w:rsidR="00AC5F78" w:rsidRPr="00AC5F78">
          <w:rPr>
            <w:rStyle w:val="Hipervnculo"/>
            <w:rFonts w:ascii="Arial" w:hAnsi="Arial" w:cs="Arial"/>
            <w:bCs/>
            <w:color w:val="auto"/>
            <w:sz w:val="24"/>
            <w:szCs w:val="24"/>
            <w:u w:val="none"/>
          </w:rPr>
          <w:t>Uso y Apropiación</w:t>
        </w:r>
      </w:hyperlink>
      <w:r w:rsidR="00AC5F78">
        <w:rPr>
          <w:rFonts w:ascii="Arial" w:hAnsi="Arial" w:cs="Arial"/>
          <w:bCs/>
          <w:sz w:val="24"/>
          <w:szCs w:val="24"/>
        </w:rPr>
        <w:t xml:space="preserve">: </w:t>
      </w:r>
      <w:r w:rsidR="00AC5F78" w:rsidRPr="00AC5F78">
        <w:rPr>
          <w:rFonts w:ascii="Arial" w:hAnsi="Arial" w:cs="Arial"/>
          <w:sz w:val="24"/>
          <w:szCs w:val="24"/>
        </w:rPr>
        <w:t>La gente involucrada en la gestión pública debe estar capacitada para tal labor. Al definir la Arquitectura TI de Colombia se requiere una estrategia que les facilite a los funcionarios de las entidades utilizar la tecnología como motor de desarrollo. Esta estrategia incluye jornadas de sensibilización, capacitación, prácticas, recursos digitales, interacción con expertos y en general una amplia movilización para que la mayor cantidad posible de personas haga parte del proceso de desarrollo de la Arquitectura TI de Colombia.</w:t>
      </w:r>
    </w:p>
    <w:p w:rsidR="009149B7" w:rsidRDefault="009149B7" w:rsidP="009149B7">
      <w:pPr>
        <w:autoSpaceDE w:val="0"/>
        <w:autoSpaceDN w:val="0"/>
        <w:adjustRightInd w:val="0"/>
        <w:spacing w:after="0" w:line="240" w:lineRule="auto"/>
        <w:jc w:val="both"/>
        <w:rPr>
          <w:rFonts w:ascii="Arial" w:hAnsi="Arial" w:cs="Arial"/>
          <w:sz w:val="24"/>
          <w:szCs w:val="24"/>
        </w:rPr>
      </w:pPr>
    </w:p>
    <w:p w:rsidR="009149B7" w:rsidRDefault="009149B7" w:rsidP="009149B7">
      <w:pPr>
        <w:autoSpaceDE w:val="0"/>
        <w:autoSpaceDN w:val="0"/>
        <w:adjustRightInd w:val="0"/>
        <w:spacing w:after="0" w:line="240" w:lineRule="auto"/>
        <w:jc w:val="both"/>
        <w:rPr>
          <w:rFonts w:ascii="Arial" w:hAnsi="Arial" w:cs="Arial"/>
          <w:sz w:val="24"/>
          <w:szCs w:val="24"/>
        </w:rPr>
      </w:pPr>
    </w:p>
    <w:p w:rsidR="009149B7" w:rsidRDefault="009149B7" w:rsidP="009149B7">
      <w:pPr>
        <w:autoSpaceDE w:val="0"/>
        <w:autoSpaceDN w:val="0"/>
        <w:adjustRightInd w:val="0"/>
        <w:spacing w:after="0" w:line="240" w:lineRule="auto"/>
        <w:jc w:val="both"/>
        <w:rPr>
          <w:rFonts w:ascii="Arial" w:hAnsi="Arial" w:cs="Arial"/>
          <w:sz w:val="24"/>
          <w:szCs w:val="24"/>
        </w:rPr>
      </w:pPr>
    </w:p>
    <w:p w:rsidR="009149B7" w:rsidRDefault="009149B7" w:rsidP="009149B7">
      <w:pPr>
        <w:autoSpaceDE w:val="0"/>
        <w:autoSpaceDN w:val="0"/>
        <w:adjustRightInd w:val="0"/>
        <w:spacing w:after="0" w:line="240" w:lineRule="auto"/>
        <w:jc w:val="both"/>
        <w:rPr>
          <w:rFonts w:ascii="Arial" w:hAnsi="Arial" w:cs="Arial"/>
          <w:sz w:val="24"/>
          <w:szCs w:val="24"/>
        </w:rPr>
      </w:pPr>
    </w:p>
    <w:p w:rsidR="009149B7" w:rsidRDefault="009149B7" w:rsidP="009149B7">
      <w:pPr>
        <w:autoSpaceDE w:val="0"/>
        <w:autoSpaceDN w:val="0"/>
        <w:adjustRightInd w:val="0"/>
        <w:spacing w:after="0" w:line="240" w:lineRule="auto"/>
        <w:jc w:val="both"/>
        <w:rPr>
          <w:rFonts w:ascii="Arial" w:hAnsi="Arial" w:cs="Arial"/>
          <w:sz w:val="24"/>
          <w:szCs w:val="24"/>
        </w:rPr>
      </w:pPr>
    </w:p>
    <w:p w:rsidR="009149B7" w:rsidRDefault="009149B7" w:rsidP="009149B7">
      <w:pPr>
        <w:autoSpaceDE w:val="0"/>
        <w:autoSpaceDN w:val="0"/>
        <w:adjustRightInd w:val="0"/>
        <w:spacing w:after="0" w:line="240" w:lineRule="auto"/>
        <w:jc w:val="both"/>
        <w:rPr>
          <w:rFonts w:ascii="Arial" w:hAnsi="Arial" w:cs="Arial"/>
          <w:sz w:val="24"/>
          <w:szCs w:val="24"/>
        </w:rPr>
      </w:pPr>
    </w:p>
    <w:p w:rsidR="009149B7" w:rsidRDefault="009149B7" w:rsidP="009149B7">
      <w:pPr>
        <w:autoSpaceDE w:val="0"/>
        <w:autoSpaceDN w:val="0"/>
        <w:adjustRightInd w:val="0"/>
        <w:spacing w:after="0" w:line="240" w:lineRule="auto"/>
        <w:jc w:val="both"/>
        <w:rPr>
          <w:rFonts w:ascii="Arial" w:hAnsi="Arial" w:cs="Arial"/>
          <w:sz w:val="24"/>
          <w:szCs w:val="24"/>
        </w:rPr>
      </w:pPr>
    </w:p>
    <w:p w:rsidR="009149B7" w:rsidRDefault="009149B7" w:rsidP="009149B7">
      <w:pPr>
        <w:autoSpaceDE w:val="0"/>
        <w:autoSpaceDN w:val="0"/>
        <w:adjustRightInd w:val="0"/>
        <w:spacing w:after="0" w:line="240" w:lineRule="auto"/>
        <w:jc w:val="both"/>
        <w:rPr>
          <w:rFonts w:ascii="Arial" w:hAnsi="Arial" w:cs="Arial"/>
          <w:sz w:val="24"/>
          <w:szCs w:val="24"/>
        </w:rPr>
      </w:pPr>
    </w:p>
    <w:p w:rsidR="000B0AB1" w:rsidRPr="008857D9" w:rsidRDefault="00C84EFF" w:rsidP="00D7000B">
      <w:pPr>
        <w:pStyle w:val="Ttulo1"/>
      </w:pPr>
      <w:bookmarkStart w:id="8" w:name="_Toc487707303"/>
      <w:r w:rsidRPr="008857D9">
        <w:lastRenderedPageBreak/>
        <w:t>MARCO NORMATIVO</w:t>
      </w:r>
      <w:bookmarkEnd w:id="8"/>
    </w:p>
    <w:p w:rsidR="00583EEE" w:rsidRPr="00D765E8" w:rsidRDefault="00583EEE" w:rsidP="00583EEE">
      <w:pPr>
        <w:pStyle w:val="Estilo2"/>
        <w:numPr>
          <w:ilvl w:val="0"/>
          <w:numId w:val="0"/>
        </w:numPr>
        <w:ind w:left="360"/>
        <w:jc w:val="left"/>
      </w:pPr>
    </w:p>
    <w:p w:rsidR="00572878" w:rsidRPr="00D765E8" w:rsidRDefault="00982540">
      <w:pPr>
        <w:rPr>
          <w:rFonts w:ascii="Arial" w:hAnsi="Arial" w:cs="Arial"/>
          <w:sz w:val="24"/>
          <w:szCs w:val="24"/>
        </w:rPr>
      </w:pPr>
      <w:r w:rsidRPr="00D765E8">
        <w:rPr>
          <w:rFonts w:ascii="Arial" w:hAnsi="Arial" w:cs="Arial"/>
          <w:sz w:val="24"/>
          <w:szCs w:val="24"/>
        </w:rPr>
        <w:t xml:space="preserve">La estrategia de TI de INTENALCO educación superior se encuentra alineada al marco normativo </w:t>
      </w:r>
      <w:r w:rsidR="00841DF2" w:rsidRPr="00D765E8">
        <w:rPr>
          <w:rFonts w:ascii="Arial" w:hAnsi="Arial" w:cs="Arial"/>
          <w:sz w:val="24"/>
          <w:szCs w:val="24"/>
        </w:rPr>
        <w:t>definido en el sector educativo. A continuación se hace referencia a la normatividad que sustenta el desarrollo e implementación de la tecnología y los sistemas de información en el sector:</w:t>
      </w:r>
    </w:p>
    <w:p w:rsidR="00A42803" w:rsidRPr="00D765E8" w:rsidRDefault="00A42803" w:rsidP="00A42803">
      <w:pPr>
        <w:pStyle w:val="Default"/>
        <w:rPr>
          <w:rFonts w:ascii="Arial" w:hAnsi="Arial" w:cs="Arial"/>
          <w:i/>
        </w:rPr>
      </w:pPr>
    </w:p>
    <w:p w:rsidR="003574B1" w:rsidRPr="00D765E8" w:rsidRDefault="003574B1" w:rsidP="003574B1">
      <w:pPr>
        <w:pStyle w:val="Default"/>
        <w:ind w:left="720"/>
        <w:rPr>
          <w:rFonts w:ascii="Arial" w:hAnsi="Arial" w:cs="Arial"/>
        </w:rPr>
      </w:pPr>
    </w:p>
    <w:p w:rsidR="00D6295F" w:rsidRDefault="00D6295F" w:rsidP="00921B55">
      <w:pPr>
        <w:pStyle w:val="Default"/>
        <w:numPr>
          <w:ilvl w:val="0"/>
          <w:numId w:val="3"/>
        </w:numPr>
        <w:rPr>
          <w:rFonts w:ascii="Arial" w:hAnsi="Arial" w:cs="Arial"/>
        </w:rPr>
      </w:pPr>
      <w:r w:rsidRPr="00D6295F">
        <w:rPr>
          <w:rFonts w:ascii="Arial" w:hAnsi="Arial" w:cs="Arial"/>
          <w:i/>
          <w:u w:val="single"/>
        </w:rPr>
        <w:t>Resolución 20500 16 de Noviembre de 1979</w:t>
      </w:r>
      <w:r>
        <w:rPr>
          <w:rFonts w:ascii="Arial" w:hAnsi="Arial" w:cs="Arial"/>
        </w:rPr>
        <w:t xml:space="preserve">: Por la cual se autoriza en el Instituto técnico nacional de comercio, “Simón Rodríguez” de Cali, el funcionamiento de carreras intermedias de Educación Superior. </w:t>
      </w:r>
    </w:p>
    <w:p w:rsidR="00C56E62" w:rsidRDefault="00C56E62" w:rsidP="00C56E62">
      <w:pPr>
        <w:pStyle w:val="Default"/>
        <w:ind w:left="720"/>
        <w:rPr>
          <w:rFonts w:ascii="Arial" w:hAnsi="Arial" w:cs="Arial"/>
        </w:rPr>
      </w:pPr>
    </w:p>
    <w:p w:rsidR="003574B1" w:rsidRPr="00D765E8" w:rsidRDefault="003574B1" w:rsidP="00921B55">
      <w:pPr>
        <w:pStyle w:val="Default"/>
        <w:numPr>
          <w:ilvl w:val="0"/>
          <w:numId w:val="3"/>
        </w:numPr>
        <w:rPr>
          <w:rFonts w:ascii="Arial" w:hAnsi="Arial" w:cs="Arial"/>
        </w:rPr>
      </w:pPr>
      <w:r w:rsidRPr="00D765E8">
        <w:rPr>
          <w:rFonts w:ascii="Arial" w:hAnsi="Arial" w:cs="Arial"/>
          <w:bCs/>
          <w:i/>
          <w:u w:val="single"/>
        </w:rPr>
        <w:t>Directiva Presidencial No.04</w:t>
      </w:r>
      <w:r w:rsidR="0098385F" w:rsidRPr="00D765E8">
        <w:rPr>
          <w:rFonts w:ascii="Arial" w:hAnsi="Arial" w:cs="Arial"/>
          <w:bCs/>
          <w:i/>
          <w:u w:val="single"/>
        </w:rPr>
        <w:t xml:space="preserve"> </w:t>
      </w:r>
      <w:r w:rsidRPr="00D765E8">
        <w:rPr>
          <w:rFonts w:ascii="Arial" w:hAnsi="Arial" w:cs="Arial"/>
          <w:bCs/>
          <w:i/>
          <w:u w:val="single"/>
        </w:rPr>
        <w:t>de</w:t>
      </w:r>
      <w:r w:rsidR="0098385F" w:rsidRPr="00D765E8">
        <w:rPr>
          <w:rFonts w:ascii="Arial" w:hAnsi="Arial" w:cs="Arial"/>
          <w:bCs/>
          <w:i/>
          <w:u w:val="single"/>
        </w:rPr>
        <w:t xml:space="preserve"> </w:t>
      </w:r>
      <w:r w:rsidRPr="00D765E8">
        <w:rPr>
          <w:rFonts w:ascii="Arial" w:hAnsi="Arial" w:cs="Arial"/>
          <w:bCs/>
          <w:i/>
          <w:u w:val="single"/>
        </w:rPr>
        <w:t>2012</w:t>
      </w:r>
      <w:r w:rsidRPr="00D765E8">
        <w:rPr>
          <w:rFonts w:ascii="Arial" w:hAnsi="Arial" w:cs="Arial"/>
        </w:rPr>
        <w:t>: Eficiencia Administrativa y Lineamentos de la Política de Cero Papel en la Administración Pública.</w:t>
      </w:r>
    </w:p>
    <w:p w:rsidR="0098385F" w:rsidRPr="00D765E8" w:rsidRDefault="0098385F" w:rsidP="0098385F">
      <w:pPr>
        <w:pStyle w:val="Default"/>
        <w:ind w:left="720"/>
        <w:rPr>
          <w:rFonts w:ascii="Arial" w:hAnsi="Arial" w:cs="Arial"/>
        </w:rPr>
      </w:pPr>
    </w:p>
    <w:p w:rsidR="0098385F" w:rsidRPr="00D765E8" w:rsidRDefault="0098385F" w:rsidP="00921B55">
      <w:pPr>
        <w:pStyle w:val="Default"/>
        <w:numPr>
          <w:ilvl w:val="0"/>
          <w:numId w:val="3"/>
        </w:numPr>
        <w:rPr>
          <w:rFonts w:ascii="Arial" w:hAnsi="Arial" w:cs="Arial"/>
        </w:rPr>
      </w:pPr>
      <w:r w:rsidRPr="00D765E8">
        <w:rPr>
          <w:rFonts w:ascii="Arial" w:hAnsi="Arial" w:cs="Arial"/>
          <w:bCs/>
          <w:i/>
          <w:u w:val="single"/>
        </w:rPr>
        <w:t>Decreto 2573 de 2014</w:t>
      </w:r>
      <w:r w:rsidRPr="00D765E8">
        <w:rPr>
          <w:rFonts w:ascii="Arial" w:hAnsi="Arial" w:cs="Arial"/>
        </w:rPr>
        <w:t>: Por medio del cual se establecen los lineamientos generales de la Estrategia de Gobierno en Línea.</w:t>
      </w:r>
    </w:p>
    <w:p w:rsidR="0098385F" w:rsidRPr="00D765E8" w:rsidRDefault="0098385F" w:rsidP="0098385F">
      <w:pPr>
        <w:pStyle w:val="Default"/>
        <w:ind w:left="720"/>
        <w:rPr>
          <w:rFonts w:ascii="Arial" w:hAnsi="Arial" w:cs="Arial"/>
        </w:rPr>
      </w:pPr>
    </w:p>
    <w:p w:rsidR="00A42803" w:rsidRPr="00D765E8" w:rsidRDefault="00A42803" w:rsidP="00921B55">
      <w:pPr>
        <w:pStyle w:val="Default"/>
        <w:numPr>
          <w:ilvl w:val="0"/>
          <w:numId w:val="3"/>
        </w:numPr>
        <w:rPr>
          <w:rFonts w:ascii="Arial" w:hAnsi="Arial" w:cs="Arial"/>
        </w:rPr>
      </w:pPr>
      <w:r w:rsidRPr="00D765E8">
        <w:rPr>
          <w:rFonts w:ascii="Arial" w:hAnsi="Arial" w:cs="Arial"/>
          <w:bCs/>
          <w:i/>
          <w:u w:val="single"/>
        </w:rPr>
        <w:t>Ley</w:t>
      </w:r>
      <w:r w:rsidR="0098385F" w:rsidRPr="00D765E8">
        <w:rPr>
          <w:rFonts w:ascii="Arial" w:hAnsi="Arial" w:cs="Arial"/>
          <w:bCs/>
          <w:i/>
          <w:u w:val="single"/>
        </w:rPr>
        <w:t xml:space="preserve"> </w:t>
      </w:r>
      <w:r w:rsidRPr="00D765E8">
        <w:rPr>
          <w:rFonts w:ascii="Arial" w:hAnsi="Arial" w:cs="Arial"/>
          <w:bCs/>
          <w:i/>
          <w:u w:val="single"/>
        </w:rPr>
        <w:t>1712</w:t>
      </w:r>
      <w:r w:rsidR="0098385F" w:rsidRPr="00D765E8">
        <w:rPr>
          <w:rFonts w:ascii="Arial" w:hAnsi="Arial" w:cs="Arial"/>
          <w:bCs/>
          <w:i/>
          <w:u w:val="single"/>
        </w:rPr>
        <w:t xml:space="preserve"> </w:t>
      </w:r>
      <w:r w:rsidRPr="00D765E8">
        <w:rPr>
          <w:rFonts w:ascii="Arial" w:hAnsi="Arial" w:cs="Arial"/>
          <w:bCs/>
          <w:i/>
          <w:u w:val="single"/>
        </w:rPr>
        <w:t>de</w:t>
      </w:r>
      <w:r w:rsidR="0098385F" w:rsidRPr="00D765E8">
        <w:rPr>
          <w:rFonts w:ascii="Arial" w:hAnsi="Arial" w:cs="Arial"/>
          <w:bCs/>
          <w:i/>
          <w:u w:val="single"/>
        </w:rPr>
        <w:t xml:space="preserve"> </w:t>
      </w:r>
      <w:r w:rsidRPr="00D765E8">
        <w:rPr>
          <w:rFonts w:ascii="Arial" w:hAnsi="Arial" w:cs="Arial"/>
          <w:bCs/>
          <w:i/>
          <w:u w:val="single"/>
        </w:rPr>
        <w:t>2014</w:t>
      </w:r>
      <w:r w:rsidRPr="00D765E8">
        <w:rPr>
          <w:rFonts w:ascii="Arial" w:hAnsi="Arial" w:cs="Arial"/>
        </w:rPr>
        <w:t>: Ley de trasparencia y de  acceso a la información pública nacional.</w:t>
      </w:r>
    </w:p>
    <w:p w:rsidR="006F4242" w:rsidRPr="00D765E8" w:rsidRDefault="006F4242" w:rsidP="006F4242">
      <w:pPr>
        <w:pStyle w:val="Default"/>
        <w:ind w:left="720"/>
        <w:rPr>
          <w:rFonts w:ascii="Arial" w:hAnsi="Arial" w:cs="Arial"/>
        </w:rPr>
      </w:pPr>
    </w:p>
    <w:p w:rsidR="00520AF5" w:rsidRPr="00D765E8" w:rsidRDefault="00520AF5" w:rsidP="00921B55">
      <w:pPr>
        <w:pStyle w:val="Prrafodelista"/>
        <w:numPr>
          <w:ilvl w:val="0"/>
          <w:numId w:val="3"/>
        </w:numPr>
        <w:rPr>
          <w:rFonts w:ascii="Arial" w:hAnsi="Arial" w:cs="Arial"/>
          <w:b/>
          <w:sz w:val="24"/>
          <w:szCs w:val="24"/>
        </w:rPr>
      </w:pPr>
      <w:r w:rsidRPr="00D765E8">
        <w:rPr>
          <w:rFonts w:ascii="Arial" w:hAnsi="Arial" w:cs="Arial"/>
          <w:i/>
          <w:sz w:val="24"/>
          <w:szCs w:val="24"/>
          <w:u w:val="single"/>
        </w:rPr>
        <w:t xml:space="preserve">Decreto 1078 de 2015 Artículo </w:t>
      </w:r>
      <w:proofErr w:type="gramStart"/>
      <w:r w:rsidRPr="00D765E8">
        <w:rPr>
          <w:rFonts w:ascii="Arial" w:hAnsi="Arial" w:cs="Arial"/>
          <w:i/>
          <w:sz w:val="24"/>
          <w:szCs w:val="24"/>
          <w:u w:val="single"/>
        </w:rPr>
        <w:t>2.2.5.1.2.2</w:t>
      </w:r>
      <w:r w:rsidRPr="00D765E8">
        <w:rPr>
          <w:rFonts w:ascii="Arial" w:hAnsi="Arial" w:cs="Arial"/>
          <w:sz w:val="24"/>
          <w:szCs w:val="24"/>
        </w:rPr>
        <w:t xml:space="preserve"> </w:t>
      </w:r>
      <w:r w:rsidR="003574B1" w:rsidRPr="00D765E8">
        <w:rPr>
          <w:rFonts w:ascii="Arial" w:hAnsi="Arial" w:cs="Arial"/>
          <w:sz w:val="24"/>
          <w:szCs w:val="24"/>
        </w:rPr>
        <w:t>:</w:t>
      </w:r>
      <w:proofErr w:type="gramEnd"/>
      <w:r w:rsidR="003574B1" w:rsidRPr="00D765E8">
        <w:rPr>
          <w:rFonts w:ascii="Arial" w:hAnsi="Arial" w:cs="Arial"/>
          <w:sz w:val="24"/>
          <w:szCs w:val="24"/>
        </w:rPr>
        <w:t xml:space="preserve"> </w:t>
      </w:r>
      <w:r w:rsidRPr="00D765E8">
        <w:rPr>
          <w:rFonts w:ascii="Arial" w:hAnsi="Arial" w:cs="Arial"/>
          <w:sz w:val="24"/>
          <w:szCs w:val="24"/>
        </w:rPr>
        <w:t>Instrumentos- Marco de Referencia de Arquitectura Empresarial para la gestión de TI LI.ES.05. Documentación de la estrategia de TI en el PETI</w:t>
      </w:r>
    </w:p>
    <w:p w:rsidR="006F4242" w:rsidRPr="00D765E8" w:rsidRDefault="006F4242" w:rsidP="006F4242">
      <w:pPr>
        <w:pStyle w:val="Prrafodelista"/>
        <w:rPr>
          <w:rFonts w:ascii="Arial" w:hAnsi="Arial" w:cs="Arial"/>
          <w:b/>
          <w:sz w:val="24"/>
          <w:szCs w:val="24"/>
        </w:rPr>
      </w:pPr>
    </w:p>
    <w:p w:rsidR="001D4CFD" w:rsidRPr="00D765E8" w:rsidRDefault="001D4CFD" w:rsidP="00921B55">
      <w:pPr>
        <w:pStyle w:val="Prrafodelista"/>
        <w:numPr>
          <w:ilvl w:val="0"/>
          <w:numId w:val="3"/>
        </w:numPr>
        <w:rPr>
          <w:rFonts w:ascii="Arial" w:hAnsi="Arial" w:cs="Arial"/>
          <w:sz w:val="24"/>
          <w:szCs w:val="24"/>
        </w:rPr>
      </w:pPr>
      <w:r w:rsidRPr="00D765E8">
        <w:rPr>
          <w:rFonts w:ascii="Arial" w:hAnsi="Arial" w:cs="Arial"/>
          <w:i/>
          <w:sz w:val="24"/>
          <w:szCs w:val="24"/>
          <w:u w:val="single"/>
        </w:rPr>
        <w:t>Decreto 415 de 2016 Artículo 2.2.35.3</w:t>
      </w:r>
      <w:r w:rsidR="003574B1" w:rsidRPr="00D765E8">
        <w:rPr>
          <w:rFonts w:ascii="Arial" w:hAnsi="Arial" w:cs="Arial"/>
          <w:sz w:val="24"/>
          <w:szCs w:val="24"/>
        </w:rPr>
        <w:t xml:space="preserve">: </w:t>
      </w:r>
      <w:r w:rsidRPr="00D765E8">
        <w:rPr>
          <w:rFonts w:ascii="Arial" w:hAnsi="Arial" w:cs="Arial"/>
          <w:sz w:val="24"/>
          <w:szCs w:val="24"/>
        </w:rPr>
        <w:t>Objetivos del fortalecimiento institucional.</w:t>
      </w:r>
    </w:p>
    <w:p w:rsidR="005D0053" w:rsidRDefault="005D0053">
      <w:pPr>
        <w:rPr>
          <w:rFonts w:ascii="Arial" w:hAnsi="Arial" w:cs="Arial"/>
          <w:b/>
          <w:sz w:val="24"/>
          <w:szCs w:val="24"/>
        </w:rPr>
      </w:pPr>
    </w:p>
    <w:p w:rsidR="00534F88" w:rsidRDefault="00534F88">
      <w:pPr>
        <w:rPr>
          <w:rFonts w:ascii="Arial" w:hAnsi="Arial" w:cs="Arial"/>
          <w:b/>
          <w:sz w:val="24"/>
          <w:szCs w:val="24"/>
        </w:rPr>
      </w:pPr>
    </w:p>
    <w:p w:rsidR="00534F88" w:rsidRDefault="00534F88">
      <w:pPr>
        <w:rPr>
          <w:rFonts w:ascii="Arial" w:hAnsi="Arial" w:cs="Arial"/>
          <w:b/>
          <w:sz w:val="24"/>
          <w:szCs w:val="24"/>
        </w:rPr>
      </w:pPr>
    </w:p>
    <w:p w:rsidR="00534F88" w:rsidRDefault="00534F88">
      <w:pPr>
        <w:rPr>
          <w:rFonts w:ascii="Arial" w:hAnsi="Arial" w:cs="Arial"/>
          <w:b/>
          <w:sz w:val="24"/>
          <w:szCs w:val="24"/>
        </w:rPr>
      </w:pPr>
    </w:p>
    <w:p w:rsidR="00534F88" w:rsidRDefault="00534F88">
      <w:pPr>
        <w:rPr>
          <w:rFonts w:ascii="Arial" w:hAnsi="Arial" w:cs="Arial"/>
          <w:b/>
          <w:sz w:val="24"/>
          <w:szCs w:val="24"/>
        </w:rPr>
      </w:pPr>
    </w:p>
    <w:p w:rsidR="00534F88" w:rsidRDefault="00534F88">
      <w:pPr>
        <w:rPr>
          <w:rFonts w:ascii="Arial" w:hAnsi="Arial" w:cs="Arial"/>
          <w:b/>
          <w:sz w:val="24"/>
          <w:szCs w:val="24"/>
        </w:rPr>
      </w:pPr>
    </w:p>
    <w:p w:rsidR="00534F88" w:rsidRDefault="00534F88">
      <w:pPr>
        <w:rPr>
          <w:rFonts w:ascii="Arial" w:hAnsi="Arial" w:cs="Arial"/>
          <w:b/>
          <w:sz w:val="24"/>
          <w:szCs w:val="24"/>
        </w:rPr>
      </w:pPr>
    </w:p>
    <w:p w:rsidR="00351EA9" w:rsidRPr="008857D9" w:rsidRDefault="00D71B48" w:rsidP="00D7000B">
      <w:pPr>
        <w:pStyle w:val="Ttulo1"/>
      </w:pPr>
      <w:bookmarkStart w:id="9" w:name="_Toc487707304"/>
      <w:r w:rsidRPr="008857D9">
        <w:lastRenderedPageBreak/>
        <w:t>RUPTURA</w:t>
      </w:r>
      <w:r w:rsidR="00B31695" w:rsidRPr="008857D9">
        <w:t>S</w:t>
      </w:r>
      <w:r w:rsidRPr="008857D9">
        <w:t xml:space="preserve"> ESTRATÉGICA</w:t>
      </w:r>
      <w:r w:rsidR="00B31695" w:rsidRPr="008857D9">
        <w:t>S</w:t>
      </w:r>
      <w:bookmarkEnd w:id="9"/>
    </w:p>
    <w:p w:rsidR="00583EEE" w:rsidRDefault="00583EEE" w:rsidP="00583EEE">
      <w:pPr>
        <w:pStyle w:val="Estilo2"/>
        <w:numPr>
          <w:ilvl w:val="0"/>
          <w:numId w:val="0"/>
        </w:numPr>
        <w:ind w:left="360"/>
        <w:jc w:val="left"/>
      </w:pPr>
    </w:p>
    <w:p w:rsidR="0025553D" w:rsidRPr="00BC12E5" w:rsidRDefault="0025553D" w:rsidP="005028DF">
      <w:pPr>
        <w:pStyle w:val="TITULO"/>
        <w:numPr>
          <w:ilvl w:val="0"/>
          <w:numId w:val="0"/>
        </w:numPr>
        <w:ind w:left="720"/>
        <w:jc w:val="both"/>
        <w:rPr>
          <w:b w:val="0"/>
        </w:rPr>
      </w:pPr>
      <w:r w:rsidRPr="00BC12E5">
        <w:rPr>
          <w:b w:val="0"/>
        </w:rPr>
        <w:t>Busca que la tecnología contribuya al mejoramiento de la gestión, apoyando los procesos para alcanzar una mayor eficiencia y transparencia en su ejecución, que facilite la administración y el control de los recursos y que brinde información objetiva y oportuna para la toma de decisiones en todos los niveles. Permite la alineación de la gestión de TI con los objetivos estratégicos de la entidad, aumentar la eficiencia de la organización y mejorar la forma como se prestan los servicios misionales; además, permiten identificar los paradigmas a romper de INTENALCO para llevar a cabo la transformación de la gestión de TI.</w:t>
      </w:r>
    </w:p>
    <w:p w:rsidR="0025553D" w:rsidRPr="00BC12E5" w:rsidRDefault="0025553D" w:rsidP="005028DF">
      <w:pPr>
        <w:pStyle w:val="TITULO"/>
        <w:numPr>
          <w:ilvl w:val="0"/>
          <w:numId w:val="0"/>
        </w:numPr>
        <w:ind w:left="720"/>
        <w:jc w:val="both"/>
        <w:rPr>
          <w:b w:val="0"/>
          <w:color w:val="000000"/>
        </w:rPr>
      </w:pPr>
      <w:r w:rsidRPr="00BC12E5">
        <w:rPr>
          <w:b w:val="0"/>
        </w:rPr>
        <w:t xml:space="preserve">A continuación se listan las siguientes rupturas estratégicas identificadas: </w:t>
      </w:r>
    </w:p>
    <w:p w:rsidR="0025553D" w:rsidRPr="00BC12E5" w:rsidRDefault="0025553D" w:rsidP="0025553D">
      <w:pPr>
        <w:pStyle w:val="Prrafodelista"/>
        <w:autoSpaceDE w:val="0"/>
        <w:autoSpaceDN w:val="0"/>
        <w:adjustRightInd w:val="0"/>
        <w:spacing w:after="0" w:line="240" w:lineRule="auto"/>
        <w:jc w:val="both"/>
        <w:rPr>
          <w:rFonts w:ascii="Arial" w:hAnsi="Arial" w:cs="Arial"/>
          <w:sz w:val="24"/>
          <w:szCs w:val="24"/>
        </w:rPr>
      </w:pPr>
      <w:r w:rsidRPr="00BC12E5">
        <w:rPr>
          <w:rFonts w:ascii="Arial" w:hAnsi="Arial" w:cs="Arial"/>
          <w:sz w:val="24"/>
          <w:szCs w:val="24"/>
        </w:rPr>
        <w:t xml:space="preserve">● La tecnología debe ser considerada un factor de valor estratégico para la institución pública. </w:t>
      </w:r>
    </w:p>
    <w:p w:rsidR="0025553D" w:rsidRPr="00BC12E5" w:rsidRDefault="0025553D" w:rsidP="0025553D">
      <w:pPr>
        <w:pStyle w:val="Prrafodelista"/>
        <w:autoSpaceDE w:val="0"/>
        <w:autoSpaceDN w:val="0"/>
        <w:adjustRightInd w:val="0"/>
        <w:spacing w:after="0" w:line="240" w:lineRule="auto"/>
        <w:rPr>
          <w:rFonts w:ascii="Arial" w:hAnsi="Arial" w:cs="Arial"/>
          <w:sz w:val="24"/>
          <w:szCs w:val="24"/>
        </w:rPr>
      </w:pPr>
    </w:p>
    <w:p w:rsidR="0025553D" w:rsidRPr="00BC12E5" w:rsidRDefault="0025553D" w:rsidP="0025553D">
      <w:pPr>
        <w:pStyle w:val="Prrafodelista"/>
        <w:autoSpaceDE w:val="0"/>
        <w:autoSpaceDN w:val="0"/>
        <w:adjustRightInd w:val="0"/>
        <w:spacing w:after="0" w:line="240" w:lineRule="auto"/>
        <w:jc w:val="both"/>
        <w:rPr>
          <w:rFonts w:ascii="Arial" w:hAnsi="Arial" w:cs="Arial"/>
          <w:sz w:val="24"/>
          <w:szCs w:val="24"/>
        </w:rPr>
      </w:pPr>
      <w:r w:rsidRPr="00BC12E5">
        <w:rPr>
          <w:rFonts w:ascii="Arial" w:hAnsi="Arial" w:cs="Arial"/>
          <w:sz w:val="24"/>
          <w:szCs w:val="24"/>
        </w:rPr>
        <w:t xml:space="preserve">● Necesidad de liderazgo al interior de INTENALCO para la gestión de Sistemas de Información, se debe contar con una oficina de TI, que haga parte del comité directivo, que gerencia las actividades, los recursos y que se enfoque hacia un servicio de la mejor calidad posible, para los clientes internos y externos. </w:t>
      </w:r>
    </w:p>
    <w:p w:rsidR="0025553D" w:rsidRPr="00BC12E5" w:rsidRDefault="0025553D" w:rsidP="0025553D">
      <w:pPr>
        <w:pStyle w:val="Prrafodelista"/>
        <w:autoSpaceDE w:val="0"/>
        <w:autoSpaceDN w:val="0"/>
        <w:adjustRightInd w:val="0"/>
        <w:spacing w:after="0" w:line="240" w:lineRule="auto"/>
        <w:rPr>
          <w:rFonts w:ascii="Arial" w:hAnsi="Arial" w:cs="Arial"/>
          <w:sz w:val="24"/>
          <w:szCs w:val="24"/>
        </w:rPr>
      </w:pPr>
    </w:p>
    <w:p w:rsidR="0025553D" w:rsidRPr="00BC12E5" w:rsidRDefault="0025553D" w:rsidP="0025553D">
      <w:pPr>
        <w:pStyle w:val="Prrafodelista"/>
        <w:autoSpaceDE w:val="0"/>
        <w:autoSpaceDN w:val="0"/>
        <w:adjustRightInd w:val="0"/>
        <w:spacing w:after="0" w:line="240" w:lineRule="auto"/>
        <w:jc w:val="both"/>
        <w:rPr>
          <w:rFonts w:ascii="Arial" w:hAnsi="Arial" w:cs="Arial"/>
          <w:sz w:val="24"/>
          <w:szCs w:val="24"/>
        </w:rPr>
      </w:pPr>
      <w:r w:rsidRPr="00BC12E5">
        <w:rPr>
          <w:rFonts w:ascii="Arial" w:hAnsi="Arial" w:cs="Arial"/>
          <w:sz w:val="24"/>
          <w:szCs w:val="24"/>
        </w:rPr>
        <w:t xml:space="preserve">● Los proyectos de TI son costosos y no siempre es claro su retorno de inversión. </w:t>
      </w:r>
    </w:p>
    <w:p w:rsidR="0025553D" w:rsidRPr="00BC12E5" w:rsidRDefault="0025553D" w:rsidP="0025553D">
      <w:pPr>
        <w:pStyle w:val="Prrafodelista"/>
        <w:autoSpaceDE w:val="0"/>
        <w:autoSpaceDN w:val="0"/>
        <w:adjustRightInd w:val="0"/>
        <w:spacing w:after="0" w:line="240" w:lineRule="auto"/>
        <w:rPr>
          <w:rFonts w:ascii="Arial" w:hAnsi="Arial" w:cs="Arial"/>
          <w:sz w:val="24"/>
          <w:szCs w:val="24"/>
        </w:rPr>
      </w:pPr>
    </w:p>
    <w:p w:rsidR="0025553D" w:rsidRPr="00BC12E5" w:rsidRDefault="0025553D" w:rsidP="0025553D">
      <w:pPr>
        <w:pStyle w:val="Prrafodelista"/>
        <w:autoSpaceDE w:val="0"/>
        <w:autoSpaceDN w:val="0"/>
        <w:adjustRightInd w:val="0"/>
        <w:spacing w:after="0" w:line="240" w:lineRule="auto"/>
        <w:jc w:val="both"/>
        <w:rPr>
          <w:rFonts w:ascii="Arial" w:hAnsi="Arial" w:cs="Arial"/>
          <w:sz w:val="24"/>
          <w:szCs w:val="24"/>
        </w:rPr>
      </w:pPr>
      <w:r w:rsidRPr="00BC12E5">
        <w:rPr>
          <w:rFonts w:ascii="Arial" w:hAnsi="Arial" w:cs="Arial"/>
          <w:sz w:val="24"/>
          <w:szCs w:val="24"/>
        </w:rPr>
        <w:t xml:space="preserve">● Alinear las soluciones con los procesos, aprovechando las oportunidades de la tecnología, según el costo/beneficio </w:t>
      </w:r>
    </w:p>
    <w:p w:rsidR="0025553D" w:rsidRPr="00BC12E5" w:rsidRDefault="0025553D" w:rsidP="0025553D">
      <w:pPr>
        <w:pStyle w:val="Prrafodelista"/>
        <w:autoSpaceDE w:val="0"/>
        <w:autoSpaceDN w:val="0"/>
        <w:adjustRightInd w:val="0"/>
        <w:spacing w:after="0" w:line="240" w:lineRule="auto"/>
        <w:rPr>
          <w:rFonts w:ascii="Arial" w:hAnsi="Arial" w:cs="Arial"/>
          <w:sz w:val="24"/>
          <w:szCs w:val="24"/>
        </w:rPr>
      </w:pPr>
    </w:p>
    <w:p w:rsidR="0025553D" w:rsidRPr="00BC12E5" w:rsidRDefault="0025553D" w:rsidP="0025553D">
      <w:pPr>
        <w:pStyle w:val="Prrafodelista"/>
        <w:autoSpaceDE w:val="0"/>
        <w:autoSpaceDN w:val="0"/>
        <w:adjustRightInd w:val="0"/>
        <w:spacing w:after="0" w:line="240" w:lineRule="auto"/>
        <w:rPr>
          <w:rFonts w:ascii="Arial" w:hAnsi="Arial" w:cs="Arial"/>
          <w:sz w:val="24"/>
          <w:szCs w:val="24"/>
        </w:rPr>
      </w:pPr>
      <w:r w:rsidRPr="00BC12E5">
        <w:rPr>
          <w:rFonts w:ascii="Arial" w:hAnsi="Arial" w:cs="Arial"/>
          <w:sz w:val="24"/>
          <w:szCs w:val="24"/>
        </w:rPr>
        <w:t xml:space="preserve">● hay una amplia brecha entre los directivos y el personal de TI. </w:t>
      </w:r>
    </w:p>
    <w:p w:rsidR="0025553D" w:rsidRPr="00BC12E5" w:rsidRDefault="0025553D" w:rsidP="005D21B3">
      <w:pPr>
        <w:jc w:val="both"/>
        <w:rPr>
          <w:rFonts w:ascii="Arial" w:hAnsi="Arial" w:cs="Arial"/>
          <w:sz w:val="24"/>
          <w:szCs w:val="24"/>
        </w:rPr>
      </w:pPr>
    </w:p>
    <w:p w:rsidR="005D21B3" w:rsidRPr="00BC12E5" w:rsidRDefault="0025553D" w:rsidP="005D21B3">
      <w:pPr>
        <w:jc w:val="both"/>
        <w:rPr>
          <w:rFonts w:ascii="Arial" w:hAnsi="Arial" w:cs="Arial"/>
          <w:sz w:val="24"/>
          <w:szCs w:val="24"/>
        </w:rPr>
      </w:pPr>
      <w:r w:rsidRPr="00BC12E5">
        <w:rPr>
          <w:rFonts w:ascii="Arial" w:hAnsi="Arial" w:cs="Arial"/>
          <w:sz w:val="24"/>
          <w:szCs w:val="24"/>
        </w:rPr>
        <w:t xml:space="preserve">Con la concreción del PETI durante las vigencias planeadas a </w:t>
      </w:r>
      <w:r w:rsidR="00816DAA" w:rsidRPr="00BC12E5">
        <w:rPr>
          <w:rFonts w:ascii="Arial" w:hAnsi="Arial" w:cs="Arial"/>
          <w:sz w:val="24"/>
          <w:szCs w:val="24"/>
        </w:rPr>
        <w:t>INTENALCO</w:t>
      </w:r>
      <w:r w:rsidR="005D21B3" w:rsidRPr="00BC12E5">
        <w:rPr>
          <w:rFonts w:ascii="Arial" w:hAnsi="Arial" w:cs="Arial"/>
          <w:sz w:val="24"/>
          <w:szCs w:val="24"/>
        </w:rPr>
        <w:t xml:space="preserve"> </w:t>
      </w:r>
      <w:r w:rsidRPr="00BC12E5">
        <w:rPr>
          <w:rFonts w:ascii="Arial" w:hAnsi="Arial" w:cs="Arial"/>
          <w:sz w:val="24"/>
          <w:szCs w:val="24"/>
        </w:rPr>
        <w:t>le permitirá mejorar en</w:t>
      </w:r>
      <w:r w:rsidR="005D21B3" w:rsidRPr="00BC12E5">
        <w:rPr>
          <w:rFonts w:ascii="Arial" w:hAnsi="Arial" w:cs="Arial"/>
          <w:sz w:val="24"/>
          <w:szCs w:val="24"/>
        </w:rPr>
        <w:t xml:space="preserve"> lo siguiente:</w:t>
      </w:r>
    </w:p>
    <w:p w:rsidR="005D21B3" w:rsidRPr="00BC12E5" w:rsidRDefault="005D21B3" w:rsidP="00834C27">
      <w:pPr>
        <w:pStyle w:val="Prrafodelista"/>
        <w:numPr>
          <w:ilvl w:val="0"/>
          <w:numId w:val="10"/>
        </w:numPr>
        <w:jc w:val="both"/>
        <w:rPr>
          <w:rFonts w:ascii="Arial" w:hAnsi="Arial" w:cs="Arial"/>
          <w:sz w:val="24"/>
          <w:szCs w:val="24"/>
        </w:rPr>
      </w:pPr>
      <w:r w:rsidRPr="00BC12E5">
        <w:rPr>
          <w:rFonts w:ascii="Arial" w:hAnsi="Arial" w:cs="Arial"/>
          <w:sz w:val="24"/>
          <w:szCs w:val="24"/>
        </w:rPr>
        <w:t>Centralizar la administración de sistemas de información</w:t>
      </w:r>
    </w:p>
    <w:p w:rsidR="00EE7A92" w:rsidRPr="00BC12E5" w:rsidRDefault="00EE7A92" w:rsidP="00834C27">
      <w:pPr>
        <w:pStyle w:val="Prrafodelista"/>
        <w:numPr>
          <w:ilvl w:val="0"/>
          <w:numId w:val="10"/>
        </w:numPr>
        <w:jc w:val="both"/>
        <w:rPr>
          <w:rFonts w:ascii="Arial" w:hAnsi="Arial" w:cs="Arial"/>
          <w:sz w:val="24"/>
          <w:szCs w:val="24"/>
        </w:rPr>
      </w:pPr>
      <w:r w:rsidRPr="00BC12E5">
        <w:rPr>
          <w:rFonts w:ascii="Arial" w:hAnsi="Arial" w:cs="Arial"/>
          <w:sz w:val="24"/>
          <w:szCs w:val="24"/>
        </w:rPr>
        <w:t>Dar valor estratégico a la tecnología de información</w:t>
      </w:r>
    </w:p>
    <w:p w:rsidR="00D6662D" w:rsidRPr="00BC12E5" w:rsidRDefault="00D6662D" w:rsidP="00834C27">
      <w:pPr>
        <w:pStyle w:val="Prrafodelista"/>
        <w:numPr>
          <w:ilvl w:val="0"/>
          <w:numId w:val="10"/>
        </w:numPr>
        <w:jc w:val="both"/>
        <w:rPr>
          <w:rFonts w:ascii="Arial" w:hAnsi="Arial" w:cs="Arial"/>
          <w:sz w:val="24"/>
          <w:szCs w:val="24"/>
        </w:rPr>
      </w:pPr>
      <w:r w:rsidRPr="00BC12E5">
        <w:rPr>
          <w:rFonts w:ascii="Arial" w:hAnsi="Arial" w:cs="Arial"/>
          <w:sz w:val="24"/>
          <w:szCs w:val="24"/>
        </w:rPr>
        <w:t xml:space="preserve">Información más oportuna más confiable y en lenguaje claro </w:t>
      </w:r>
    </w:p>
    <w:p w:rsidR="001A5147" w:rsidRPr="00BC12E5" w:rsidRDefault="00832874" w:rsidP="00834C27">
      <w:pPr>
        <w:pStyle w:val="Prrafodelista"/>
        <w:numPr>
          <w:ilvl w:val="0"/>
          <w:numId w:val="10"/>
        </w:numPr>
        <w:jc w:val="both"/>
        <w:rPr>
          <w:rFonts w:ascii="Arial" w:hAnsi="Arial" w:cs="Arial"/>
          <w:sz w:val="24"/>
          <w:szCs w:val="24"/>
        </w:rPr>
      </w:pPr>
      <w:r w:rsidRPr="00BC12E5">
        <w:rPr>
          <w:rFonts w:ascii="Arial" w:hAnsi="Arial" w:cs="Arial"/>
          <w:sz w:val="24"/>
          <w:szCs w:val="24"/>
        </w:rPr>
        <w:t>Interoperabilidad entre los sistemas de información institucionales</w:t>
      </w:r>
      <w:r w:rsidR="00B31695" w:rsidRPr="00BC12E5">
        <w:rPr>
          <w:rFonts w:ascii="Arial" w:hAnsi="Arial" w:cs="Arial"/>
          <w:sz w:val="24"/>
          <w:szCs w:val="24"/>
        </w:rPr>
        <w:t xml:space="preserve"> </w:t>
      </w:r>
    </w:p>
    <w:p w:rsidR="001A5147" w:rsidRDefault="001A5147" w:rsidP="00D6662D">
      <w:pPr>
        <w:pStyle w:val="Prrafodelista"/>
        <w:jc w:val="both"/>
        <w:rPr>
          <w:rFonts w:ascii="Arial" w:hAnsi="Arial" w:cs="Arial"/>
          <w:sz w:val="24"/>
          <w:szCs w:val="24"/>
        </w:rPr>
      </w:pPr>
    </w:p>
    <w:p w:rsidR="00303863" w:rsidRPr="00D765E8" w:rsidRDefault="00303863" w:rsidP="00D7000B">
      <w:pPr>
        <w:pStyle w:val="Ttulo1"/>
      </w:pPr>
      <w:bookmarkStart w:id="10" w:name="_Toc487707305"/>
      <w:r w:rsidRPr="00D765E8">
        <w:lastRenderedPageBreak/>
        <w:t>AN</w:t>
      </w:r>
      <w:r w:rsidRPr="008857D9">
        <w:t>ÁLISIS DE LA SITUACIÓN ACTUAL</w:t>
      </w:r>
      <w:bookmarkEnd w:id="10"/>
      <w:r w:rsidRPr="008857D9">
        <w:t xml:space="preserve"> </w:t>
      </w:r>
    </w:p>
    <w:p w:rsidR="00137FEE" w:rsidRPr="00D765E8" w:rsidRDefault="00137FEE" w:rsidP="005A0E37">
      <w:pPr>
        <w:pStyle w:val="Prrafodelista"/>
        <w:rPr>
          <w:rFonts w:ascii="Arial" w:hAnsi="Arial" w:cs="Arial"/>
          <w:b/>
          <w:i/>
          <w:sz w:val="24"/>
          <w:szCs w:val="24"/>
          <w:u w:val="single"/>
        </w:rPr>
      </w:pPr>
    </w:p>
    <w:p w:rsidR="00B07C2A" w:rsidRPr="005028DF" w:rsidRDefault="00FA3483" w:rsidP="00D7000B">
      <w:pPr>
        <w:pStyle w:val="Ttulo2"/>
        <w:numPr>
          <w:ilvl w:val="0"/>
          <w:numId w:val="0"/>
        </w:numPr>
        <w:ind w:left="720" w:hanging="360"/>
      </w:pPr>
      <w:bookmarkStart w:id="11" w:name="_Toc487707306"/>
      <w:r w:rsidRPr="005028DF">
        <w:t xml:space="preserve">6.1. </w:t>
      </w:r>
      <w:r w:rsidR="00B07C2A" w:rsidRPr="005028DF">
        <w:t>CONTEXTO INSTITUCIONAL</w:t>
      </w:r>
      <w:bookmarkEnd w:id="11"/>
    </w:p>
    <w:p w:rsidR="001A5147" w:rsidRPr="00D765E8" w:rsidRDefault="001A5147" w:rsidP="00B07C2A">
      <w:pPr>
        <w:pStyle w:val="titulos"/>
      </w:pPr>
    </w:p>
    <w:p w:rsidR="001A5147" w:rsidRDefault="00FA3483" w:rsidP="008B53AB">
      <w:pPr>
        <w:pStyle w:val="Sinespaciado"/>
      </w:pPr>
      <w:r w:rsidRPr="008B53AB">
        <w:t>6</w:t>
      </w:r>
      <w:r w:rsidR="001A5147" w:rsidRPr="008B53AB">
        <w:t>.1.1. Quienes somos</w:t>
      </w:r>
    </w:p>
    <w:p w:rsidR="008B53AB" w:rsidRPr="008B53AB" w:rsidRDefault="008B53AB" w:rsidP="008B53AB">
      <w:pPr>
        <w:pStyle w:val="Subtitulos"/>
        <w:numPr>
          <w:ilvl w:val="0"/>
          <w:numId w:val="0"/>
        </w:numPr>
        <w:ind w:left="720"/>
        <w:rPr>
          <w:lang w:eastAsia="es-CO"/>
        </w:rPr>
      </w:pPr>
    </w:p>
    <w:p w:rsidR="001A5147" w:rsidRPr="00D765E8" w:rsidRDefault="001A5147" w:rsidP="001A5147">
      <w:pPr>
        <w:pStyle w:val="NormalWeb"/>
        <w:shd w:val="clear" w:color="auto" w:fill="FFFFFF"/>
        <w:spacing w:before="0" w:beforeAutospacing="0" w:after="0" w:afterAutospacing="0"/>
        <w:jc w:val="both"/>
        <w:rPr>
          <w:rFonts w:ascii="Arial" w:hAnsi="Arial" w:cs="Arial"/>
        </w:rPr>
      </w:pPr>
      <w:r w:rsidRPr="00D765E8">
        <w:rPr>
          <w:rFonts w:ascii="Arial" w:hAnsi="Arial" w:cs="Arial"/>
        </w:rPr>
        <w:t>Una Institución Educativa de carácter oficial nacional, Técnica Profesional, aprobada por el ICFES y el Ministerio de Educación Nacional (MEN) mediante Resolución No. 2903 del 17 de Noviembre de 1992.</w:t>
      </w:r>
    </w:p>
    <w:p w:rsidR="001A5147" w:rsidRPr="00D765E8" w:rsidRDefault="001A5147" w:rsidP="001A5147">
      <w:pPr>
        <w:pStyle w:val="NormalWeb"/>
        <w:shd w:val="clear" w:color="auto" w:fill="FFFFFF"/>
        <w:spacing w:before="0" w:beforeAutospacing="0" w:after="0" w:afterAutospacing="0"/>
        <w:jc w:val="both"/>
        <w:rPr>
          <w:rFonts w:ascii="Arial" w:hAnsi="Arial" w:cs="Arial"/>
        </w:rPr>
      </w:pPr>
      <w:r w:rsidRPr="00D765E8">
        <w:rPr>
          <w:rFonts w:ascii="Arial" w:hAnsi="Arial" w:cs="Arial"/>
        </w:rPr>
        <w:t> </w:t>
      </w:r>
    </w:p>
    <w:p w:rsidR="001A5147" w:rsidRPr="00D765E8" w:rsidRDefault="001A5147" w:rsidP="001A5147">
      <w:pPr>
        <w:pStyle w:val="NormalWeb"/>
        <w:shd w:val="clear" w:color="auto" w:fill="FFFFFF"/>
        <w:spacing w:before="0" w:beforeAutospacing="0" w:after="0" w:afterAutospacing="0"/>
        <w:jc w:val="both"/>
        <w:rPr>
          <w:rFonts w:ascii="Arial" w:hAnsi="Arial" w:cs="Arial"/>
        </w:rPr>
      </w:pPr>
      <w:r w:rsidRPr="00D765E8">
        <w:rPr>
          <w:rFonts w:ascii="Arial" w:hAnsi="Arial" w:cs="Arial"/>
        </w:rPr>
        <w:t>Orienta su filosofía al fortalecimiento de los Valores que conducen a la formación del SER INTEGRAL, que ejerce un liderazgo, compromiso y desarrollo con la Región del Valle del Cauca, graduando Técnicos Profesionales, Tecnólogos en las áreas comerciales del sector de Servicios y Productivos, además de Auxiliares en el área de la salud.</w:t>
      </w:r>
    </w:p>
    <w:p w:rsidR="001A5147" w:rsidRPr="00D765E8" w:rsidRDefault="001A5147" w:rsidP="001A5147">
      <w:pPr>
        <w:pStyle w:val="NormalWeb"/>
        <w:shd w:val="clear" w:color="auto" w:fill="FFFFFF"/>
        <w:spacing w:before="0" w:beforeAutospacing="0" w:after="0" w:afterAutospacing="0"/>
        <w:jc w:val="both"/>
        <w:rPr>
          <w:rFonts w:ascii="Arial" w:hAnsi="Arial" w:cs="Arial"/>
        </w:rPr>
      </w:pPr>
      <w:r w:rsidRPr="00D765E8">
        <w:rPr>
          <w:rFonts w:ascii="Arial" w:hAnsi="Arial" w:cs="Arial"/>
        </w:rPr>
        <w:t> </w:t>
      </w:r>
    </w:p>
    <w:p w:rsidR="001A5147" w:rsidRPr="00D765E8" w:rsidRDefault="001A5147" w:rsidP="001A5147">
      <w:pPr>
        <w:pStyle w:val="NormalWeb"/>
        <w:shd w:val="clear" w:color="auto" w:fill="FFFFFF"/>
        <w:spacing w:before="0" w:beforeAutospacing="0" w:after="0" w:afterAutospacing="0"/>
        <w:jc w:val="both"/>
        <w:rPr>
          <w:rFonts w:ascii="Arial" w:hAnsi="Arial" w:cs="Arial"/>
        </w:rPr>
      </w:pPr>
      <w:proofErr w:type="spellStart"/>
      <w:r w:rsidRPr="00D765E8">
        <w:rPr>
          <w:rFonts w:ascii="Arial" w:hAnsi="Arial" w:cs="Arial"/>
        </w:rPr>
        <w:t>Intenalco</w:t>
      </w:r>
      <w:proofErr w:type="spellEnd"/>
      <w:r w:rsidRPr="00D765E8">
        <w:rPr>
          <w:rFonts w:ascii="Arial" w:hAnsi="Arial" w:cs="Arial"/>
        </w:rPr>
        <w:t xml:space="preserve"> Educación Superior inicia sus labores educativas el 16 de Noviembre de 1979 con tres (3) programas Técnicos Profesionales y hoy ofertamos, seis (6) Técnicos Profesionales, seis (6) de Extensión (Programas para el Trabajo y el Desarrollo Humano), </w:t>
      </w:r>
      <w:proofErr w:type="spellStart"/>
      <w:r w:rsidRPr="00D765E8">
        <w:rPr>
          <w:rFonts w:ascii="Arial" w:hAnsi="Arial" w:cs="Arial"/>
        </w:rPr>
        <w:t>Ademas</w:t>
      </w:r>
      <w:proofErr w:type="spellEnd"/>
      <w:r w:rsidRPr="00D765E8">
        <w:rPr>
          <w:rFonts w:ascii="Arial" w:hAnsi="Arial" w:cs="Arial"/>
        </w:rPr>
        <w:t xml:space="preserve"> de contar con convenios a nivel universitario.</w:t>
      </w:r>
    </w:p>
    <w:p w:rsidR="001A5147" w:rsidRPr="00D765E8" w:rsidRDefault="001A5147" w:rsidP="001A5147">
      <w:pPr>
        <w:pStyle w:val="NormalWeb"/>
        <w:shd w:val="clear" w:color="auto" w:fill="FFFFFF"/>
        <w:spacing w:before="0" w:beforeAutospacing="0" w:after="0" w:afterAutospacing="0"/>
        <w:jc w:val="both"/>
        <w:rPr>
          <w:rFonts w:ascii="Arial" w:hAnsi="Arial" w:cs="Arial"/>
        </w:rPr>
      </w:pPr>
      <w:r w:rsidRPr="00D765E8">
        <w:rPr>
          <w:rFonts w:ascii="Arial" w:hAnsi="Arial" w:cs="Arial"/>
        </w:rPr>
        <w:t> </w:t>
      </w:r>
    </w:p>
    <w:p w:rsidR="001A5147" w:rsidRPr="00D765E8" w:rsidRDefault="001A5147" w:rsidP="001A5147">
      <w:pPr>
        <w:pStyle w:val="NormalWeb"/>
        <w:shd w:val="clear" w:color="auto" w:fill="FFFFFF"/>
        <w:spacing w:before="0" w:beforeAutospacing="0" w:after="0" w:afterAutospacing="0"/>
        <w:jc w:val="both"/>
        <w:rPr>
          <w:rFonts w:ascii="Arial" w:hAnsi="Arial" w:cs="Arial"/>
        </w:rPr>
      </w:pPr>
      <w:r w:rsidRPr="00D765E8">
        <w:rPr>
          <w:rFonts w:ascii="Arial" w:hAnsi="Arial" w:cs="Arial"/>
        </w:rPr>
        <w:t xml:space="preserve">Contamos desde hace cinco (8) años con un Proyecto de Ampliación de Cobertura en la Educación Superior (PACES) para los estratos 1 y 2 ofreciendo nuestros programas, con el </w:t>
      </w:r>
      <w:proofErr w:type="spellStart"/>
      <w:r w:rsidRPr="00D765E8">
        <w:rPr>
          <w:rFonts w:ascii="Arial" w:hAnsi="Arial" w:cs="Arial"/>
        </w:rPr>
        <w:t>fín</w:t>
      </w:r>
      <w:proofErr w:type="spellEnd"/>
      <w:r w:rsidRPr="00D765E8">
        <w:rPr>
          <w:rFonts w:ascii="Arial" w:hAnsi="Arial" w:cs="Arial"/>
        </w:rPr>
        <w:t xml:space="preserve"> de capacitar al talento humano de estos sectores y desarrollar los entornos sociales, culturales, económicos y políticos de la Región y el País. Igualmente venimos ofreciendo con las Instituciones de Educación Media la formación por Ciclos </w:t>
      </w:r>
      <w:proofErr w:type="spellStart"/>
      <w:r w:rsidRPr="00D765E8">
        <w:rPr>
          <w:rFonts w:ascii="Arial" w:hAnsi="Arial" w:cs="Arial"/>
        </w:rPr>
        <w:t>Propedeúticos</w:t>
      </w:r>
      <w:proofErr w:type="spellEnd"/>
      <w:r w:rsidRPr="00D765E8">
        <w:rPr>
          <w:rFonts w:ascii="Arial" w:hAnsi="Arial" w:cs="Arial"/>
        </w:rPr>
        <w:t xml:space="preserve"> o sea Técnica Profesional, Tecnológica y Universitaria.</w:t>
      </w:r>
    </w:p>
    <w:p w:rsidR="001A5147" w:rsidRPr="00D765E8" w:rsidRDefault="001A5147" w:rsidP="00B07C2A">
      <w:pPr>
        <w:pStyle w:val="titulos"/>
      </w:pPr>
    </w:p>
    <w:p w:rsidR="00E9675E" w:rsidRDefault="00FA3483" w:rsidP="00D7000B">
      <w:pPr>
        <w:pStyle w:val="Ttulo3"/>
        <w:numPr>
          <w:ilvl w:val="0"/>
          <w:numId w:val="0"/>
        </w:numPr>
      </w:pPr>
      <w:bookmarkStart w:id="12" w:name="_Toc487707307"/>
      <w:r>
        <w:t>6</w:t>
      </w:r>
      <w:r w:rsidR="00E9675E" w:rsidRPr="00D765E8">
        <w:t>.1.2. Misión</w:t>
      </w:r>
      <w:bookmarkEnd w:id="12"/>
    </w:p>
    <w:p w:rsidR="0053364A" w:rsidRPr="0053364A" w:rsidRDefault="0053364A" w:rsidP="0053364A">
      <w:pPr>
        <w:pStyle w:val="Subtitulos"/>
        <w:numPr>
          <w:ilvl w:val="0"/>
          <w:numId w:val="0"/>
        </w:numPr>
        <w:ind w:left="720"/>
        <w:rPr>
          <w:lang w:eastAsia="es-CO"/>
        </w:rPr>
      </w:pPr>
    </w:p>
    <w:p w:rsidR="00E9675E" w:rsidRPr="00D765E8" w:rsidRDefault="000C0A36" w:rsidP="00D9484D">
      <w:pPr>
        <w:pStyle w:val="titulos"/>
        <w:jc w:val="both"/>
        <w:rPr>
          <w:b w:val="0"/>
        </w:rPr>
      </w:pPr>
      <w:r w:rsidRPr="00D765E8">
        <w:rPr>
          <w:b w:val="0"/>
        </w:rPr>
        <w:t xml:space="preserve">INTENALCO a mediano plazo se convertirá en una institución Universitaria que ofrezca programas de pregrado y posgrado ajustado a los modelos pedagógicos que caractericen la formación humana y profesional de sus egresados, contará con planta propia en la ciudad de Cali, ampliará la cobertura educativa a diferentes regiones del país. </w:t>
      </w:r>
    </w:p>
    <w:p w:rsidR="00200145" w:rsidRDefault="00200145" w:rsidP="00834C27">
      <w:pPr>
        <w:pStyle w:val="Ttulo3"/>
        <w:numPr>
          <w:ilvl w:val="2"/>
          <w:numId w:val="53"/>
        </w:numPr>
      </w:pPr>
      <w:bookmarkStart w:id="13" w:name="_Toc487707308"/>
      <w:r w:rsidRPr="0053364A">
        <w:lastRenderedPageBreak/>
        <w:t>Visión</w:t>
      </w:r>
      <w:bookmarkEnd w:id="13"/>
    </w:p>
    <w:p w:rsidR="00D7000B" w:rsidRPr="00D7000B" w:rsidRDefault="00D7000B" w:rsidP="00D7000B"/>
    <w:p w:rsidR="000B1B05" w:rsidRPr="00D765E8" w:rsidRDefault="00E56883" w:rsidP="00200145">
      <w:pPr>
        <w:pStyle w:val="titulos"/>
        <w:rPr>
          <w:b w:val="0"/>
        </w:rPr>
      </w:pPr>
      <w:r w:rsidRPr="00D765E8">
        <w:rPr>
          <w:b w:val="0"/>
        </w:rPr>
        <w:t xml:space="preserve">INTENALCO forma profesionales con excelentes bases técnicas, tecnológicas y científicas, generadores de procesos de cambio, con visión futurista, con valores éticos, </w:t>
      </w:r>
      <w:r w:rsidR="00922AED" w:rsidRPr="00D765E8">
        <w:rPr>
          <w:b w:val="0"/>
        </w:rPr>
        <w:t>autónomos y perseverantes, capaces de asumir riesgos, defender sus derechos, respetar los de los demás y fomentar la conservación del medio ambiente.</w:t>
      </w:r>
    </w:p>
    <w:p w:rsidR="000B1B05" w:rsidRPr="0053364A" w:rsidRDefault="0053364A" w:rsidP="00D7000B">
      <w:pPr>
        <w:pStyle w:val="Ttulo3"/>
        <w:numPr>
          <w:ilvl w:val="0"/>
          <w:numId w:val="0"/>
        </w:numPr>
      </w:pPr>
      <w:bookmarkStart w:id="14" w:name="_Toc365288371"/>
      <w:bookmarkStart w:id="15" w:name="_Toc440955859"/>
      <w:bookmarkStart w:id="16" w:name="_Toc487707309"/>
      <w:r>
        <w:t xml:space="preserve">6.1.4. </w:t>
      </w:r>
      <w:r w:rsidR="000B1B05" w:rsidRPr="0053364A">
        <w:t>Principios</w:t>
      </w:r>
      <w:bookmarkEnd w:id="14"/>
      <w:bookmarkEnd w:id="15"/>
      <w:bookmarkEnd w:id="16"/>
    </w:p>
    <w:p w:rsidR="000B1B05" w:rsidRPr="00D765E8" w:rsidRDefault="000B1B05" w:rsidP="000B1B05">
      <w:pPr>
        <w:spacing w:after="0"/>
        <w:rPr>
          <w:rFonts w:ascii="Arial" w:hAnsi="Arial" w:cs="Arial"/>
          <w:sz w:val="24"/>
          <w:szCs w:val="24"/>
          <w:lang w:val="es-ES_tradnl" w:eastAsia="es-ES"/>
        </w:rPr>
      </w:pPr>
    </w:p>
    <w:p w:rsidR="000B1B05" w:rsidRPr="00D765E8" w:rsidRDefault="000B1B05" w:rsidP="000B1B05">
      <w:pPr>
        <w:spacing w:after="0" w:line="240" w:lineRule="auto"/>
        <w:jc w:val="both"/>
        <w:rPr>
          <w:rFonts w:ascii="Arial" w:eastAsia="MS Mincho" w:hAnsi="Arial" w:cs="Arial"/>
          <w:sz w:val="24"/>
          <w:szCs w:val="24"/>
          <w:lang w:val="es-ES_tradnl" w:eastAsia="es-ES"/>
        </w:rPr>
      </w:pPr>
      <w:r w:rsidRPr="00D765E8">
        <w:rPr>
          <w:rFonts w:ascii="Arial" w:eastAsia="MS Mincho" w:hAnsi="Arial" w:cs="Arial"/>
          <w:sz w:val="24"/>
          <w:szCs w:val="24"/>
          <w:lang w:val="es-ES_tradnl" w:eastAsia="es-ES"/>
        </w:rPr>
        <w:t>Los principios pedagógicos que rigen el quehacer de INTENALCO Educación Superior están expresados en los siguientes términos:</w:t>
      </w:r>
    </w:p>
    <w:p w:rsidR="000B1B05" w:rsidRPr="00D765E8" w:rsidRDefault="000B1B05" w:rsidP="000B1B05">
      <w:pPr>
        <w:spacing w:after="0" w:line="240" w:lineRule="auto"/>
        <w:jc w:val="both"/>
        <w:rPr>
          <w:rFonts w:ascii="Arial" w:eastAsia="MS Mincho" w:hAnsi="Arial" w:cs="Arial"/>
          <w:sz w:val="24"/>
          <w:szCs w:val="24"/>
          <w:lang w:val="es-ES_tradnl" w:eastAsia="es-ES"/>
        </w:rPr>
      </w:pPr>
    </w:p>
    <w:p w:rsidR="000B1B05" w:rsidRPr="00D765E8" w:rsidRDefault="000B1B05" w:rsidP="00834C27">
      <w:pPr>
        <w:numPr>
          <w:ilvl w:val="0"/>
          <w:numId w:val="12"/>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sz w:val="24"/>
          <w:szCs w:val="24"/>
          <w:lang w:val="es-ES_tradnl" w:eastAsia="es-ES"/>
        </w:rPr>
        <w:t>La Calidad Académica</w:t>
      </w:r>
      <w:r w:rsidRPr="00D765E8">
        <w:rPr>
          <w:rFonts w:ascii="Arial" w:eastAsia="MS Mincho" w:hAnsi="Arial" w:cs="Arial"/>
          <w:sz w:val="24"/>
          <w:szCs w:val="24"/>
          <w:lang w:val="es-ES_tradnl" w:eastAsia="es-ES"/>
        </w:rPr>
        <w:t xml:space="preserve">. Se dirige al perfeccionamiento de un modelo pedagógico que recoja los principios  fundamentales para el aprendizaje, donde el estudiante sea el centro del proceso educativo, el docente un orientador dentro de los principios de formación e INTENALCO EDUCACIÓN SUPERIOR un centro de fomento al trabajo propuesto a través de foros, tele conferencias, Internet, intercambios, práctica empresarial y de apoyo mutuo. Por otra parte, se fundamenta en la continua cualificación de los docentes, planes de estudio y su impacto en la comunidad. </w:t>
      </w:r>
    </w:p>
    <w:p w:rsidR="000B1B05" w:rsidRPr="00D765E8" w:rsidRDefault="000B1B05" w:rsidP="000B1B05">
      <w:pPr>
        <w:tabs>
          <w:tab w:val="num" w:pos="284"/>
        </w:tabs>
        <w:autoSpaceDE w:val="0"/>
        <w:autoSpaceDN w:val="0"/>
        <w:spacing w:after="0" w:line="240" w:lineRule="auto"/>
        <w:jc w:val="both"/>
        <w:rPr>
          <w:rFonts w:ascii="Arial" w:eastAsia="MS Mincho" w:hAnsi="Arial" w:cs="Arial"/>
          <w:sz w:val="24"/>
          <w:szCs w:val="24"/>
          <w:lang w:val="es-ES_tradnl" w:eastAsia="es-ES"/>
        </w:rPr>
      </w:pPr>
    </w:p>
    <w:p w:rsidR="000B1B05" w:rsidRPr="00D765E8" w:rsidRDefault="000B1B05" w:rsidP="00834C27">
      <w:pPr>
        <w:numPr>
          <w:ilvl w:val="0"/>
          <w:numId w:val="12"/>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sz w:val="24"/>
          <w:szCs w:val="24"/>
          <w:lang w:val="es-ES_tradnl" w:eastAsia="es-ES"/>
        </w:rPr>
        <w:t>Respeto por las Disposiciones Legales</w:t>
      </w:r>
      <w:r w:rsidRPr="00D765E8">
        <w:rPr>
          <w:rFonts w:ascii="Arial" w:eastAsia="MS Mincho" w:hAnsi="Arial" w:cs="Arial"/>
          <w:sz w:val="24"/>
          <w:szCs w:val="24"/>
          <w:lang w:val="es-ES_tradnl" w:eastAsia="es-ES"/>
        </w:rPr>
        <w:t xml:space="preserve">. INTENALCO EDUCACIÓN SUPERIOR  desarrolla todas sus actividades siguiendo los lineamientos trazados por el Ministerio de Educación Nacional y otros organismos gubernamentales, además de su propia reglamentación interna. </w:t>
      </w:r>
    </w:p>
    <w:p w:rsidR="000B1B05" w:rsidRPr="00D765E8" w:rsidRDefault="000B1B05" w:rsidP="000B1B05">
      <w:pPr>
        <w:tabs>
          <w:tab w:val="num" w:pos="284"/>
        </w:tabs>
        <w:spacing w:after="0"/>
        <w:contextualSpacing/>
        <w:rPr>
          <w:rFonts w:ascii="Arial" w:eastAsia="MS Mincho" w:hAnsi="Arial" w:cs="Arial"/>
          <w:sz w:val="24"/>
          <w:szCs w:val="24"/>
          <w:lang w:eastAsia="es-CO"/>
        </w:rPr>
      </w:pPr>
    </w:p>
    <w:p w:rsidR="000B1B05" w:rsidRPr="00D765E8" w:rsidRDefault="000B1B05" w:rsidP="00834C27">
      <w:pPr>
        <w:numPr>
          <w:ilvl w:val="0"/>
          <w:numId w:val="12"/>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sz w:val="24"/>
          <w:szCs w:val="24"/>
          <w:lang w:val="es-ES_tradnl" w:eastAsia="es-ES"/>
        </w:rPr>
        <w:t xml:space="preserve">Flexibilidad: </w:t>
      </w:r>
      <w:r w:rsidRPr="00D765E8">
        <w:rPr>
          <w:rFonts w:ascii="Arial" w:eastAsia="MS Mincho" w:hAnsi="Arial" w:cs="Arial"/>
          <w:sz w:val="24"/>
          <w:szCs w:val="24"/>
          <w:lang w:val="es-ES_tradnl" w:eastAsia="es-ES"/>
        </w:rPr>
        <w:t>Se asume la flexibilidad en sus diferentes expresiones académicas, curricular, pedagógica y administrativa, como un proceso que exige permanentes transformaciones de acuerdo a las necesidades del contexto, para llevar adelante los propósitos de la formación integral de profesionales altamente calificados.</w:t>
      </w:r>
    </w:p>
    <w:p w:rsidR="000B1B05" w:rsidRPr="00D765E8" w:rsidRDefault="000B1B05" w:rsidP="000B1B05">
      <w:pPr>
        <w:tabs>
          <w:tab w:val="num" w:pos="284"/>
        </w:tabs>
        <w:spacing w:after="0"/>
        <w:contextualSpacing/>
        <w:rPr>
          <w:rFonts w:ascii="Arial" w:eastAsia="MS Mincho" w:hAnsi="Arial" w:cs="Arial"/>
          <w:sz w:val="24"/>
          <w:szCs w:val="24"/>
          <w:lang w:eastAsia="es-CO"/>
        </w:rPr>
      </w:pPr>
    </w:p>
    <w:p w:rsidR="000B1B05" w:rsidRPr="00D765E8" w:rsidRDefault="000B1B05" w:rsidP="00834C27">
      <w:pPr>
        <w:numPr>
          <w:ilvl w:val="0"/>
          <w:numId w:val="12"/>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sz w:val="24"/>
          <w:szCs w:val="24"/>
          <w:lang w:val="es-ES_tradnl" w:eastAsia="es-ES"/>
        </w:rPr>
        <w:t>Calidad en el Servicio</w:t>
      </w:r>
      <w:r w:rsidRPr="00D765E8">
        <w:rPr>
          <w:rFonts w:ascii="Arial" w:eastAsia="MS Mincho" w:hAnsi="Arial" w:cs="Arial"/>
          <w:sz w:val="24"/>
          <w:szCs w:val="24"/>
          <w:lang w:val="es-ES_tradnl" w:eastAsia="es-ES"/>
        </w:rPr>
        <w:t>.  INTENALCO EDUCACIÓN SUPERIOR velará porque la gestión organizacional centrada en sus procesos administrativos y académicos, considere como factor esencial de calidad el servicio que se preste al cliente desde el punto de vista de justo a tiempo, el respeto a la persona  y a la normatividad.</w:t>
      </w:r>
    </w:p>
    <w:p w:rsidR="000B1B05" w:rsidRPr="00D765E8" w:rsidRDefault="000B1B05" w:rsidP="000B1B05">
      <w:pPr>
        <w:tabs>
          <w:tab w:val="num" w:pos="284"/>
        </w:tabs>
        <w:autoSpaceDE w:val="0"/>
        <w:autoSpaceDN w:val="0"/>
        <w:spacing w:after="0" w:line="240" w:lineRule="auto"/>
        <w:jc w:val="both"/>
        <w:rPr>
          <w:rFonts w:ascii="Arial" w:eastAsia="MS Mincho" w:hAnsi="Arial" w:cs="Arial"/>
          <w:sz w:val="24"/>
          <w:szCs w:val="24"/>
          <w:lang w:val="es-ES_tradnl" w:eastAsia="es-ES"/>
        </w:rPr>
      </w:pPr>
    </w:p>
    <w:p w:rsidR="000B1B05" w:rsidRPr="00D765E8" w:rsidRDefault="000B1B05" w:rsidP="00834C27">
      <w:pPr>
        <w:numPr>
          <w:ilvl w:val="0"/>
          <w:numId w:val="12"/>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sz w:val="24"/>
          <w:szCs w:val="24"/>
          <w:lang w:val="es-ES_tradnl" w:eastAsia="es-ES"/>
        </w:rPr>
        <w:t>Respeto por la persona</w:t>
      </w:r>
      <w:r w:rsidRPr="00D765E8">
        <w:rPr>
          <w:rFonts w:ascii="Arial" w:eastAsia="MS Mincho" w:hAnsi="Arial" w:cs="Arial"/>
          <w:sz w:val="24"/>
          <w:szCs w:val="24"/>
          <w:lang w:val="es-ES_tradnl" w:eastAsia="es-ES"/>
        </w:rPr>
        <w:t>. INTENALCO EDUCACIÓN SUPERIOR propicia el respeto por la pluricultural, la etnia y las creencias, reconoce las diferencias individuales y fomenta el crecimiento y el respeto personal, por procesos éticos y axiológicos, fortaleciendo en la persona la capacidad de entender la realidad.</w:t>
      </w:r>
    </w:p>
    <w:p w:rsidR="0053364A" w:rsidRDefault="0053364A" w:rsidP="0053364A">
      <w:pPr>
        <w:pStyle w:val="Sinespaciado"/>
        <w:rPr>
          <w:rFonts w:eastAsia="MS Gothic"/>
          <w:lang w:val="es-ES_tradnl"/>
        </w:rPr>
      </w:pPr>
      <w:bookmarkStart w:id="17" w:name="_Toc365288372"/>
      <w:bookmarkStart w:id="18" w:name="_Toc440955860"/>
    </w:p>
    <w:p w:rsidR="000B1B05" w:rsidRPr="00D765E8" w:rsidRDefault="0053364A" w:rsidP="00D7000B">
      <w:pPr>
        <w:pStyle w:val="Ttulo3"/>
        <w:numPr>
          <w:ilvl w:val="0"/>
          <w:numId w:val="0"/>
        </w:numPr>
        <w:rPr>
          <w:rFonts w:eastAsia="MS Gothic"/>
          <w:lang w:val="es-ES_tradnl"/>
        </w:rPr>
      </w:pPr>
      <w:bookmarkStart w:id="19" w:name="_Toc487707310"/>
      <w:r>
        <w:rPr>
          <w:rFonts w:eastAsia="MS Gothic"/>
          <w:lang w:val="es-ES_tradnl"/>
        </w:rPr>
        <w:t xml:space="preserve">6.1.5. </w:t>
      </w:r>
      <w:r w:rsidR="000B1B05" w:rsidRPr="00D765E8">
        <w:rPr>
          <w:rFonts w:eastAsia="MS Gothic"/>
          <w:lang w:val="es-ES_tradnl"/>
        </w:rPr>
        <w:t>Valores</w:t>
      </w:r>
      <w:bookmarkEnd w:id="17"/>
      <w:bookmarkEnd w:id="18"/>
      <w:bookmarkEnd w:id="19"/>
    </w:p>
    <w:p w:rsidR="000B1B05" w:rsidRPr="00D765E8" w:rsidRDefault="000B1B05" w:rsidP="00834C27">
      <w:pPr>
        <w:numPr>
          <w:ilvl w:val="0"/>
          <w:numId w:val="13"/>
        </w:numPr>
        <w:spacing w:before="240"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bCs/>
          <w:sz w:val="24"/>
          <w:szCs w:val="24"/>
          <w:lang w:val="es-ES_tradnl" w:eastAsia="es-ES"/>
        </w:rPr>
        <w:t>Puntualidad</w:t>
      </w:r>
      <w:r w:rsidRPr="00D765E8">
        <w:rPr>
          <w:rFonts w:ascii="Arial" w:eastAsia="MS Mincho" w:hAnsi="Arial" w:cs="Arial"/>
          <w:b/>
          <w:sz w:val="24"/>
          <w:szCs w:val="24"/>
          <w:lang w:val="es-ES_tradnl" w:eastAsia="es-ES"/>
        </w:rPr>
        <w:t>:</w:t>
      </w:r>
      <w:r w:rsidRPr="00D765E8">
        <w:rPr>
          <w:rFonts w:ascii="Arial" w:eastAsia="MS Mincho" w:hAnsi="Arial" w:cs="Arial"/>
          <w:sz w:val="24"/>
          <w:szCs w:val="24"/>
          <w:lang w:val="es-ES_tradnl" w:eastAsia="es-ES"/>
        </w:rPr>
        <w:t xml:space="preserve"> Estar a tiempo para cualquier compromiso.</w:t>
      </w:r>
    </w:p>
    <w:p w:rsidR="000B1B05" w:rsidRPr="00D765E8" w:rsidRDefault="000B1B05" w:rsidP="00834C27">
      <w:pPr>
        <w:numPr>
          <w:ilvl w:val="0"/>
          <w:numId w:val="13"/>
        </w:numPr>
        <w:spacing w:before="240"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bCs/>
          <w:sz w:val="24"/>
          <w:szCs w:val="24"/>
          <w:lang w:val="es-ES_tradnl" w:eastAsia="es-ES"/>
        </w:rPr>
        <w:t>Honestidad:</w:t>
      </w:r>
      <w:r w:rsidRPr="00D765E8">
        <w:rPr>
          <w:rFonts w:ascii="Arial" w:eastAsia="MS Mincho" w:hAnsi="Arial" w:cs="Arial"/>
          <w:sz w:val="24"/>
          <w:szCs w:val="24"/>
          <w:lang w:val="es-ES_tradnl" w:eastAsia="es-ES"/>
        </w:rPr>
        <w:t xml:space="preserve"> Actitud pulcra, decente, pudorosa, reflexiva y justa en los diferentes estamentos  de cualquier dependencia.</w:t>
      </w:r>
    </w:p>
    <w:p w:rsidR="000B1B05" w:rsidRPr="00D765E8" w:rsidRDefault="000B1B05" w:rsidP="00834C27">
      <w:pPr>
        <w:numPr>
          <w:ilvl w:val="0"/>
          <w:numId w:val="13"/>
        </w:numPr>
        <w:spacing w:before="240"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bCs/>
          <w:sz w:val="24"/>
          <w:szCs w:val="24"/>
          <w:lang w:val="es-ES_tradnl" w:eastAsia="es-ES"/>
        </w:rPr>
        <w:t>Tolerancia</w:t>
      </w:r>
      <w:r w:rsidRPr="00D765E8">
        <w:rPr>
          <w:rFonts w:ascii="Arial" w:eastAsia="MS Mincho" w:hAnsi="Arial" w:cs="Arial"/>
          <w:bCs/>
          <w:sz w:val="24"/>
          <w:szCs w:val="24"/>
          <w:lang w:val="es-ES_tradnl" w:eastAsia="es-ES"/>
        </w:rPr>
        <w:t>:</w:t>
      </w:r>
      <w:r w:rsidRPr="00D765E8">
        <w:rPr>
          <w:rFonts w:ascii="Arial" w:eastAsia="MS Mincho" w:hAnsi="Arial" w:cs="Arial"/>
          <w:sz w:val="24"/>
          <w:szCs w:val="24"/>
          <w:lang w:val="es-ES_tradnl" w:eastAsia="es-ES"/>
        </w:rPr>
        <w:t xml:space="preserve"> Respeto por </w:t>
      </w:r>
      <w:proofErr w:type="spellStart"/>
      <w:r w:rsidRPr="00D765E8">
        <w:rPr>
          <w:rFonts w:ascii="Arial" w:eastAsia="MS Mincho" w:hAnsi="Arial" w:cs="Arial"/>
          <w:sz w:val="24"/>
          <w:szCs w:val="24"/>
          <w:lang w:val="es-ES_tradnl" w:eastAsia="es-ES"/>
        </w:rPr>
        <w:t>si</w:t>
      </w:r>
      <w:proofErr w:type="spellEnd"/>
      <w:r w:rsidRPr="00D765E8">
        <w:rPr>
          <w:rFonts w:ascii="Arial" w:eastAsia="MS Mincho" w:hAnsi="Arial" w:cs="Arial"/>
          <w:sz w:val="24"/>
          <w:szCs w:val="24"/>
          <w:lang w:val="es-ES_tradnl" w:eastAsia="es-ES"/>
        </w:rPr>
        <w:t xml:space="preserve"> mismo y por el otro, tomando como punto de partida el reconocimiento mutuo de  las diferencias individuales.</w:t>
      </w:r>
    </w:p>
    <w:p w:rsidR="000B1B05" w:rsidRPr="00D765E8" w:rsidRDefault="000B1B05" w:rsidP="00834C27">
      <w:pPr>
        <w:numPr>
          <w:ilvl w:val="0"/>
          <w:numId w:val="13"/>
        </w:numPr>
        <w:spacing w:before="240"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bCs/>
          <w:sz w:val="24"/>
          <w:szCs w:val="24"/>
          <w:lang w:val="es-ES_tradnl" w:eastAsia="es-ES"/>
        </w:rPr>
        <w:t>Lealtad:</w:t>
      </w:r>
      <w:r w:rsidRPr="00D765E8">
        <w:rPr>
          <w:rFonts w:ascii="Arial" w:eastAsia="MS Mincho" w:hAnsi="Arial" w:cs="Arial"/>
          <w:sz w:val="24"/>
          <w:szCs w:val="24"/>
          <w:lang w:val="es-ES_tradnl" w:eastAsia="es-ES"/>
        </w:rPr>
        <w:t xml:space="preserve"> Ser solidarios con un sentir </w:t>
      </w:r>
      <w:proofErr w:type="spellStart"/>
      <w:r w:rsidRPr="00D765E8">
        <w:rPr>
          <w:rFonts w:ascii="Arial" w:eastAsia="MS Mincho" w:hAnsi="Arial" w:cs="Arial"/>
          <w:sz w:val="24"/>
          <w:szCs w:val="24"/>
          <w:lang w:val="es-ES_tradnl" w:eastAsia="es-ES"/>
        </w:rPr>
        <w:t>Intenalquino</w:t>
      </w:r>
      <w:proofErr w:type="spellEnd"/>
      <w:r w:rsidRPr="00D765E8">
        <w:rPr>
          <w:rFonts w:ascii="Arial" w:eastAsia="MS Mincho" w:hAnsi="Arial" w:cs="Arial"/>
          <w:sz w:val="24"/>
          <w:szCs w:val="24"/>
          <w:lang w:val="es-ES_tradnl" w:eastAsia="es-ES"/>
        </w:rPr>
        <w:t>.</w:t>
      </w:r>
    </w:p>
    <w:p w:rsidR="000B1B05" w:rsidRPr="00D765E8" w:rsidRDefault="000B1B05" w:rsidP="00834C27">
      <w:pPr>
        <w:numPr>
          <w:ilvl w:val="0"/>
          <w:numId w:val="13"/>
        </w:numPr>
        <w:spacing w:before="240"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bCs/>
          <w:sz w:val="24"/>
          <w:szCs w:val="24"/>
          <w:lang w:val="es-ES_tradnl" w:eastAsia="es-ES"/>
        </w:rPr>
        <w:t>Honradez</w:t>
      </w:r>
      <w:r w:rsidRPr="00D765E8">
        <w:rPr>
          <w:rFonts w:ascii="Arial" w:eastAsia="MS Mincho" w:hAnsi="Arial" w:cs="Arial"/>
          <w:bCs/>
          <w:sz w:val="24"/>
          <w:szCs w:val="24"/>
          <w:lang w:val="es-ES_tradnl" w:eastAsia="es-ES"/>
        </w:rPr>
        <w:t>:</w:t>
      </w:r>
      <w:r w:rsidRPr="00D765E8">
        <w:rPr>
          <w:rFonts w:ascii="Arial" w:eastAsia="MS Mincho" w:hAnsi="Arial" w:cs="Arial"/>
          <w:sz w:val="24"/>
          <w:szCs w:val="24"/>
          <w:lang w:val="es-ES_tradnl" w:eastAsia="es-ES"/>
        </w:rPr>
        <w:t xml:space="preserve"> Manera de obrar con rectitud e integridad en consecuencia con los principios de INTENALCO.</w:t>
      </w:r>
    </w:p>
    <w:p w:rsidR="000B1B05" w:rsidRPr="00D765E8" w:rsidRDefault="000B1B05" w:rsidP="00834C27">
      <w:pPr>
        <w:numPr>
          <w:ilvl w:val="0"/>
          <w:numId w:val="13"/>
        </w:numPr>
        <w:spacing w:before="240" w:after="0" w:line="240" w:lineRule="auto"/>
        <w:ind w:left="0" w:firstLine="0"/>
        <w:jc w:val="both"/>
        <w:rPr>
          <w:rFonts w:ascii="Arial" w:eastAsia="Times New Roman" w:hAnsi="Arial" w:cs="Arial"/>
          <w:bCs/>
          <w:sz w:val="24"/>
          <w:szCs w:val="24"/>
          <w:lang w:val="es-ES" w:eastAsia="es-ES"/>
        </w:rPr>
      </w:pPr>
      <w:r w:rsidRPr="00D765E8">
        <w:rPr>
          <w:rFonts w:ascii="Arial" w:eastAsia="Times New Roman" w:hAnsi="Arial" w:cs="Arial"/>
          <w:b/>
          <w:sz w:val="24"/>
          <w:szCs w:val="24"/>
          <w:lang w:val="es-ES" w:eastAsia="es-ES"/>
        </w:rPr>
        <w:t>Respeto</w:t>
      </w:r>
      <w:r w:rsidRPr="00D765E8">
        <w:rPr>
          <w:rFonts w:ascii="Arial" w:eastAsia="Times New Roman" w:hAnsi="Arial" w:cs="Arial"/>
          <w:bCs/>
          <w:sz w:val="24"/>
          <w:szCs w:val="24"/>
          <w:lang w:val="es-ES" w:eastAsia="es-ES"/>
        </w:rPr>
        <w:t>: Atención y cortesía que se tiene en el trato con otras personas, con sus pensamientos y con su forma de ser en un ambiente de dialogo y debate permanente.</w:t>
      </w:r>
    </w:p>
    <w:p w:rsidR="000B1B05" w:rsidRPr="00D765E8" w:rsidRDefault="000B1B05" w:rsidP="00834C27">
      <w:pPr>
        <w:numPr>
          <w:ilvl w:val="0"/>
          <w:numId w:val="13"/>
        </w:numPr>
        <w:spacing w:before="240" w:after="0" w:line="240" w:lineRule="auto"/>
        <w:ind w:left="0" w:firstLine="0"/>
        <w:jc w:val="both"/>
        <w:rPr>
          <w:rFonts w:ascii="Arial" w:eastAsia="Times New Roman" w:hAnsi="Arial" w:cs="Arial"/>
          <w:bCs/>
          <w:sz w:val="24"/>
          <w:szCs w:val="24"/>
          <w:lang w:val="es-ES" w:eastAsia="es-ES"/>
        </w:rPr>
      </w:pPr>
      <w:r w:rsidRPr="00D765E8">
        <w:rPr>
          <w:rFonts w:ascii="Arial" w:eastAsia="Times New Roman" w:hAnsi="Arial" w:cs="Arial"/>
          <w:b/>
          <w:sz w:val="24"/>
          <w:szCs w:val="24"/>
          <w:lang w:val="es-ES" w:eastAsia="es-ES"/>
        </w:rPr>
        <w:t>Responsabilidad</w:t>
      </w:r>
      <w:r w:rsidRPr="00D765E8">
        <w:rPr>
          <w:rFonts w:ascii="Arial" w:eastAsia="Times New Roman" w:hAnsi="Arial" w:cs="Arial"/>
          <w:b/>
          <w:bCs/>
          <w:sz w:val="24"/>
          <w:szCs w:val="24"/>
          <w:lang w:val="es-ES" w:eastAsia="es-ES"/>
        </w:rPr>
        <w:t xml:space="preserve">: </w:t>
      </w:r>
      <w:r w:rsidRPr="00D765E8">
        <w:rPr>
          <w:rFonts w:ascii="Arial" w:eastAsia="Times New Roman" w:hAnsi="Arial" w:cs="Arial"/>
          <w:bCs/>
          <w:sz w:val="24"/>
          <w:szCs w:val="24"/>
          <w:lang w:val="es-ES" w:eastAsia="es-ES"/>
        </w:rPr>
        <w:t xml:space="preserve">Cumplir con las obligaciones y compromisos que se le asignen y responder por las consecuencias de sus actos. </w:t>
      </w:r>
    </w:p>
    <w:p w:rsidR="000B1B05" w:rsidRPr="00D765E8" w:rsidRDefault="000B1B05" w:rsidP="00834C27">
      <w:pPr>
        <w:numPr>
          <w:ilvl w:val="0"/>
          <w:numId w:val="13"/>
        </w:numPr>
        <w:spacing w:before="240"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bCs/>
          <w:sz w:val="24"/>
          <w:szCs w:val="24"/>
          <w:lang w:val="es-ES_tradnl" w:eastAsia="es-ES"/>
        </w:rPr>
        <w:t>Pertenencia</w:t>
      </w:r>
      <w:r w:rsidRPr="00D765E8">
        <w:rPr>
          <w:rFonts w:ascii="Arial" w:eastAsia="MS Mincho" w:hAnsi="Arial" w:cs="Arial"/>
          <w:bCs/>
          <w:sz w:val="24"/>
          <w:szCs w:val="24"/>
          <w:lang w:val="es-ES_tradnl" w:eastAsia="es-ES"/>
        </w:rPr>
        <w:t>:</w:t>
      </w:r>
      <w:r w:rsidRPr="00D765E8">
        <w:rPr>
          <w:rFonts w:ascii="Arial" w:eastAsia="MS Mincho" w:hAnsi="Arial" w:cs="Arial"/>
          <w:sz w:val="24"/>
          <w:szCs w:val="24"/>
          <w:lang w:val="es-ES_tradnl" w:eastAsia="es-ES"/>
        </w:rPr>
        <w:t xml:space="preserve"> Apropiarse de los intereses institucionales o gremiales y luchar por ellos demostrando identidad con la Institución.</w:t>
      </w:r>
    </w:p>
    <w:p w:rsidR="000B1B05" w:rsidRPr="00D765E8" w:rsidRDefault="000B1B05" w:rsidP="00834C27">
      <w:pPr>
        <w:numPr>
          <w:ilvl w:val="0"/>
          <w:numId w:val="13"/>
        </w:numPr>
        <w:spacing w:before="240"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sz w:val="24"/>
          <w:szCs w:val="24"/>
          <w:lang w:val="es-ES_tradnl" w:eastAsia="es-ES"/>
        </w:rPr>
        <w:t>Liderazgo</w:t>
      </w:r>
      <w:r w:rsidRPr="00D765E8">
        <w:rPr>
          <w:rFonts w:ascii="Arial" w:eastAsia="MS Mincho" w:hAnsi="Arial" w:cs="Arial"/>
          <w:sz w:val="24"/>
          <w:szCs w:val="24"/>
          <w:lang w:val="es-ES_tradnl" w:eastAsia="es-ES"/>
        </w:rPr>
        <w:t>: Expresado en la capacidad de convocar y desarrollar fuerzas positivas, lo cual permite ser más competitivos.</w:t>
      </w:r>
    </w:p>
    <w:p w:rsidR="000B1B05" w:rsidRPr="00D765E8" w:rsidRDefault="000B1B05" w:rsidP="00834C27">
      <w:pPr>
        <w:numPr>
          <w:ilvl w:val="0"/>
          <w:numId w:val="13"/>
        </w:numPr>
        <w:spacing w:before="240" w:after="0" w:line="240" w:lineRule="auto"/>
        <w:ind w:left="0" w:firstLine="0"/>
        <w:jc w:val="both"/>
        <w:rPr>
          <w:rFonts w:ascii="Arial" w:eastAsia="MS Mincho" w:hAnsi="Arial" w:cs="Arial"/>
          <w:sz w:val="24"/>
          <w:szCs w:val="24"/>
          <w:lang w:val="es-ES_tradnl" w:eastAsia="es-ES"/>
        </w:rPr>
      </w:pPr>
      <w:r w:rsidRPr="00D765E8">
        <w:rPr>
          <w:rFonts w:ascii="Arial" w:eastAsia="MS Mincho" w:hAnsi="Arial" w:cs="Arial"/>
          <w:b/>
          <w:sz w:val="24"/>
          <w:szCs w:val="24"/>
          <w:lang w:val="es-ES_tradnl" w:eastAsia="es-ES"/>
        </w:rPr>
        <w:t xml:space="preserve">Ética: </w:t>
      </w:r>
      <w:r w:rsidRPr="00D765E8">
        <w:rPr>
          <w:rFonts w:ascii="Arial" w:eastAsia="MS Mincho" w:hAnsi="Arial" w:cs="Arial"/>
          <w:bCs/>
          <w:sz w:val="24"/>
          <w:szCs w:val="24"/>
          <w:lang w:val="es-ES_tradnl" w:eastAsia="es-ES"/>
        </w:rPr>
        <w:t>Carácter común de comportamiento o forma de vida que adopta un grupo de personas que pertenecen a una misma sociedad.</w:t>
      </w:r>
    </w:p>
    <w:p w:rsidR="000B1B05" w:rsidRPr="00D765E8" w:rsidRDefault="000B1B05" w:rsidP="00834C27">
      <w:pPr>
        <w:numPr>
          <w:ilvl w:val="0"/>
          <w:numId w:val="13"/>
        </w:numPr>
        <w:spacing w:before="240" w:after="0" w:line="240" w:lineRule="auto"/>
        <w:ind w:left="0" w:firstLine="0"/>
        <w:jc w:val="both"/>
        <w:rPr>
          <w:rFonts w:ascii="Arial" w:eastAsia="MS Mincho" w:hAnsi="Arial" w:cs="Arial"/>
          <w:b/>
          <w:sz w:val="24"/>
          <w:szCs w:val="24"/>
          <w:lang w:val="es-ES_tradnl" w:eastAsia="es-ES"/>
        </w:rPr>
      </w:pPr>
      <w:r w:rsidRPr="00D765E8">
        <w:rPr>
          <w:rFonts w:ascii="Arial" w:eastAsia="MS Mincho" w:hAnsi="Arial" w:cs="Arial"/>
          <w:b/>
          <w:sz w:val="24"/>
          <w:szCs w:val="24"/>
          <w:lang w:val="es-ES_tradnl" w:eastAsia="es-ES"/>
        </w:rPr>
        <w:t xml:space="preserve">Dialogo: </w:t>
      </w:r>
      <w:r w:rsidRPr="00D765E8">
        <w:rPr>
          <w:rFonts w:ascii="Arial" w:eastAsia="MS Mincho" w:hAnsi="Arial" w:cs="Arial"/>
          <w:sz w:val="24"/>
          <w:szCs w:val="24"/>
          <w:lang w:val="es-ES_tradnl" w:eastAsia="es-ES"/>
        </w:rPr>
        <w:t>El servidor público practicará el encuentro para la búsqueda de la verdad y la solución de los conflictos para aprender a escuchar y entender al otro. Se intercambia información y se comunican pensamientos, sentimientos y deseos.</w:t>
      </w:r>
    </w:p>
    <w:p w:rsidR="000B1B05" w:rsidRPr="00D765E8" w:rsidRDefault="000B1B05" w:rsidP="000B1B05">
      <w:pPr>
        <w:jc w:val="both"/>
        <w:rPr>
          <w:rFonts w:ascii="Arial" w:hAnsi="Arial" w:cs="Arial"/>
          <w:sz w:val="24"/>
          <w:szCs w:val="24"/>
          <w:lang w:val="es-ES_tradnl"/>
        </w:rPr>
      </w:pPr>
    </w:p>
    <w:p w:rsidR="00427A7A" w:rsidRPr="00D765E8" w:rsidRDefault="00FA3483" w:rsidP="00D7000B">
      <w:pPr>
        <w:pStyle w:val="Ttulo3"/>
        <w:numPr>
          <w:ilvl w:val="0"/>
          <w:numId w:val="0"/>
        </w:numPr>
        <w:rPr>
          <w:lang w:val="es-ES_tradnl"/>
        </w:rPr>
      </w:pPr>
      <w:bookmarkStart w:id="20" w:name="_Toc487707311"/>
      <w:r>
        <w:rPr>
          <w:lang w:val="es-ES_tradnl"/>
        </w:rPr>
        <w:t>6</w:t>
      </w:r>
      <w:r w:rsidR="00427A7A" w:rsidRPr="00D765E8">
        <w:rPr>
          <w:lang w:val="es-ES_tradnl"/>
        </w:rPr>
        <w:t>.</w:t>
      </w:r>
      <w:r w:rsidR="007C2905" w:rsidRPr="00D765E8">
        <w:rPr>
          <w:lang w:val="es-ES_tradnl"/>
        </w:rPr>
        <w:t>1</w:t>
      </w:r>
      <w:r w:rsidR="00427A7A" w:rsidRPr="00D765E8">
        <w:rPr>
          <w:lang w:val="es-ES_tradnl"/>
        </w:rPr>
        <w:t>.6. Objetivos Plan Estratégico 2016- 2019</w:t>
      </w:r>
      <w:bookmarkEnd w:id="20"/>
    </w:p>
    <w:p w:rsidR="000B1B05" w:rsidRPr="00D765E8" w:rsidRDefault="000B1B05" w:rsidP="000B1B05">
      <w:pPr>
        <w:jc w:val="both"/>
        <w:rPr>
          <w:rFonts w:ascii="Arial" w:hAnsi="Arial" w:cs="Arial"/>
          <w:sz w:val="24"/>
          <w:szCs w:val="24"/>
          <w:lang w:val="es-ES_tradnl"/>
        </w:rPr>
      </w:pPr>
    </w:p>
    <w:p w:rsidR="00427A7A" w:rsidRPr="00D765E8" w:rsidRDefault="00427A7A" w:rsidP="00834C27">
      <w:pPr>
        <w:pStyle w:val="Prrafodelista"/>
        <w:numPr>
          <w:ilvl w:val="0"/>
          <w:numId w:val="14"/>
        </w:numPr>
        <w:jc w:val="both"/>
        <w:rPr>
          <w:rFonts w:ascii="Arial" w:hAnsi="Arial" w:cs="Arial"/>
          <w:sz w:val="24"/>
          <w:szCs w:val="24"/>
        </w:rPr>
      </w:pPr>
      <w:r w:rsidRPr="00D765E8">
        <w:rPr>
          <w:rFonts w:ascii="Arial" w:hAnsi="Arial" w:cs="Arial"/>
          <w:b/>
          <w:sz w:val="24"/>
          <w:szCs w:val="24"/>
        </w:rPr>
        <w:t xml:space="preserve">Organización Administración y gestión: </w:t>
      </w:r>
      <w:r w:rsidRPr="00D765E8">
        <w:rPr>
          <w:rFonts w:ascii="Arial" w:hAnsi="Arial" w:cs="Arial"/>
          <w:sz w:val="24"/>
          <w:szCs w:val="24"/>
        </w:rPr>
        <w:t xml:space="preserve">Establecer una estructura organizacional ágil y eficaz, soportada en procesos y procedimientos claros y eficientes, que propicie la toma de decisiones estratégicas de manera </w:t>
      </w:r>
      <w:r w:rsidRPr="00D765E8">
        <w:rPr>
          <w:rFonts w:ascii="Arial" w:hAnsi="Arial" w:cs="Arial"/>
          <w:sz w:val="24"/>
          <w:szCs w:val="24"/>
        </w:rPr>
        <w:lastRenderedPageBreak/>
        <w:t>oportuna y soportada en información sistemática y rigurosamente obtenida; en un marco de optimización de recursos con capacidad de transformase, adaptarse y responder de forma ágil y oportuna a las necesidades del entorno, para el logro de los objetivos del estado.</w:t>
      </w:r>
    </w:p>
    <w:p w:rsidR="00427A7A" w:rsidRPr="00D765E8" w:rsidRDefault="00427A7A" w:rsidP="00427A7A">
      <w:pPr>
        <w:pStyle w:val="Prrafodelista"/>
        <w:jc w:val="both"/>
        <w:rPr>
          <w:rFonts w:ascii="Arial" w:hAnsi="Arial" w:cs="Arial"/>
          <w:sz w:val="24"/>
          <w:szCs w:val="24"/>
        </w:rPr>
      </w:pPr>
    </w:p>
    <w:p w:rsidR="00427A7A" w:rsidRPr="00D765E8" w:rsidRDefault="00427A7A" w:rsidP="00834C27">
      <w:pPr>
        <w:pStyle w:val="Prrafodelista"/>
        <w:numPr>
          <w:ilvl w:val="0"/>
          <w:numId w:val="14"/>
        </w:numPr>
        <w:jc w:val="both"/>
        <w:rPr>
          <w:rFonts w:ascii="Arial" w:hAnsi="Arial" w:cs="Arial"/>
          <w:sz w:val="24"/>
          <w:szCs w:val="24"/>
        </w:rPr>
      </w:pPr>
      <w:r w:rsidRPr="00D765E8">
        <w:rPr>
          <w:rFonts w:ascii="Arial" w:hAnsi="Arial" w:cs="Arial"/>
          <w:b/>
          <w:sz w:val="24"/>
          <w:szCs w:val="24"/>
        </w:rPr>
        <w:t xml:space="preserve">Formación y ampliación de cobertura: </w:t>
      </w:r>
      <w:r w:rsidRPr="00D765E8">
        <w:rPr>
          <w:rFonts w:ascii="Arial" w:hAnsi="Arial" w:cs="Arial"/>
          <w:sz w:val="24"/>
          <w:szCs w:val="24"/>
        </w:rPr>
        <w:t>Desarrollar oferta formativa innovadora y pertinente en ambientes que favorecen el trabajo autónomo y con uso intensivo de Tecnologías de la comunicación y la información que generen condiciones para la ampliación de cobertura bajo principios de calidad y eficiencia.</w:t>
      </w:r>
    </w:p>
    <w:p w:rsidR="00427A7A" w:rsidRPr="00D765E8" w:rsidRDefault="00427A7A" w:rsidP="00427A7A">
      <w:pPr>
        <w:pStyle w:val="Prrafodelista"/>
        <w:jc w:val="both"/>
        <w:rPr>
          <w:rFonts w:ascii="Arial" w:hAnsi="Arial" w:cs="Arial"/>
          <w:sz w:val="24"/>
          <w:szCs w:val="24"/>
        </w:rPr>
      </w:pPr>
    </w:p>
    <w:p w:rsidR="00427A7A" w:rsidRPr="00D765E8" w:rsidRDefault="00427A7A" w:rsidP="00834C27">
      <w:pPr>
        <w:pStyle w:val="Prrafodelista"/>
        <w:numPr>
          <w:ilvl w:val="0"/>
          <w:numId w:val="14"/>
        </w:numPr>
        <w:jc w:val="both"/>
        <w:rPr>
          <w:rFonts w:ascii="Arial" w:hAnsi="Arial" w:cs="Arial"/>
          <w:sz w:val="24"/>
          <w:szCs w:val="24"/>
        </w:rPr>
      </w:pPr>
      <w:r w:rsidRPr="00D765E8">
        <w:rPr>
          <w:rFonts w:ascii="Arial" w:hAnsi="Arial" w:cs="Arial"/>
          <w:b/>
          <w:sz w:val="24"/>
          <w:szCs w:val="24"/>
        </w:rPr>
        <w:t xml:space="preserve">Investigación formativa y aplicada: </w:t>
      </w:r>
      <w:r w:rsidRPr="00D765E8">
        <w:rPr>
          <w:rFonts w:ascii="Arial" w:hAnsi="Arial" w:cs="Arial"/>
          <w:sz w:val="24"/>
          <w:szCs w:val="24"/>
        </w:rPr>
        <w:t>Enriquecer los contenidos académicos con la apropiación, aplicación y generación de nuevo conocimiento.</w:t>
      </w:r>
    </w:p>
    <w:p w:rsidR="00427A7A" w:rsidRPr="00D765E8" w:rsidRDefault="00427A7A" w:rsidP="00427A7A">
      <w:pPr>
        <w:pStyle w:val="Prrafodelista"/>
        <w:jc w:val="both"/>
        <w:rPr>
          <w:rFonts w:ascii="Arial" w:hAnsi="Arial" w:cs="Arial"/>
          <w:b/>
          <w:sz w:val="24"/>
          <w:szCs w:val="24"/>
        </w:rPr>
      </w:pPr>
    </w:p>
    <w:p w:rsidR="00427A7A" w:rsidRPr="00D765E8" w:rsidRDefault="00427A7A" w:rsidP="00834C27">
      <w:pPr>
        <w:pStyle w:val="Prrafodelista"/>
        <w:numPr>
          <w:ilvl w:val="0"/>
          <w:numId w:val="14"/>
        </w:numPr>
        <w:jc w:val="both"/>
        <w:rPr>
          <w:rFonts w:ascii="Arial" w:hAnsi="Arial" w:cs="Arial"/>
          <w:sz w:val="24"/>
          <w:szCs w:val="24"/>
        </w:rPr>
      </w:pPr>
      <w:r w:rsidRPr="00D765E8">
        <w:rPr>
          <w:rFonts w:ascii="Arial" w:hAnsi="Arial" w:cs="Arial"/>
          <w:b/>
          <w:sz w:val="24"/>
          <w:szCs w:val="24"/>
        </w:rPr>
        <w:t xml:space="preserve">Extensión y proyección social: </w:t>
      </w:r>
      <w:r w:rsidRPr="00D765E8">
        <w:rPr>
          <w:rFonts w:ascii="Arial" w:hAnsi="Arial" w:cs="Arial"/>
          <w:sz w:val="24"/>
          <w:szCs w:val="24"/>
        </w:rPr>
        <w:t>Articular la estructura organizacional para desarrollar con eficiencia y eficacia proyectos, programas y acciones que beneficien a  la comunidad.</w:t>
      </w:r>
    </w:p>
    <w:p w:rsidR="00427A7A" w:rsidRPr="00D765E8" w:rsidRDefault="00427A7A" w:rsidP="00427A7A">
      <w:pPr>
        <w:pStyle w:val="Prrafodelista"/>
        <w:jc w:val="both"/>
        <w:rPr>
          <w:rFonts w:ascii="Arial" w:hAnsi="Arial" w:cs="Arial"/>
          <w:b/>
          <w:sz w:val="24"/>
          <w:szCs w:val="24"/>
        </w:rPr>
      </w:pPr>
    </w:p>
    <w:p w:rsidR="00427A7A" w:rsidRPr="00D765E8" w:rsidRDefault="00427A7A" w:rsidP="00834C27">
      <w:pPr>
        <w:pStyle w:val="Prrafodelista"/>
        <w:numPr>
          <w:ilvl w:val="0"/>
          <w:numId w:val="14"/>
        </w:numPr>
        <w:jc w:val="both"/>
        <w:rPr>
          <w:rFonts w:ascii="Arial" w:hAnsi="Arial" w:cs="Arial"/>
          <w:sz w:val="24"/>
          <w:szCs w:val="24"/>
        </w:rPr>
      </w:pPr>
      <w:r w:rsidRPr="00D765E8">
        <w:rPr>
          <w:rFonts w:ascii="Arial" w:hAnsi="Arial" w:cs="Arial"/>
          <w:b/>
          <w:sz w:val="24"/>
          <w:szCs w:val="24"/>
        </w:rPr>
        <w:t xml:space="preserve">Bienestar institucional: </w:t>
      </w:r>
      <w:r w:rsidRPr="00D765E8">
        <w:rPr>
          <w:rFonts w:ascii="Arial" w:hAnsi="Arial" w:cs="Arial"/>
          <w:sz w:val="24"/>
          <w:szCs w:val="24"/>
        </w:rPr>
        <w:t>Estructurar programas y servicios que permitan el accionar de las personas dentro de la Institución en un ambiente que armonice los intereses individuales con los institucionales.</w:t>
      </w:r>
    </w:p>
    <w:p w:rsidR="000B1B05" w:rsidRPr="00D765E8" w:rsidRDefault="000B1B05" w:rsidP="000B1B05">
      <w:pPr>
        <w:jc w:val="both"/>
        <w:rPr>
          <w:rFonts w:ascii="Arial" w:hAnsi="Arial" w:cs="Arial"/>
          <w:sz w:val="24"/>
          <w:szCs w:val="24"/>
          <w:lang w:val="es-ES_tradnl"/>
        </w:rPr>
      </w:pPr>
    </w:p>
    <w:p w:rsidR="00200145" w:rsidRPr="00D765E8" w:rsidRDefault="00E56883" w:rsidP="00200145">
      <w:pPr>
        <w:pStyle w:val="titulos"/>
        <w:rPr>
          <w:b w:val="0"/>
        </w:rPr>
      </w:pPr>
      <w:r w:rsidRPr="00D765E8">
        <w:rPr>
          <w:b w:val="0"/>
        </w:rPr>
        <w:t xml:space="preserve"> </w:t>
      </w:r>
    </w:p>
    <w:p w:rsidR="00B55E8E" w:rsidRPr="00D765E8" w:rsidRDefault="00B55E8E" w:rsidP="00200145">
      <w:pPr>
        <w:pStyle w:val="titulos"/>
        <w:rPr>
          <w:b w:val="0"/>
        </w:rPr>
      </w:pPr>
    </w:p>
    <w:p w:rsidR="00B55E8E" w:rsidRPr="00D765E8" w:rsidRDefault="00B55E8E" w:rsidP="00200145">
      <w:pPr>
        <w:pStyle w:val="titulos"/>
        <w:rPr>
          <w:b w:val="0"/>
        </w:rPr>
      </w:pPr>
    </w:p>
    <w:p w:rsidR="00B55E8E" w:rsidRPr="00D765E8" w:rsidRDefault="00B55E8E" w:rsidP="00200145">
      <w:pPr>
        <w:pStyle w:val="titulos"/>
        <w:rPr>
          <w:b w:val="0"/>
        </w:rPr>
      </w:pPr>
    </w:p>
    <w:p w:rsidR="00B55E8E" w:rsidRDefault="00B55E8E" w:rsidP="00200145">
      <w:pPr>
        <w:pStyle w:val="titulos"/>
        <w:rPr>
          <w:b w:val="0"/>
        </w:rPr>
      </w:pPr>
    </w:p>
    <w:p w:rsidR="00F42D5E" w:rsidRPr="00D7000B" w:rsidRDefault="00F42D5E" w:rsidP="00834C27">
      <w:pPr>
        <w:pStyle w:val="Ttulo2"/>
        <w:numPr>
          <w:ilvl w:val="1"/>
          <w:numId w:val="53"/>
        </w:numPr>
      </w:pPr>
      <w:bookmarkStart w:id="21" w:name="_Toc487707312"/>
      <w:r w:rsidRPr="00D7000B">
        <w:lastRenderedPageBreak/>
        <w:t>ORGANIGRAMA</w:t>
      </w:r>
      <w:bookmarkEnd w:id="21"/>
    </w:p>
    <w:p w:rsidR="00F42D5E" w:rsidRPr="00D765E8" w:rsidRDefault="009D1176" w:rsidP="00F42D5E">
      <w:pPr>
        <w:pStyle w:val="titulos"/>
        <w:ind w:left="585"/>
      </w:pPr>
      <w:r w:rsidRPr="00D765E8">
        <w:rPr>
          <w:noProof/>
          <w:color w:val="828282"/>
          <w:lang w:val="es-CO" w:eastAsia="es-CO"/>
        </w:rPr>
        <w:drawing>
          <wp:inline distT="0" distB="0" distL="0" distR="0">
            <wp:extent cx="5448300" cy="4756929"/>
            <wp:effectExtent l="0" t="0" r="0" b="5715"/>
            <wp:docPr id="2" name="Imagen 2" descr="http://www.intenalco.edu.co/images/info/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nalco.edu.co/images/info/organigra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025" cy="4758435"/>
                    </a:xfrm>
                    <a:prstGeom prst="rect">
                      <a:avLst/>
                    </a:prstGeom>
                    <a:noFill/>
                    <a:ln>
                      <a:noFill/>
                    </a:ln>
                  </pic:spPr>
                </pic:pic>
              </a:graphicData>
            </a:graphic>
          </wp:inline>
        </w:drawing>
      </w:r>
    </w:p>
    <w:p w:rsidR="00F42D5E" w:rsidRPr="00D765E8" w:rsidRDefault="000D1282" w:rsidP="00834C27">
      <w:pPr>
        <w:pStyle w:val="Ttulo1"/>
        <w:numPr>
          <w:ilvl w:val="1"/>
          <w:numId w:val="53"/>
        </w:numPr>
        <w:jc w:val="left"/>
      </w:pPr>
      <w:bookmarkStart w:id="22" w:name="_Toc487707313"/>
      <w:r w:rsidRPr="00D765E8">
        <w:t>POLÍTICAS TI</w:t>
      </w:r>
      <w:bookmarkEnd w:id="22"/>
    </w:p>
    <w:p w:rsidR="00C576B6" w:rsidRPr="00D765E8" w:rsidRDefault="00C576B6" w:rsidP="00C576B6">
      <w:pPr>
        <w:pStyle w:val="Prrafodelista"/>
        <w:ind w:left="585"/>
        <w:jc w:val="both"/>
        <w:rPr>
          <w:rFonts w:ascii="Arial" w:hAnsi="Arial" w:cs="Arial"/>
          <w:sz w:val="24"/>
          <w:szCs w:val="24"/>
        </w:rPr>
      </w:pPr>
      <w:r w:rsidRPr="00D765E8">
        <w:rPr>
          <w:rFonts w:ascii="Arial" w:hAnsi="Arial" w:cs="Arial"/>
          <w:sz w:val="24"/>
          <w:szCs w:val="24"/>
        </w:rPr>
        <w:t>Las políticas seguidas en TI se encuentran contempladas en el Manual de Seguridad informática actualizado en el año 2014; estas se resumen en:</w:t>
      </w:r>
    </w:p>
    <w:p w:rsidR="00C576B6" w:rsidRPr="00D765E8" w:rsidRDefault="00F8366A" w:rsidP="00834C27">
      <w:pPr>
        <w:pStyle w:val="Prrafodelista"/>
        <w:numPr>
          <w:ilvl w:val="0"/>
          <w:numId w:val="15"/>
        </w:numPr>
        <w:jc w:val="both"/>
        <w:rPr>
          <w:rFonts w:ascii="Arial" w:hAnsi="Arial" w:cs="Arial"/>
          <w:sz w:val="24"/>
          <w:szCs w:val="24"/>
        </w:rPr>
      </w:pPr>
      <w:r w:rsidRPr="00D765E8">
        <w:rPr>
          <w:rFonts w:ascii="Arial" w:hAnsi="Arial" w:cs="Arial"/>
          <w:sz w:val="24"/>
          <w:szCs w:val="24"/>
        </w:rPr>
        <w:t>Seguridad institucional</w:t>
      </w:r>
    </w:p>
    <w:p w:rsidR="00F8366A" w:rsidRPr="00D765E8" w:rsidRDefault="00F8366A" w:rsidP="00834C27">
      <w:pPr>
        <w:pStyle w:val="Prrafodelista"/>
        <w:numPr>
          <w:ilvl w:val="0"/>
          <w:numId w:val="15"/>
        </w:numPr>
        <w:jc w:val="both"/>
        <w:rPr>
          <w:rFonts w:ascii="Arial" w:hAnsi="Arial" w:cs="Arial"/>
          <w:sz w:val="24"/>
          <w:szCs w:val="24"/>
        </w:rPr>
      </w:pPr>
      <w:r w:rsidRPr="00D765E8">
        <w:rPr>
          <w:rFonts w:ascii="Arial" w:hAnsi="Arial" w:cs="Arial"/>
          <w:sz w:val="24"/>
          <w:szCs w:val="24"/>
        </w:rPr>
        <w:t>Seguridad física y del medio ambiente</w:t>
      </w:r>
    </w:p>
    <w:p w:rsidR="00F8366A" w:rsidRPr="00D765E8" w:rsidRDefault="00F8366A" w:rsidP="00834C27">
      <w:pPr>
        <w:pStyle w:val="Prrafodelista"/>
        <w:numPr>
          <w:ilvl w:val="0"/>
          <w:numId w:val="15"/>
        </w:numPr>
        <w:jc w:val="both"/>
        <w:rPr>
          <w:rFonts w:ascii="Arial" w:hAnsi="Arial" w:cs="Arial"/>
          <w:sz w:val="24"/>
          <w:szCs w:val="24"/>
        </w:rPr>
      </w:pPr>
      <w:r w:rsidRPr="00D765E8">
        <w:rPr>
          <w:rFonts w:ascii="Arial" w:hAnsi="Arial" w:cs="Arial"/>
          <w:sz w:val="24"/>
          <w:szCs w:val="24"/>
        </w:rPr>
        <w:t>Administración de operaciones en los centros de cómputo</w:t>
      </w:r>
    </w:p>
    <w:p w:rsidR="000808F4" w:rsidRPr="00D765E8" w:rsidRDefault="000808F4" w:rsidP="00834C27">
      <w:pPr>
        <w:pStyle w:val="Prrafodelista"/>
        <w:numPr>
          <w:ilvl w:val="0"/>
          <w:numId w:val="15"/>
        </w:numPr>
        <w:jc w:val="both"/>
        <w:rPr>
          <w:rFonts w:ascii="Arial" w:hAnsi="Arial" w:cs="Arial"/>
          <w:sz w:val="24"/>
          <w:szCs w:val="24"/>
        </w:rPr>
      </w:pPr>
      <w:r w:rsidRPr="00D765E8">
        <w:rPr>
          <w:rFonts w:ascii="Arial" w:hAnsi="Arial" w:cs="Arial"/>
          <w:sz w:val="24"/>
          <w:szCs w:val="24"/>
        </w:rPr>
        <w:t>Acceso lógico</w:t>
      </w:r>
    </w:p>
    <w:p w:rsidR="000808F4" w:rsidRPr="00D765E8" w:rsidRDefault="000808F4" w:rsidP="00834C27">
      <w:pPr>
        <w:pStyle w:val="Prrafodelista"/>
        <w:numPr>
          <w:ilvl w:val="0"/>
          <w:numId w:val="15"/>
        </w:numPr>
        <w:jc w:val="both"/>
        <w:rPr>
          <w:rFonts w:ascii="Arial" w:hAnsi="Arial" w:cs="Arial"/>
          <w:sz w:val="24"/>
          <w:szCs w:val="24"/>
        </w:rPr>
      </w:pPr>
      <w:r w:rsidRPr="00D765E8">
        <w:rPr>
          <w:rFonts w:ascii="Arial" w:hAnsi="Arial" w:cs="Arial"/>
          <w:sz w:val="24"/>
          <w:szCs w:val="24"/>
        </w:rPr>
        <w:t>Cumplimiento de seguridad informática</w:t>
      </w:r>
    </w:p>
    <w:p w:rsidR="00021A84" w:rsidRDefault="003C35FF" w:rsidP="00834C27">
      <w:pPr>
        <w:pStyle w:val="Prrafodelista"/>
        <w:numPr>
          <w:ilvl w:val="0"/>
          <w:numId w:val="15"/>
        </w:numPr>
        <w:jc w:val="both"/>
        <w:rPr>
          <w:rFonts w:ascii="Arial" w:hAnsi="Arial" w:cs="Arial"/>
          <w:sz w:val="24"/>
          <w:szCs w:val="24"/>
        </w:rPr>
        <w:sectPr w:rsidR="00021A84" w:rsidSect="004550F0">
          <w:headerReference w:type="default" r:id="rId13"/>
          <w:footerReference w:type="default" r:id="rId14"/>
          <w:footerReference w:type="first" r:id="rId15"/>
          <w:pgSz w:w="12240" w:h="15840"/>
          <w:pgMar w:top="1417" w:right="1701" w:bottom="1417" w:left="1701" w:header="708" w:footer="708" w:gutter="0"/>
          <w:cols w:space="708"/>
          <w:titlePg/>
          <w:docGrid w:linePitch="360"/>
        </w:sectPr>
      </w:pPr>
      <w:r w:rsidRPr="00D765E8">
        <w:rPr>
          <w:rFonts w:ascii="Arial" w:hAnsi="Arial" w:cs="Arial"/>
          <w:sz w:val="24"/>
          <w:szCs w:val="24"/>
        </w:rPr>
        <w:t>Operación sitio web de la institución</w:t>
      </w:r>
    </w:p>
    <w:p w:rsidR="007D16EF" w:rsidRPr="005028DF" w:rsidRDefault="007D16EF" w:rsidP="00834C27">
      <w:pPr>
        <w:pStyle w:val="Ttulo2"/>
        <w:numPr>
          <w:ilvl w:val="1"/>
          <w:numId w:val="53"/>
        </w:numPr>
      </w:pPr>
      <w:bookmarkStart w:id="23" w:name="_Toc487707314"/>
      <w:r w:rsidRPr="005028DF">
        <w:lastRenderedPageBreak/>
        <w:t>MAPA DE PROCESOS</w:t>
      </w:r>
      <w:bookmarkEnd w:id="23"/>
    </w:p>
    <w:p w:rsidR="007C3BAA" w:rsidRPr="00D765E8" w:rsidRDefault="00D03ADD" w:rsidP="008834F9">
      <w:pPr>
        <w:rPr>
          <w:rFonts w:ascii="Arial" w:hAnsi="Arial" w:cs="Arial"/>
          <w:color w:val="828282"/>
          <w:sz w:val="24"/>
          <w:szCs w:val="24"/>
        </w:rPr>
        <w:sectPr w:rsidR="007C3BAA" w:rsidRPr="00D765E8" w:rsidSect="00901844">
          <w:headerReference w:type="first" r:id="rId16"/>
          <w:pgSz w:w="15840" w:h="12240" w:orient="landscape"/>
          <w:pgMar w:top="1701" w:right="1418" w:bottom="1701" w:left="1418" w:header="709" w:footer="709" w:gutter="0"/>
          <w:cols w:space="708"/>
          <w:titlePg/>
          <w:docGrid w:linePitch="360"/>
        </w:sectPr>
      </w:pPr>
      <w:r w:rsidRPr="00D765E8">
        <w:rPr>
          <w:rFonts w:ascii="Arial" w:hAnsi="Arial" w:cs="Arial"/>
          <w:sz w:val="24"/>
          <w:szCs w:val="24"/>
        </w:rPr>
        <w:t xml:space="preserve">La figura muestra el mapa de procesos de </w:t>
      </w:r>
      <w:r w:rsidR="00A32F7E" w:rsidRPr="00D765E8">
        <w:rPr>
          <w:rFonts w:ascii="Arial" w:hAnsi="Arial" w:cs="Arial"/>
          <w:sz w:val="24"/>
          <w:szCs w:val="24"/>
        </w:rPr>
        <w:t>INTENALCO</w:t>
      </w:r>
      <w:r w:rsidRPr="00D765E8">
        <w:rPr>
          <w:rFonts w:ascii="Arial" w:hAnsi="Arial" w:cs="Arial"/>
          <w:sz w:val="24"/>
          <w:szCs w:val="24"/>
        </w:rPr>
        <w:t xml:space="preserve"> el cual está dividido en cuatro clases de proceso: </w:t>
      </w:r>
      <w:r w:rsidR="00A32F7E" w:rsidRPr="00D765E8">
        <w:rPr>
          <w:rFonts w:ascii="Arial" w:hAnsi="Arial" w:cs="Arial"/>
          <w:sz w:val="24"/>
          <w:szCs w:val="24"/>
        </w:rPr>
        <w:t>estratégicos, misionales, apoyo y de evaluación.</w:t>
      </w:r>
      <w:r w:rsidRPr="00D765E8">
        <w:rPr>
          <w:rFonts w:ascii="Arial" w:hAnsi="Arial" w:cs="Arial"/>
          <w:noProof/>
          <w:color w:val="828282"/>
          <w:sz w:val="24"/>
          <w:szCs w:val="24"/>
          <w:lang w:eastAsia="es-CO"/>
        </w:rPr>
        <w:drawing>
          <wp:inline distT="0" distB="0" distL="0" distR="0" wp14:anchorId="6D81B5D3" wp14:editId="242961BB">
            <wp:extent cx="7162800" cy="4170744"/>
            <wp:effectExtent l="0" t="0" r="0" b="1270"/>
            <wp:docPr id="10" name="Imagen 10" descr="http://www.intenalco.edu.co/css/images/mapa.procesos.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enalco.edu.co/css/images/mapa.procesos.calid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7746" cy="4173624"/>
                    </a:xfrm>
                    <a:prstGeom prst="rect">
                      <a:avLst/>
                    </a:prstGeom>
                    <a:noFill/>
                    <a:ln>
                      <a:noFill/>
                    </a:ln>
                  </pic:spPr>
                </pic:pic>
              </a:graphicData>
            </a:graphic>
          </wp:inline>
        </w:drawing>
      </w:r>
    </w:p>
    <w:p w:rsidR="000B75DE" w:rsidRPr="00D765E8" w:rsidRDefault="000B75DE" w:rsidP="000B75DE">
      <w:pPr>
        <w:jc w:val="both"/>
        <w:rPr>
          <w:rFonts w:ascii="Arial" w:hAnsi="Arial" w:cs="Arial"/>
          <w:sz w:val="24"/>
          <w:szCs w:val="24"/>
        </w:rPr>
      </w:pPr>
      <w:r w:rsidRPr="00D765E8">
        <w:rPr>
          <w:rFonts w:ascii="Arial" w:hAnsi="Arial" w:cs="Arial"/>
          <w:sz w:val="24"/>
          <w:szCs w:val="24"/>
        </w:rPr>
        <w:lastRenderedPageBreak/>
        <w:t>En los procesos de INTENALCO participan los siguientes actores:</w:t>
      </w:r>
    </w:p>
    <w:p w:rsidR="000B75DE" w:rsidRPr="00D765E8" w:rsidRDefault="000B75DE" w:rsidP="000B75DE">
      <w:pPr>
        <w:jc w:val="both"/>
        <w:rPr>
          <w:rFonts w:ascii="Arial" w:hAnsi="Arial" w:cs="Arial"/>
          <w:b/>
          <w:sz w:val="24"/>
          <w:szCs w:val="24"/>
        </w:rPr>
      </w:pPr>
      <w:r w:rsidRPr="00D765E8">
        <w:rPr>
          <w:rFonts w:ascii="Arial" w:hAnsi="Arial" w:cs="Arial"/>
          <w:b/>
          <w:sz w:val="24"/>
          <w:szCs w:val="24"/>
        </w:rPr>
        <w:t xml:space="preserve">Usuarios y Beneficiarios: </w:t>
      </w:r>
    </w:p>
    <w:p w:rsidR="000B75DE" w:rsidRPr="00D765E8" w:rsidRDefault="000B75DE" w:rsidP="00834C27">
      <w:pPr>
        <w:pStyle w:val="Prrafodelista"/>
        <w:numPr>
          <w:ilvl w:val="0"/>
          <w:numId w:val="16"/>
        </w:numPr>
        <w:jc w:val="both"/>
        <w:rPr>
          <w:rFonts w:ascii="Arial" w:hAnsi="Arial" w:cs="Arial"/>
          <w:b/>
          <w:sz w:val="24"/>
          <w:szCs w:val="24"/>
        </w:rPr>
      </w:pPr>
      <w:r w:rsidRPr="00D765E8">
        <w:rPr>
          <w:rFonts w:ascii="Arial" w:hAnsi="Arial" w:cs="Arial"/>
          <w:sz w:val="24"/>
          <w:szCs w:val="24"/>
        </w:rPr>
        <w:t>Estudiantes</w:t>
      </w:r>
    </w:p>
    <w:p w:rsidR="00DA00A0" w:rsidRPr="00D765E8" w:rsidRDefault="00DA00A0" w:rsidP="00834C27">
      <w:pPr>
        <w:pStyle w:val="Prrafodelista"/>
        <w:numPr>
          <w:ilvl w:val="0"/>
          <w:numId w:val="16"/>
        </w:numPr>
        <w:jc w:val="both"/>
        <w:rPr>
          <w:rFonts w:ascii="Arial" w:hAnsi="Arial" w:cs="Arial"/>
          <w:b/>
          <w:sz w:val="24"/>
          <w:szCs w:val="24"/>
        </w:rPr>
      </w:pPr>
      <w:r w:rsidRPr="00D765E8">
        <w:rPr>
          <w:rFonts w:ascii="Arial" w:hAnsi="Arial" w:cs="Arial"/>
          <w:sz w:val="24"/>
          <w:szCs w:val="24"/>
        </w:rPr>
        <w:t>Partes interesadas</w:t>
      </w:r>
    </w:p>
    <w:p w:rsidR="00DA00A0" w:rsidRPr="00D765E8" w:rsidRDefault="00DA00A0" w:rsidP="00834C27">
      <w:pPr>
        <w:pStyle w:val="Prrafodelista"/>
        <w:numPr>
          <w:ilvl w:val="0"/>
          <w:numId w:val="16"/>
        </w:numPr>
        <w:jc w:val="both"/>
        <w:rPr>
          <w:rFonts w:ascii="Arial" w:hAnsi="Arial" w:cs="Arial"/>
          <w:b/>
          <w:sz w:val="24"/>
          <w:szCs w:val="24"/>
        </w:rPr>
      </w:pPr>
      <w:r w:rsidRPr="00D765E8">
        <w:rPr>
          <w:rFonts w:ascii="Arial" w:hAnsi="Arial" w:cs="Arial"/>
          <w:sz w:val="24"/>
          <w:szCs w:val="24"/>
        </w:rPr>
        <w:t>Órganos de control</w:t>
      </w:r>
    </w:p>
    <w:p w:rsidR="00D75EFF" w:rsidRPr="00D765E8" w:rsidRDefault="000B75DE" w:rsidP="000B75DE">
      <w:pPr>
        <w:jc w:val="both"/>
        <w:rPr>
          <w:rFonts w:ascii="Arial" w:hAnsi="Arial" w:cs="Arial"/>
          <w:sz w:val="24"/>
          <w:szCs w:val="24"/>
        </w:rPr>
      </w:pPr>
      <w:r w:rsidRPr="00D765E8">
        <w:rPr>
          <w:rFonts w:ascii="Arial" w:hAnsi="Arial" w:cs="Arial"/>
          <w:sz w:val="24"/>
          <w:szCs w:val="24"/>
        </w:rPr>
        <w:t>El mapa contiene</w:t>
      </w:r>
      <w:r w:rsidR="00D75EFF" w:rsidRPr="00D765E8">
        <w:rPr>
          <w:rFonts w:ascii="Arial" w:hAnsi="Arial" w:cs="Arial"/>
          <w:sz w:val="24"/>
          <w:szCs w:val="24"/>
        </w:rPr>
        <w:t xml:space="preserve"> 14 procesos distribuidos así: </w:t>
      </w:r>
    </w:p>
    <w:p w:rsidR="000B75DE" w:rsidRPr="00D765E8" w:rsidRDefault="0023406D" w:rsidP="000B75DE">
      <w:pPr>
        <w:jc w:val="both"/>
        <w:rPr>
          <w:rFonts w:ascii="Arial" w:hAnsi="Arial" w:cs="Arial"/>
          <w:sz w:val="24"/>
          <w:szCs w:val="24"/>
        </w:rPr>
      </w:pPr>
      <w:r w:rsidRPr="00D765E8">
        <w:rPr>
          <w:rFonts w:ascii="Arial" w:hAnsi="Arial" w:cs="Arial"/>
          <w:b/>
          <w:sz w:val="24"/>
          <w:szCs w:val="24"/>
        </w:rPr>
        <w:t>Procesos E</w:t>
      </w:r>
      <w:r w:rsidR="000B75DE" w:rsidRPr="00D765E8">
        <w:rPr>
          <w:rFonts w:ascii="Arial" w:hAnsi="Arial" w:cs="Arial"/>
          <w:b/>
          <w:sz w:val="24"/>
          <w:szCs w:val="24"/>
        </w:rPr>
        <w:t>stratégicos:</w:t>
      </w:r>
    </w:p>
    <w:p w:rsidR="000B75DE" w:rsidRPr="00D765E8" w:rsidRDefault="000B75DE" w:rsidP="00834C27">
      <w:pPr>
        <w:pStyle w:val="Prrafodelista"/>
        <w:numPr>
          <w:ilvl w:val="0"/>
          <w:numId w:val="17"/>
        </w:numPr>
        <w:jc w:val="both"/>
        <w:rPr>
          <w:rFonts w:ascii="Arial" w:hAnsi="Arial" w:cs="Arial"/>
          <w:sz w:val="24"/>
          <w:szCs w:val="24"/>
        </w:rPr>
      </w:pPr>
      <w:r w:rsidRPr="00D765E8">
        <w:rPr>
          <w:rFonts w:ascii="Arial" w:hAnsi="Arial" w:cs="Arial"/>
          <w:sz w:val="24"/>
          <w:szCs w:val="24"/>
        </w:rPr>
        <w:t xml:space="preserve">Direccionamiento </w:t>
      </w:r>
      <w:r w:rsidR="00DA00A0" w:rsidRPr="00D765E8">
        <w:rPr>
          <w:rFonts w:ascii="Arial" w:hAnsi="Arial" w:cs="Arial"/>
          <w:sz w:val="24"/>
          <w:szCs w:val="24"/>
        </w:rPr>
        <w:t>E</w:t>
      </w:r>
      <w:r w:rsidRPr="00D765E8">
        <w:rPr>
          <w:rFonts w:ascii="Arial" w:hAnsi="Arial" w:cs="Arial"/>
          <w:sz w:val="24"/>
          <w:szCs w:val="24"/>
        </w:rPr>
        <w:t>stratégico</w:t>
      </w:r>
      <w:r w:rsidR="00DA00A0" w:rsidRPr="00D765E8">
        <w:rPr>
          <w:rFonts w:ascii="Arial" w:hAnsi="Arial" w:cs="Arial"/>
          <w:sz w:val="24"/>
          <w:szCs w:val="24"/>
        </w:rPr>
        <w:t xml:space="preserve"> -Planeación; Mercadeo; Comunicaciones- </w:t>
      </w:r>
    </w:p>
    <w:p w:rsidR="000B75DE" w:rsidRPr="00D765E8" w:rsidRDefault="00BF6D87" w:rsidP="00834C27">
      <w:pPr>
        <w:pStyle w:val="Prrafodelista"/>
        <w:numPr>
          <w:ilvl w:val="0"/>
          <w:numId w:val="17"/>
        </w:numPr>
        <w:jc w:val="both"/>
        <w:rPr>
          <w:rFonts w:ascii="Arial" w:hAnsi="Arial" w:cs="Arial"/>
          <w:sz w:val="24"/>
          <w:szCs w:val="24"/>
        </w:rPr>
      </w:pPr>
      <w:r w:rsidRPr="00D765E8">
        <w:rPr>
          <w:rFonts w:ascii="Arial" w:hAnsi="Arial" w:cs="Arial"/>
          <w:sz w:val="24"/>
          <w:szCs w:val="24"/>
        </w:rPr>
        <w:t>Gestión de mejoramiento continuo</w:t>
      </w:r>
      <w:r w:rsidR="00072E76" w:rsidRPr="00D765E8">
        <w:rPr>
          <w:rFonts w:ascii="Arial" w:hAnsi="Arial" w:cs="Arial"/>
          <w:sz w:val="24"/>
          <w:szCs w:val="24"/>
        </w:rPr>
        <w:t xml:space="preserve"> -Sistema de Gestión de Calidad-</w:t>
      </w:r>
    </w:p>
    <w:p w:rsidR="008454F7" w:rsidRPr="00D765E8" w:rsidRDefault="008454F7" w:rsidP="008454F7">
      <w:pPr>
        <w:jc w:val="both"/>
        <w:rPr>
          <w:rFonts w:ascii="Arial" w:hAnsi="Arial" w:cs="Arial"/>
          <w:b/>
          <w:sz w:val="24"/>
          <w:szCs w:val="24"/>
        </w:rPr>
      </w:pPr>
      <w:r w:rsidRPr="00D765E8">
        <w:rPr>
          <w:rFonts w:ascii="Arial" w:hAnsi="Arial" w:cs="Arial"/>
          <w:b/>
          <w:sz w:val="24"/>
          <w:szCs w:val="24"/>
        </w:rPr>
        <w:t xml:space="preserve">Procesos Misionales: </w:t>
      </w:r>
    </w:p>
    <w:p w:rsidR="000B75DE" w:rsidRPr="00D765E8" w:rsidRDefault="00D75EFF" w:rsidP="00834C27">
      <w:pPr>
        <w:pStyle w:val="Prrafodelista"/>
        <w:numPr>
          <w:ilvl w:val="0"/>
          <w:numId w:val="18"/>
        </w:numPr>
        <w:jc w:val="both"/>
        <w:rPr>
          <w:rFonts w:ascii="Arial" w:hAnsi="Arial" w:cs="Arial"/>
          <w:sz w:val="24"/>
          <w:szCs w:val="24"/>
        </w:rPr>
      </w:pPr>
      <w:r w:rsidRPr="00D765E8">
        <w:rPr>
          <w:rFonts w:ascii="Arial" w:hAnsi="Arial" w:cs="Arial"/>
          <w:sz w:val="24"/>
          <w:szCs w:val="24"/>
        </w:rPr>
        <w:t>Admisiones, registro y control académico</w:t>
      </w:r>
    </w:p>
    <w:p w:rsidR="00D75EFF" w:rsidRPr="00D765E8" w:rsidRDefault="00D75EFF" w:rsidP="00834C27">
      <w:pPr>
        <w:pStyle w:val="Prrafodelista"/>
        <w:numPr>
          <w:ilvl w:val="0"/>
          <w:numId w:val="18"/>
        </w:numPr>
        <w:jc w:val="both"/>
        <w:rPr>
          <w:rFonts w:ascii="Arial" w:hAnsi="Arial" w:cs="Arial"/>
          <w:sz w:val="24"/>
          <w:szCs w:val="24"/>
        </w:rPr>
      </w:pPr>
      <w:r w:rsidRPr="00D765E8">
        <w:rPr>
          <w:rFonts w:ascii="Arial" w:hAnsi="Arial" w:cs="Arial"/>
          <w:sz w:val="24"/>
          <w:szCs w:val="24"/>
        </w:rPr>
        <w:t>Gestión académica</w:t>
      </w:r>
      <w:r w:rsidR="00072E76" w:rsidRPr="00D765E8">
        <w:rPr>
          <w:rFonts w:ascii="Arial" w:hAnsi="Arial" w:cs="Arial"/>
          <w:sz w:val="24"/>
          <w:szCs w:val="24"/>
        </w:rPr>
        <w:t xml:space="preserve"> -Docencia-</w:t>
      </w:r>
    </w:p>
    <w:p w:rsidR="00D75EFF" w:rsidRPr="00D765E8" w:rsidRDefault="00D75EFF" w:rsidP="00834C27">
      <w:pPr>
        <w:pStyle w:val="Prrafodelista"/>
        <w:numPr>
          <w:ilvl w:val="0"/>
          <w:numId w:val="18"/>
        </w:numPr>
        <w:jc w:val="both"/>
        <w:rPr>
          <w:rFonts w:ascii="Arial" w:hAnsi="Arial" w:cs="Arial"/>
          <w:sz w:val="24"/>
          <w:szCs w:val="24"/>
        </w:rPr>
      </w:pPr>
      <w:r w:rsidRPr="00D765E8">
        <w:rPr>
          <w:rFonts w:ascii="Arial" w:hAnsi="Arial" w:cs="Arial"/>
          <w:sz w:val="24"/>
          <w:szCs w:val="24"/>
        </w:rPr>
        <w:t>Extensión y proyección social</w:t>
      </w:r>
    </w:p>
    <w:p w:rsidR="00D75EFF" w:rsidRPr="00D765E8" w:rsidRDefault="00D75EFF" w:rsidP="00834C27">
      <w:pPr>
        <w:pStyle w:val="Prrafodelista"/>
        <w:numPr>
          <w:ilvl w:val="0"/>
          <w:numId w:val="18"/>
        </w:numPr>
        <w:jc w:val="both"/>
        <w:rPr>
          <w:rFonts w:ascii="Arial" w:hAnsi="Arial" w:cs="Arial"/>
          <w:sz w:val="24"/>
          <w:szCs w:val="24"/>
        </w:rPr>
      </w:pPr>
      <w:r w:rsidRPr="00D765E8">
        <w:rPr>
          <w:rFonts w:ascii="Arial" w:hAnsi="Arial" w:cs="Arial"/>
          <w:sz w:val="24"/>
          <w:szCs w:val="24"/>
        </w:rPr>
        <w:t>Gestión de investigación</w:t>
      </w:r>
    </w:p>
    <w:p w:rsidR="00D75EFF" w:rsidRPr="00D765E8" w:rsidRDefault="00D75EFF" w:rsidP="00834C27">
      <w:pPr>
        <w:pStyle w:val="Prrafodelista"/>
        <w:numPr>
          <w:ilvl w:val="0"/>
          <w:numId w:val="18"/>
        </w:numPr>
        <w:jc w:val="both"/>
        <w:rPr>
          <w:rFonts w:ascii="Arial" w:hAnsi="Arial" w:cs="Arial"/>
          <w:sz w:val="24"/>
          <w:szCs w:val="24"/>
        </w:rPr>
      </w:pPr>
      <w:r w:rsidRPr="00D765E8">
        <w:rPr>
          <w:rFonts w:ascii="Arial" w:hAnsi="Arial" w:cs="Arial"/>
          <w:sz w:val="24"/>
          <w:szCs w:val="24"/>
        </w:rPr>
        <w:t>Bienestar institucional</w:t>
      </w:r>
    </w:p>
    <w:p w:rsidR="00D75EFF" w:rsidRPr="00D765E8" w:rsidRDefault="00D75EFF" w:rsidP="00834C27">
      <w:pPr>
        <w:pStyle w:val="Prrafodelista"/>
        <w:numPr>
          <w:ilvl w:val="0"/>
          <w:numId w:val="18"/>
        </w:numPr>
        <w:jc w:val="both"/>
        <w:rPr>
          <w:rFonts w:ascii="Arial" w:hAnsi="Arial" w:cs="Arial"/>
          <w:sz w:val="24"/>
          <w:szCs w:val="24"/>
        </w:rPr>
      </w:pPr>
      <w:r w:rsidRPr="00D765E8">
        <w:rPr>
          <w:rFonts w:ascii="Arial" w:hAnsi="Arial" w:cs="Arial"/>
          <w:sz w:val="24"/>
          <w:szCs w:val="24"/>
        </w:rPr>
        <w:t>Atención al ciudadano</w:t>
      </w:r>
    </w:p>
    <w:p w:rsidR="0023406D" w:rsidRPr="00D765E8" w:rsidRDefault="0023406D" w:rsidP="0023406D">
      <w:pPr>
        <w:jc w:val="both"/>
        <w:rPr>
          <w:rFonts w:ascii="Arial" w:hAnsi="Arial" w:cs="Arial"/>
          <w:b/>
          <w:sz w:val="24"/>
          <w:szCs w:val="24"/>
        </w:rPr>
      </w:pPr>
      <w:r w:rsidRPr="00D765E8">
        <w:rPr>
          <w:rFonts w:ascii="Arial" w:hAnsi="Arial" w:cs="Arial"/>
          <w:b/>
          <w:sz w:val="24"/>
          <w:szCs w:val="24"/>
        </w:rPr>
        <w:t>Procesos de Apoyo:</w:t>
      </w:r>
    </w:p>
    <w:p w:rsidR="0023406D" w:rsidRPr="00D765E8" w:rsidRDefault="0023406D" w:rsidP="00834C27">
      <w:pPr>
        <w:pStyle w:val="Prrafodelista"/>
        <w:numPr>
          <w:ilvl w:val="0"/>
          <w:numId w:val="19"/>
        </w:numPr>
        <w:jc w:val="both"/>
        <w:rPr>
          <w:rFonts w:ascii="Arial" w:hAnsi="Arial" w:cs="Arial"/>
          <w:sz w:val="24"/>
          <w:szCs w:val="24"/>
        </w:rPr>
      </w:pPr>
      <w:r w:rsidRPr="00D765E8">
        <w:rPr>
          <w:rFonts w:ascii="Arial" w:hAnsi="Arial" w:cs="Arial"/>
          <w:sz w:val="24"/>
          <w:szCs w:val="24"/>
        </w:rPr>
        <w:t>Gestión administrativa y Financiera</w:t>
      </w:r>
    </w:p>
    <w:p w:rsidR="0023406D" w:rsidRPr="00D765E8" w:rsidRDefault="0023406D" w:rsidP="00834C27">
      <w:pPr>
        <w:pStyle w:val="Prrafodelista"/>
        <w:numPr>
          <w:ilvl w:val="0"/>
          <w:numId w:val="19"/>
        </w:numPr>
        <w:jc w:val="both"/>
        <w:rPr>
          <w:rFonts w:ascii="Arial" w:hAnsi="Arial" w:cs="Arial"/>
          <w:sz w:val="24"/>
          <w:szCs w:val="24"/>
        </w:rPr>
      </w:pPr>
      <w:r w:rsidRPr="00D765E8">
        <w:rPr>
          <w:rFonts w:ascii="Arial" w:hAnsi="Arial" w:cs="Arial"/>
          <w:sz w:val="24"/>
          <w:szCs w:val="24"/>
        </w:rPr>
        <w:t>Tecnologías de la información</w:t>
      </w:r>
    </w:p>
    <w:p w:rsidR="0023406D" w:rsidRPr="00D765E8" w:rsidRDefault="0023406D" w:rsidP="00834C27">
      <w:pPr>
        <w:pStyle w:val="Prrafodelista"/>
        <w:numPr>
          <w:ilvl w:val="0"/>
          <w:numId w:val="19"/>
        </w:numPr>
        <w:jc w:val="both"/>
        <w:rPr>
          <w:rFonts w:ascii="Arial" w:hAnsi="Arial" w:cs="Arial"/>
          <w:sz w:val="24"/>
          <w:szCs w:val="24"/>
        </w:rPr>
      </w:pPr>
      <w:r w:rsidRPr="00D765E8">
        <w:rPr>
          <w:rFonts w:ascii="Arial" w:hAnsi="Arial" w:cs="Arial"/>
          <w:sz w:val="24"/>
          <w:szCs w:val="24"/>
        </w:rPr>
        <w:t>Gestión de talento humano</w:t>
      </w:r>
    </w:p>
    <w:p w:rsidR="0023406D" w:rsidRPr="00D765E8" w:rsidRDefault="0023406D" w:rsidP="00834C27">
      <w:pPr>
        <w:pStyle w:val="Prrafodelista"/>
        <w:numPr>
          <w:ilvl w:val="0"/>
          <w:numId w:val="19"/>
        </w:numPr>
        <w:jc w:val="both"/>
        <w:rPr>
          <w:rFonts w:ascii="Arial" w:hAnsi="Arial" w:cs="Arial"/>
          <w:sz w:val="24"/>
          <w:szCs w:val="24"/>
        </w:rPr>
      </w:pPr>
      <w:r w:rsidRPr="00D765E8">
        <w:rPr>
          <w:rFonts w:ascii="Arial" w:hAnsi="Arial" w:cs="Arial"/>
          <w:sz w:val="24"/>
          <w:szCs w:val="24"/>
        </w:rPr>
        <w:t>Jurídica y Contratación</w:t>
      </w:r>
    </w:p>
    <w:p w:rsidR="0023406D" w:rsidRPr="00D765E8" w:rsidRDefault="0023406D" w:rsidP="00834C27">
      <w:pPr>
        <w:pStyle w:val="Prrafodelista"/>
        <w:numPr>
          <w:ilvl w:val="0"/>
          <w:numId w:val="19"/>
        </w:numPr>
        <w:jc w:val="both"/>
        <w:rPr>
          <w:rFonts w:ascii="Arial" w:hAnsi="Arial" w:cs="Arial"/>
          <w:sz w:val="24"/>
          <w:szCs w:val="24"/>
        </w:rPr>
      </w:pPr>
      <w:r w:rsidRPr="00D765E8">
        <w:rPr>
          <w:rFonts w:ascii="Arial" w:hAnsi="Arial" w:cs="Arial"/>
          <w:sz w:val="24"/>
          <w:szCs w:val="24"/>
        </w:rPr>
        <w:t>Gestión Documental</w:t>
      </w:r>
    </w:p>
    <w:p w:rsidR="00D82BB3" w:rsidRPr="00D765E8" w:rsidRDefault="00D82BB3" w:rsidP="00D82BB3">
      <w:pPr>
        <w:jc w:val="both"/>
        <w:rPr>
          <w:rFonts w:ascii="Arial" w:hAnsi="Arial" w:cs="Arial"/>
          <w:b/>
          <w:sz w:val="24"/>
          <w:szCs w:val="24"/>
        </w:rPr>
      </w:pPr>
      <w:r w:rsidRPr="00D765E8">
        <w:rPr>
          <w:rFonts w:ascii="Arial" w:hAnsi="Arial" w:cs="Arial"/>
          <w:b/>
          <w:sz w:val="24"/>
          <w:szCs w:val="24"/>
        </w:rPr>
        <w:t xml:space="preserve">Procesos de Evaluación: </w:t>
      </w:r>
    </w:p>
    <w:p w:rsidR="00ED078B" w:rsidRDefault="00ED078B" w:rsidP="00834C27">
      <w:pPr>
        <w:pStyle w:val="Prrafodelista"/>
        <w:numPr>
          <w:ilvl w:val="0"/>
          <w:numId w:val="20"/>
        </w:numPr>
        <w:jc w:val="both"/>
        <w:rPr>
          <w:rFonts w:ascii="Arial" w:hAnsi="Arial" w:cs="Arial"/>
          <w:sz w:val="24"/>
          <w:szCs w:val="24"/>
        </w:rPr>
      </w:pPr>
      <w:r w:rsidRPr="00D765E8">
        <w:rPr>
          <w:rFonts w:ascii="Arial" w:hAnsi="Arial" w:cs="Arial"/>
          <w:sz w:val="24"/>
          <w:szCs w:val="24"/>
        </w:rPr>
        <w:t>Control Interno</w:t>
      </w:r>
    </w:p>
    <w:p w:rsidR="005028DF" w:rsidRDefault="005028DF" w:rsidP="005028DF">
      <w:pPr>
        <w:jc w:val="both"/>
        <w:rPr>
          <w:rFonts w:ascii="Arial" w:hAnsi="Arial" w:cs="Arial"/>
          <w:sz w:val="24"/>
          <w:szCs w:val="24"/>
        </w:rPr>
      </w:pPr>
    </w:p>
    <w:p w:rsidR="005028DF" w:rsidRDefault="005028DF" w:rsidP="005028DF">
      <w:pPr>
        <w:jc w:val="both"/>
        <w:rPr>
          <w:rFonts w:ascii="Arial" w:hAnsi="Arial" w:cs="Arial"/>
          <w:sz w:val="24"/>
          <w:szCs w:val="24"/>
        </w:rPr>
      </w:pPr>
    </w:p>
    <w:p w:rsidR="005028DF" w:rsidRDefault="005028DF" w:rsidP="005028DF">
      <w:pPr>
        <w:jc w:val="both"/>
        <w:rPr>
          <w:rFonts w:ascii="Arial" w:hAnsi="Arial" w:cs="Arial"/>
          <w:sz w:val="24"/>
          <w:szCs w:val="24"/>
        </w:rPr>
      </w:pPr>
    </w:p>
    <w:p w:rsidR="005028DF" w:rsidRDefault="005028DF" w:rsidP="005028DF">
      <w:pPr>
        <w:jc w:val="both"/>
        <w:rPr>
          <w:rFonts w:ascii="Arial" w:hAnsi="Arial" w:cs="Arial"/>
          <w:sz w:val="24"/>
          <w:szCs w:val="24"/>
        </w:rPr>
      </w:pPr>
    </w:p>
    <w:p w:rsidR="005028DF" w:rsidRPr="005028DF" w:rsidRDefault="005028DF" w:rsidP="005028DF">
      <w:pPr>
        <w:jc w:val="both"/>
        <w:rPr>
          <w:rFonts w:ascii="Arial" w:hAnsi="Arial" w:cs="Arial"/>
          <w:sz w:val="24"/>
          <w:szCs w:val="24"/>
        </w:rPr>
      </w:pPr>
    </w:p>
    <w:p w:rsidR="000B75DE" w:rsidRPr="00D765E8" w:rsidRDefault="000B75DE" w:rsidP="005A0E37">
      <w:pPr>
        <w:pStyle w:val="Prrafodelista"/>
        <w:rPr>
          <w:rFonts w:ascii="Arial" w:hAnsi="Arial" w:cs="Arial"/>
          <w:b/>
          <w:i/>
          <w:sz w:val="24"/>
          <w:szCs w:val="24"/>
          <w:u w:val="single"/>
        </w:rPr>
      </w:pPr>
    </w:p>
    <w:p w:rsidR="005A0E37" w:rsidRPr="00EC61AA" w:rsidRDefault="005A0E37" w:rsidP="00834C27">
      <w:pPr>
        <w:pStyle w:val="Ttulo2"/>
        <w:numPr>
          <w:ilvl w:val="1"/>
          <w:numId w:val="53"/>
        </w:numPr>
      </w:pPr>
      <w:bookmarkStart w:id="24" w:name="_Toc487707315"/>
      <w:r w:rsidRPr="00EC61AA">
        <w:lastRenderedPageBreak/>
        <w:t>DIAGNÓSTICO INSTITUCIONAL</w:t>
      </w:r>
      <w:r w:rsidR="0018229D" w:rsidRPr="00EC61AA">
        <w:t xml:space="preserve"> </w:t>
      </w:r>
      <w:r w:rsidR="00590AEA" w:rsidRPr="00EC61AA">
        <w:t>–</w:t>
      </w:r>
      <w:r w:rsidR="0018229D" w:rsidRPr="00EC61AA">
        <w:t xml:space="preserve"> TI</w:t>
      </w:r>
      <w:bookmarkEnd w:id="24"/>
    </w:p>
    <w:p w:rsidR="005028DF" w:rsidRPr="00D765E8" w:rsidRDefault="005028DF" w:rsidP="005028DF">
      <w:pPr>
        <w:pStyle w:val="Prrafodelista"/>
        <w:ind w:left="1440"/>
        <w:rPr>
          <w:rFonts w:ascii="Arial" w:hAnsi="Arial" w:cs="Arial"/>
          <w:b/>
          <w:sz w:val="24"/>
          <w:szCs w:val="24"/>
        </w:rPr>
      </w:pPr>
    </w:p>
    <w:p w:rsidR="00590AEA" w:rsidRPr="005028DF" w:rsidRDefault="00590AEA" w:rsidP="00834C27">
      <w:pPr>
        <w:pStyle w:val="Ttulo2"/>
        <w:numPr>
          <w:ilvl w:val="2"/>
          <w:numId w:val="58"/>
        </w:numPr>
      </w:pPr>
      <w:bookmarkStart w:id="25" w:name="_Toc487707316"/>
      <w:r w:rsidRPr="005028DF">
        <w:t>Funciones de TI</w:t>
      </w:r>
      <w:bookmarkEnd w:id="25"/>
    </w:p>
    <w:p w:rsidR="00590AEA" w:rsidRPr="00D765E8" w:rsidRDefault="00711926" w:rsidP="00590AEA">
      <w:pPr>
        <w:rPr>
          <w:rFonts w:ascii="Arial" w:hAnsi="Arial" w:cs="Arial"/>
          <w:sz w:val="24"/>
          <w:szCs w:val="24"/>
        </w:rPr>
      </w:pPr>
      <w:r w:rsidRPr="00D765E8">
        <w:rPr>
          <w:rFonts w:ascii="Arial" w:hAnsi="Arial" w:cs="Arial"/>
          <w:sz w:val="24"/>
          <w:szCs w:val="24"/>
        </w:rPr>
        <w:t xml:space="preserve">Las Funciones definidas en la Resolución No 050 </w:t>
      </w:r>
      <w:r w:rsidR="00072E76" w:rsidRPr="00D765E8">
        <w:rPr>
          <w:rFonts w:ascii="Arial" w:hAnsi="Arial" w:cs="Arial"/>
          <w:sz w:val="24"/>
          <w:szCs w:val="24"/>
        </w:rPr>
        <w:t xml:space="preserve">“Por la cual modifica y adopta el Manual especifico de funciones y competencias laborales para los empleos de la de personal administrativo del Instituto Técnico Nacional de Comercio “Simón </w:t>
      </w:r>
      <w:proofErr w:type="spellStart"/>
      <w:r w:rsidR="00072E76" w:rsidRPr="00D765E8">
        <w:rPr>
          <w:rFonts w:ascii="Arial" w:hAnsi="Arial" w:cs="Arial"/>
          <w:sz w:val="24"/>
          <w:szCs w:val="24"/>
        </w:rPr>
        <w:t>Rodriguez</w:t>
      </w:r>
      <w:proofErr w:type="spellEnd"/>
      <w:r w:rsidR="00072E76" w:rsidRPr="00D765E8">
        <w:rPr>
          <w:rFonts w:ascii="Arial" w:hAnsi="Arial" w:cs="Arial"/>
          <w:sz w:val="24"/>
          <w:szCs w:val="24"/>
        </w:rPr>
        <w:t xml:space="preserve">” INTENALCO” </w:t>
      </w:r>
      <w:r w:rsidRPr="00D765E8">
        <w:rPr>
          <w:rFonts w:ascii="Arial" w:hAnsi="Arial" w:cs="Arial"/>
          <w:sz w:val="24"/>
          <w:szCs w:val="24"/>
        </w:rPr>
        <w:t xml:space="preserve">de Marzo 11 de 2015 </w:t>
      </w:r>
      <w:r w:rsidR="00072E76" w:rsidRPr="00D765E8">
        <w:rPr>
          <w:rFonts w:ascii="Arial" w:hAnsi="Arial" w:cs="Arial"/>
          <w:sz w:val="24"/>
          <w:szCs w:val="24"/>
        </w:rPr>
        <w:t>Nivel: Profesional Universitario-</w:t>
      </w:r>
      <w:r w:rsidRPr="00D765E8">
        <w:rPr>
          <w:rFonts w:ascii="Arial" w:hAnsi="Arial" w:cs="Arial"/>
          <w:sz w:val="24"/>
          <w:szCs w:val="24"/>
        </w:rPr>
        <w:t xml:space="preserve"> Tecnologías de</w:t>
      </w:r>
      <w:r w:rsidR="00DF4B40" w:rsidRPr="00D765E8">
        <w:rPr>
          <w:rFonts w:ascii="Arial" w:hAnsi="Arial" w:cs="Arial"/>
          <w:sz w:val="24"/>
          <w:szCs w:val="24"/>
        </w:rPr>
        <w:t xml:space="preserve"> la información</w:t>
      </w:r>
      <w:r w:rsidRPr="00D765E8">
        <w:rPr>
          <w:rFonts w:ascii="Arial" w:hAnsi="Arial" w:cs="Arial"/>
          <w:sz w:val="24"/>
          <w:szCs w:val="24"/>
        </w:rPr>
        <w:t>:</w:t>
      </w:r>
    </w:p>
    <w:p w:rsidR="00B445AE"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Participar en la formulación, diseño, organización, ejecución y control de planes y programas del área </w:t>
      </w:r>
      <w:r w:rsidR="00B445AE" w:rsidRPr="00D765E8">
        <w:rPr>
          <w:rFonts w:ascii="Arial" w:hAnsi="Arial" w:cs="Arial"/>
          <w:sz w:val="24"/>
          <w:szCs w:val="24"/>
        </w:rPr>
        <w:t>de TI</w:t>
      </w:r>
      <w:r w:rsidRPr="00D765E8">
        <w:rPr>
          <w:rFonts w:ascii="Arial" w:hAnsi="Arial" w:cs="Arial"/>
          <w:sz w:val="24"/>
          <w:szCs w:val="24"/>
        </w:rPr>
        <w:t>.</w:t>
      </w:r>
    </w:p>
    <w:p w:rsidR="00B445AE"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Coordinar, promover y participar en los estudios e investigaciones que permitan mejorar la prestación de los servicios </w:t>
      </w:r>
      <w:r w:rsidR="00B445AE" w:rsidRPr="00D765E8">
        <w:rPr>
          <w:rFonts w:ascii="Arial" w:hAnsi="Arial" w:cs="Arial"/>
          <w:sz w:val="24"/>
          <w:szCs w:val="24"/>
        </w:rPr>
        <w:t xml:space="preserve">de TI </w:t>
      </w:r>
      <w:r w:rsidRPr="00D765E8">
        <w:rPr>
          <w:rFonts w:ascii="Arial" w:hAnsi="Arial" w:cs="Arial"/>
          <w:sz w:val="24"/>
          <w:szCs w:val="24"/>
        </w:rPr>
        <w:t xml:space="preserve">y el oportuno cumplimiento de los planes, programas y proyectos, así como la ejecución y utilización óptima de los recursos disponibles. </w:t>
      </w:r>
    </w:p>
    <w:p w:rsidR="00553359"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Administrar, controlar y evaluar el desarrollo de los programas, proyectos y las actividades propias del área</w:t>
      </w:r>
      <w:r w:rsidR="00320008" w:rsidRPr="00D765E8">
        <w:rPr>
          <w:rFonts w:ascii="Arial" w:hAnsi="Arial" w:cs="Arial"/>
          <w:sz w:val="24"/>
          <w:szCs w:val="24"/>
        </w:rPr>
        <w:t xml:space="preserve"> de TI</w:t>
      </w:r>
      <w:r w:rsidRPr="00D765E8">
        <w:rPr>
          <w:rFonts w:ascii="Arial" w:hAnsi="Arial" w:cs="Arial"/>
          <w:sz w:val="24"/>
          <w:szCs w:val="24"/>
        </w:rPr>
        <w:t>.</w:t>
      </w:r>
    </w:p>
    <w:p w:rsidR="00C44A3F"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Proponer e implantar procesos, procedimientos, métodos e instrumentos requeridos para mejorar la prestación de los servicios </w:t>
      </w:r>
    </w:p>
    <w:p w:rsidR="00EC0ECD"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Proyectar, desarrollar y recomendar las acciones que deban adoptarse para el logro de los objetivos y las metas propuestas. </w:t>
      </w:r>
    </w:p>
    <w:p w:rsidR="00EC0ECD"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Estudiar, evaluar y conceptuar sobre las materias de competencia del área interna de desempeño, y absolver consultas de acuerdo con las políticas institucionales. </w:t>
      </w:r>
    </w:p>
    <w:p w:rsidR="00EC0ECD"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Coordinar y realizar estudios e investigaciones tendientes al logro de los objetivos, planes y programas de la entidad y preparar los informes respectivos, de acuerdo con las instrucciones recibidas. </w:t>
      </w:r>
    </w:p>
    <w:p w:rsidR="00777F9B"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Coordinar el mantenimiento preventivo y correctivo de recursos tecnológicos, periféricos y sistemas de información institucional</w:t>
      </w:r>
      <w:r w:rsidR="00F54F71" w:rsidRPr="00D765E8">
        <w:rPr>
          <w:rFonts w:ascii="Arial" w:hAnsi="Arial" w:cs="Arial"/>
          <w:sz w:val="24"/>
          <w:szCs w:val="24"/>
        </w:rPr>
        <w:t>es.</w:t>
      </w:r>
    </w:p>
    <w:p w:rsidR="00F54F71" w:rsidRPr="00D765E8" w:rsidRDefault="00F54F71" w:rsidP="00834C27">
      <w:pPr>
        <w:pStyle w:val="Prrafodelista"/>
        <w:numPr>
          <w:ilvl w:val="0"/>
          <w:numId w:val="21"/>
        </w:numPr>
        <w:jc w:val="both"/>
        <w:rPr>
          <w:rFonts w:ascii="Arial" w:hAnsi="Arial" w:cs="Arial"/>
          <w:sz w:val="24"/>
          <w:szCs w:val="24"/>
        </w:rPr>
      </w:pPr>
      <w:r w:rsidRPr="00D765E8">
        <w:rPr>
          <w:rFonts w:ascii="Arial" w:hAnsi="Arial" w:cs="Arial"/>
          <w:sz w:val="24"/>
          <w:szCs w:val="24"/>
        </w:rPr>
        <w:t>G</w:t>
      </w:r>
      <w:r w:rsidR="00887613" w:rsidRPr="00D765E8">
        <w:rPr>
          <w:rFonts w:ascii="Arial" w:hAnsi="Arial" w:cs="Arial"/>
          <w:sz w:val="24"/>
          <w:szCs w:val="24"/>
        </w:rPr>
        <w:t xml:space="preserve">arantizar el óptimo funcionamiento de la infraestructura tecnológica de la institución. </w:t>
      </w:r>
    </w:p>
    <w:p w:rsidR="004116BC"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Controlar los movimientos de inventario de los equipos tecnológicos de la institución. </w:t>
      </w:r>
    </w:p>
    <w:p w:rsidR="004116BC"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Emitir conceptos de viabilidad de los recursos Tecnológicos requeridos en la institución para el cumplimiento de los objetivos misionales. </w:t>
      </w:r>
    </w:p>
    <w:p w:rsidR="00EC62AB" w:rsidRPr="00D765E8" w:rsidRDefault="00887613" w:rsidP="00834C27">
      <w:pPr>
        <w:pStyle w:val="Prrafodelista"/>
        <w:numPr>
          <w:ilvl w:val="0"/>
          <w:numId w:val="21"/>
        </w:numPr>
        <w:jc w:val="both"/>
        <w:rPr>
          <w:rFonts w:ascii="Arial" w:hAnsi="Arial" w:cs="Arial"/>
          <w:sz w:val="24"/>
          <w:szCs w:val="24"/>
        </w:rPr>
      </w:pPr>
      <w:r w:rsidRPr="00D765E8">
        <w:rPr>
          <w:rFonts w:ascii="Arial" w:hAnsi="Arial" w:cs="Arial"/>
          <w:sz w:val="24"/>
          <w:szCs w:val="24"/>
        </w:rPr>
        <w:t xml:space="preserve">Promover la implementación y mantenimiento de un Sistema de Seguridad de la Información acorde con la normatividad vigente y requerimientos institucionales. </w:t>
      </w:r>
    </w:p>
    <w:p w:rsidR="00137FEE" w:rsidRPr="00D765E8" w:rsidRDefault="00137FEE" w:rsidP="00834C27">
      <w:pPr>
        <w:pStyle w:val="Ttulo3"/>
        <w:numPr>
          <w:ilvl w:val="2"/>
          <w:numId w:val="58"/>
        </w:numPr>
      </w:pPr>
      <w:bookmarkStart w:id="26" w:name="_Toc487707317"/>
      <w:r w:rsidRPr="00D765E8">
        <w:lastRenderedPageBreak/>
        <w:t>T</w:t>
      </w:r>
      <w:r w:rsidR="004F2912" w:rsidRPr="00D765E8">
        <w:t>alento humano</w:t>
      </w:r>
      <w:bookmarkEnd w:id="26"/>
    </w:p>
    <w:p w:rsidR="00137FEE" w:rsidRPr="00D765E8" w:rsidRDefault="00137FEE" w:rsidP="00137FEE">
      <w:pPr>
        <w:jc w:val="both"/>
        <w:rPr>
          <w:rFonts w:ascii="Arial" w:hAnsi="Arial" w:cs="Arial"/>
          <w:sz w:val="24"/>
          <w:szCs w:val="24"/>
        </w:rPr>
      </w:pPr>
      <w:r w:rsidRPr="00D765E8">
        <w:rPr>
          <w:rFonts w:ascii="Arial" w:hAnsi="Arial" w:cs="Arial"/>
          <w:sz w:val="24"/>
          <w:szCs w:val="24"/>
        </w:rPr>
        <w:t>Actualmente se encuentran asignados a la oficina tres funcionarios:</w:t>
      </w:r>
    </w:p>
    <w:tbl>
      <w:tblPr>
        <w:tblStyle w:val="Tablaconcuadrcula"/>
        <w:tblW w:w="0" w:type="auto"/>
        <w:tblLook w:val="04A0" w:firstRow="1" w:lastRow="0" w:firstColumn="1" w:lastColumn="0" w:noHBand="0" w:noVBand="1"/>
      </w:tblPr>
      <w:tblGrid>
        <w:gridCol w:w="2938"/>
        <w:gridCol w:w="2952"/>
        <w:gridCol w:w="2938"/>
      </w:tblGrid>
      <w:tr w:rsidR="00137FEE" w:rsidRPr="00D765E8" w:rsidTr="007B1291">
        <w:tc>
          <w:tcPr>
            <w:tcW w:w="2938" w:type="dxa"/>
          </w:tcPr>
          <w:p w:rsidR="00137FEE" w:rsidRPr="00D765E8" w:rsidRDefault="00137FEE" w:rsidP="009D1176">
            <w:pPr>
              <w:jc w:val="center"/>
              <w:rPr>
                <w:rFonts w:ascii="Arial" w:hAnsi="Arial" w:cs="Arial"/>
                <w:b/>
                <w:sz w:val="24"/>
                <w:szCs w:val="24"/>
              </w:rPr>
            </w:pPr>
            <w:r w:rsidRPr="00D765E8">
              <w:rPr>
                <w:rFonts w:ascii="Arial" w:hAnsi="Arial" w:cs="Arial"/>
                <w:b/>
                <w:sz w:val="24"/>
                <w:szCs w:val="24"/>
              </w:rPr>
              <w:t>Nombre</w:t>
            </w:r>
          </w:p>
        </w:tc>
        <w:tc>
          <w:tcPr>
            <w:tcW w:w="2952" w:type="dxa"/>
          </w:tcPr>
          <w:p w:rsidR="00137FEE" w:rsidRPr="00D765E8" w:rsidRDefault="00137FEE" w:rsidP="009D1176">
            <w:pPr>
              <w:jc w:val="center"/>
              <w:rPr>
                <w:rFonts w:ascii="Arial" w:hAnsi="Arial" w:cs="Arial"/>
                <w:b/>
                <w:sz w:val="24"/>
                <w:szCs w:val="24"/>
              </w:rPr>
            </w:pPr>
            <w:r w:rsidRPr="00D765E8">
              <w:rPr>
                <w:rFonts w:ascii="Arial" w:hAnsi="Arial" w:cs="Arial"/>
                <w:b/>
                <w:sz w:val="24"/>
                <w:szCs w:val="24"/>
              </w:rPr>
              <w:t>Cargo</w:t>
            </w:r>
          </w:p>
        </w:tc>
        <w:tc>
          <w:tcPr>
            <w:tcW w:w="2938" w:type="dxa"/>
          </w:tcPr>
          <w:p w:rsidR="00137FEE" w:rsidRPr="00D765E8" w:rsidRDefault="00137FEE" w:rsidP="009D1176">
            <w:pPr>
              <w:jc w:val="center"/>
              <w:rPr>
                <w:rFonts w:ascii="Arial" w:hAnsi="Arial" w:cs="Arial"/>
                <w:b/>
                <w:sz w:val="24"/>
                <w:szCs w:val="24"/>
              </w:rPr>
            </w:pPr>
            <w:r w:rsidRPr="00D765E8">
              <w:rPr>
                <w:rFonts w:ascii="Arial" w:hAnsi="Arial" w:cs="Arial"/>
                <w:b/>
                <w:sz w:val="24"/>
                <w:szCs w:val="24"/>
              </w:rPr>
              <w:t>Horario</w:t>
            </w:r>
          </w:p>
        </w:tc>
      </w:tr>
      <w:tr w:rsidR="00137FEE" w:rsidRPr="00D765E8" w:rsidTr="007B1291">
        <w:tc>
          <w:tcPr>
            <w:tcW w:w="2938" w:type="dxa"/>
            <w:vAlign w:val="center"/>
          </w:tcPr>
          <w:p w:rsidR="00137FEE" w:rsidRPr="00D765E8" w:rsidRDefault="00137FEE" w:rsidP="009D1176">
            <w:pPr>
              <w:jc w:val="center"/>
              <w:rPr>
                <w:rFonts w:ascii="Arial" w:hAnsi="Arial" w:cs="Arial"/>
                <w:sz w:val="24"/>
                <w:szCs w:val="24"/>
              </w:rPr>
            </w:pPr>
            <w:r w:rsidRPr="00D765E8">
              <w:rPr>
                <w:rFonts w:ascii="Arial" w:hAnsi="Arial" w:cs="Arial"/>
                <w:sz w:val="24"/>
                <w:szCs w:val="24"/>
              </w:rPr>
              <w:t>Edilberto Ruiz</w:t>
            </w:r>
          </w:p>
        </w:tc>
        <w:tc>
          <w:tcPr>
            <w:tcW w:w="2952" w:type="dxa"/>
            <w:vAlign w:val="center"/>
          </w:tcPr>
          <w:p w:rsidR="00137FEE" w:rsidRPr="00D765E8" w:rsidRDefault="00137FEE" w:rsidP="009D1176">
            <w:pPr>
              <w:jc w:val="center"/>
              <w:rPr>
                <w:rFonts w:ascii="Arial" w:hAnsi="Arial" w:cs="Arial"/>
                <w:sz w:val="24"/>
                <w:szCs w:val="24"/>
              </w:rPr>
            </w:pPr>
            <w:r w:rsidRPr="00D765E8">
              <w:rPr>
                <w:rFonts w:ascii="Arial" w:hAnsi="Arial" w:cs="Arial"/>
                <w:sz w:val="24"/>
                <w:szCs w:val="24"/>
              </w:rPr>
              <w:t>Docente T.C Funciones administrativas</w:t>
            </w:r>
            <w:r w:rsidR="007B1291" w:rsidRPr="00D765E8">
              <w:rPr>
                <w:rFonts w:ascii="Arial" w:hAnsi="Arial" w:cs="Arial"/>
                <w:sz w:val="24"/>
                <w:szCs w:val="24"/>
              </w:rPr>
              <w:t xml:space="preserve"> *</w:t>
            </w:r>
          </w:p>
        </w:tc>
        <w:tc>
          <w:tcPr>
            <w:tcW w:w="2938" w:type="dxa"/>
            <w:vAlign w:val="center"/>
          </w:tcPr>
          <w:p w:rsidR="00137FEE" w:rsidRPr="00D765E8" w:rsidRDefault="00137FEE" w:rsidP="009D1176">
            <w:pPr>
              <w:jc w:val="center"/>
              <w:rPr>
                <w:rFonts w:ascii="Arial" w:hAnsi="Arial" w:cs="Arial"/>
                <w:sz w:val="24"/>
                <w:szCs w:val="24"/>
              </w:rPr>
            </w:pPr>
            <w:r w:rsidRPr="00D765E8">
              <w:rPr>
                <w:rFonts w:ascii="Arial" w:hAnsi="Arial" w:cs="Arial"/>
                <w:sz w:val="24"/>
                <w:szCs w:val="24"/>
              </w:rPr>
              <w:t>7:00 Am – 11: 00 Am. Lunes, martes, miércoles y viernes.</w:t>
            </w:r>
          </w:p>
        </w:tc>
      </w:tr>
      <w:tr w:rsidR="00137FEE" w:rsidRPr="00D765E8" w:rsidTr="007B1291">
        <w:tc>
          <w:tcPr>
            <w:tcW w:w="2938" w:type="dxa"/>
            <w:vAlign w:val="center"/>
          </w:tcPr>
          <w:p w:rsidR="00137FEE" w:rsidRPr="00D765E8" w:rsidRDefault="00137FEE" w:rsidP="009D1176">
            <w:pPr>
              <w:jc w:val="center"/>
              <w:rPr>
                <w:rFonts w:ascii="Arial" w:hAnsi="Arial" w:cs="Arial"/>
                <w:sz w:val="24"/>
                <w:szCs w:val="24"/>
              </w:rPr>
            </w:pPr>
            <w:proofErr w:type="spellStart"/>
            <w:r w:rsidRPr="00D765E8">
              <w:rPr>
                <w:rFonts w:ascii="Arial" w:hAnsi="Arial" w:cs="Arial"/>
                <w:sz w:val="24"/>
                <w:szCs w:val="24"/>
              </w:rPr>
              <w:t>Jhon</w:t>
            </w:r>
            <w:proofErr w:type="spellEnd"/>
            <w:r w:rsidRPr="00D765E8">
              <w:rPr>
                <w:rFonts w:ascii="Arial" w:hAnsi="Arial" w:cs="Arial"/>
                <w:sz w:val="24"/>
                <w:szCs w:val="24"/>
              </w:rPr>
              <w:t xml:space="preserve"> Alexander Vargas</w:t>
            </w:r>
          </w:p>
        </w:tc>
        <w:tc>
          <w:tcPr>
            <w:tcW w:w="2952" w:type="dxa"/>
            <w:vAlign w:val="center"/>
          </w:tcPr>
          <w:p w:rsidR="00137FEE" w:rsidRPr="00D765E8" w:rsidRDefault="00137FEE" w:rsidP="009D1176">
            <w:pPr>
              <w:jc w:val="center"/>
              <w:rPr>
                <w:rFonts w:ascii="Arial" w:hAnsi="Arial" w:cs="Arial"/>
                <w:sz w:val="24"/>
                <w:szCs w:val="24"/>
              </w:rPr>
            </w:pPr>
            <w:r w:rsidRPr="00D765E8">
              <w:rPr>
                <w:rFonts w:ascii="Arial" w:hAnsi="Arial" w:cs="Arial"/>
                <w:sz w:val="24"/>
                <w:szCs w:val="24"/>
              </w:rPr>
              <w:t>Docente M. T funciones administrativas</w:t>
            </w:r>
            <w:r w:rsidR="007B1291" w:rsidRPr="00D765E8">
              <w:rPr>
                <w:rFonts w:ascii="Arial" w:hAnsi="Arial" w:cs="Arial"/>
                <w:sz w:val="24"/>
                <w:szCs w:val="24"/>
              </w:rPr>
              <w:t xml:space="preserve"> *</w:t>
            </w:r>
          </w:p>
        </w:tc>
        <w:tc>
          <w:tcPr>
            <w:tcW w:w="2938" w:type="dxa"/>
            <w:vAlign w:val="center"/>
          </w:tcPr>
          <w:p w:rsidR="00137FEE" w:rsidRPr="00D765E8" w:rsidRDefault="00137FEE" w:rsidP="009D1176">
            <w:pPr>
              <w:jc w:val="center"/>
              <w:rPr>
                <w:rFonts w:ascii="Arial" w:hAnsi="Arial" w:cs="Arial"/>
                <w:sz w:val="24"/>
                <w:szCs w:val="24"/>
              </w:rPr>
            </w:pPr>
            <w:r w:rsidRPr="00D765E8">
              <w:rPr>
                <w:rFonts w:ascii="Arial" w:hAnsi="Arial" w:cs="Arial"/>
                <w:sz w:val="24"/>
                <w:szCs w:val="24"/>
              </w:rPr>
              <w:t>5:30 Pm – 9:30 Pm</w:t>
            </w:r>
          </w:p>
        </w:tc>
      </w:tr>
      <w:tr w:rsidR="00137FEE" w:rsidRPr="00D765E8" w:rsidTr="007B1291">
        <w:tc>
          <w:tcPr>
            <w:tcW w:w="2938" w:type="dxa"/>
            <w:vAlign w:val="center"/>
          </w:tcPr>
          <w:p w:rsidR="00137FEE" w:rsidRPr="00D765E8" w:rsidRDefault="00137FEE" w:rsidP="009D1176">
            <w:pPr>
              <w:jc w:val="center"/>
              <w:rPr>
                <w:rFonts w:ascii="Arial" w:hAnsi="Arial" w:cs="Arial"/>
                <w:sz w:val="24"/>
                <w:szCs w:val="24"/>
              </w:rPr>
            </w:pPr>
            <w:r w:rsidRPr="00D765E8">
              <w:rPr>
                <w:rFonts w:ascii="Arial" w:hAnsi="Arial" w:cs="Arial"/>
                <w:sz w:val="24"/>
                <w:szCs w:val="24"/>
              </w:rPr>
              <w:t>Janeth Londoño</w:t>
            </w:r>
          </w:p>
        </w:tc>
        <w:tc>
          <w:tcPr>
            <w:tcW w:w="2952" w:type="dxa"/>
            <w:vAlign w:val="center"/>
          </w:tcPr>
          <w:p w:rsidR="00137FEE" w:rsidRPr="00D765E8" w:rsidRDefault="00137FEE" w:rsidP="009D1176">
            <w:pPr>
              <w:jc w:val="center"/>
              <w:rPr>
                <w:rFonts w:ascii="Arial" w:hAnsi="Arial" w:cs="Arial"/>
                <w:sz w:val="24"/>
                <w:szCs w:val="24"/>
              </w:rPr>
            </w:pPr>
            <w:r w:rsidRPr="00D765E8">
              <w:rPr>
                <w:rFonts w:ascii="Arial" w:hAnsi="Arial" w:cs="Arial"/>
                <w:sz w:val="24"/>
                <w:szCs w:val="24"/>
              </w:rPr>
              <w:t>Profesional Universitario</w:t>
            </w:r>
          </w:p>
        </w:tc>
        <w:tc>
          <w:tcPr>
            <w:tcW w:w="2938" w:type="dxa"/>
            <w:vAlign w:val="center"/>
          </w:tcPr>
          <w:p w:rsidR="00137FEE" w:rsidRPr="00D765E8" w:rsidRDefault="00137FEE" w:rsidP="009D1176">
            <w:pPr>
              <w:jc w:val="center"/>
              <w:rPr>
                <w:rFonts w:ascii="Arial" w:hAnsi="Arial" w:cs="Arial"/>
                <w:sz w:val="24"/>
                <w:szCs w:val="24"/>
              </w:rPr>
            </w:pPr>
            <w:r w:rsidRPr="00D765E8">
              <w:rPr>
                <w:rFonts w:ascii="Arial" w:hAnsi="Arial" w:cs="Arial"/>
                <w:sz w:val="24"/>
                <w:szCs w:val="24"/>
              </w:rPr>
              <w:t>8:00 Am – 12:00 m – 1:00 Pm – 5:00 Pm</w:t>
            </w:r>
          </w:p>
        </w:tc>
      </w:tr>
    </w:tbl>
    <w:p w:rsidR="00282B35" w:rsidRPr="00D765E8" w:rsidRDefault="007B1291" w:rsidP="007B1291">
      <w:pPr>
        <w:jc w:val="both"/>
        <w:rPr>
          <w:rFonts w:ascii="Arial" w:hAnsi="Arial" w:cs="Arial"/>
          <w:sz w:val="24"/>
          <w:szCs w:val="24"/>
        </w:rPr>
      </w:pPr>
      <w:r w:rsidRPr="00D765E8">
        <w:rPr>
          <w:rFonts w:ascii="Arial" w:hAnsi="Arial" w:cs="Arial"/>
          <w:sz w:val="24"/>
          <w:szCs w:val="24"/>
        </w:rPr>
        <w:t>* Ambos docentes tienen como función dentro de la oficina de TI el mantenimiento de hardwa</w:t>
      </w:r>
      <w:r w:rsidR="00E7076A" w:rsidRPr="00D765E8">
        <w:rPr>
          <w:rFonts w:ascii="Arial" w:hAnsi="Arial" w:cs="Arial"/>
          <w:sz w:val="24"/>
          <w:szCs w:val="24"/>
        </w:rPr>
        <w:t xml:space="preserve">re y software de la institución. </w:t>
      </w:r>
    </w:p>
    <w:p w:rsidR="0092222C" w:rsidRPr="00D765E8" w:rsidRDefault="0092222C" w:rsidP="0092222C">
      <w:pPr>
        <w:jc w:val="both"/>
        <w:rPr>
          <w:rFonts w:ascii="Arial" w:hAnsi="Arial" w:cs="Arial"/>
          <w:sz w:val="24"/>
          <w:szCs w:val="24"/>
        </w:rPr>
      </w:pPr>
      <w:r w:rsidRPr="00D765E8">
        <w:rPr>
          <w:rFonts w:ascii="Arial" w:hAnsi="Arial" w:cs="Arial"/>
          <w:sz w:val="24"/>
          <w:szCs w:val="24"/>
        </w:rPr>
        <w:t>En el contexto del Marco de Referencia de Arquitectura Empresarial de TI, específicamente en el dominio Estrategia de TI, el MINTIC ha definido funciones específicas asociadas a un grupo de roles; que deben ser realizadas en el interior de la Dirección de Tecnologías y Sistemas de Información o de la oficina que haga sus veces, para la aplicación del Marco de Referencia y la estructuración de una gestión de TI eficiente.</w:t>
      </w:r>
    </w:p>
    <w:tbl>
      <w:tblPr>
        <w:tblStyle w:val="Tablaconcuadrcula"/>
        <w:tblW w:w="0" w:type="auto"/>
        <w:tblLook w:val="04A0" w:firstRow="1" w:lastRow="0" w:firstColumn="1" w:lastColumn="0" w:noHBand="0" w:noVBand="1"/>
      </w:tblPr>
      <w:tblGrid>
        <w:gridCol w:w="4248"/>
        <w:gridCol w:w="4394"/>
      </w:tblGrid>
      <w:tr w:rsidR="00774466" w:rsidRPr="00D765E8" w:rsidTr="00774466">
        <w:tc>
          <w:tcPr>
            <w:tcW w:w="4248" w:type="dxa"/>
          </w:tcPr>
          <w:p w:rsidR="00774466" w:rsidRPr="00D765E8" w:rsidRDefault="00B52287" w:rsidP="00B52287">
            <w:pPr>
              <w:jc w:val="center"/>
              <w:rPr>
                <w:rFonts w:ascii="Arial" w:hAnsi="Arial" w:cs="Arial"/>
                <w:b/>
                <w:sz w:val="24"/>
                <w:szCs w:val="24"/>
              </w:rPr>
            </w:pPr>
            <w:r w:rsidRPr="00D765E8">
              <w:rPr>
                <w:rFonts w:ascii="Arial" w:hAnsi="Arial" w:cs="Arial"/>
                <w:b/>
                <w:sz w:val="24"/>
                <w:szCs w:val="24"/>
              </w:rPr>
              <w:t>ROL ESTRATEGIA TI</w:t>
            </w:r>
          </w:p>
        </w:tc>
        <w:tc>
          <w:tcPr>
            <w:tcW w:w="4394" w:type="dxa"/>
          </w:tcPr>
          <w:p w:rsidR="00774466" w:rsidRPr="00D765E8" w:rsidRDefault="00B52287" w:rsidP="00B52287">
            <w:pPr>
              <w:jc w:val="center"/>
              <w:rPr>
                <w:rFonts w:ascii="Arial" w:hAnsi="Arial" w:cs="Arial"/>
                <w:b/>
                <w:sz w:val="24"/>
                <w:szCs w:val="24"/>
              </w:rPr>
            </w:pPr>
            <w:r w:rsidRPr="00D765E8">
              <w:rPr>
                <w:rFonts w:ascii="Arial" w:hAnsi="Arial" w:cs="Arial"/>
                <w:b/>
                <w:sz w:val="24"/>
                <w:szCs w:val="24"/>
              </w:rPr>
              <w:t>CARGO RESPONSABLE INTENALCO</w:t>
            </w:r>
          </w:p>
        </w:tc>
      </w:tr>
      <w:tr w:rsidR="00774466" w:rsidRPr="00D765E8" w:rsidTr="00774466">
        <w:tc>
          <w:tcPr>
            <w:tcW w:w="4248" w:type="dxa"/>
          </w:tcPr>
          <w:p w:rsidR="00774466" w:rsidRPr="00D765E8" w:rsidRDefault="00774466" w:rsidP="00923323">
            <w:pPr>
              <w:jc w:val="center"/>
              <w:rPr>
                <w:rFonts w:ascii="Arial" w:hAnsi="Arial" w:cs="Arial"/>
                <w:sz w:val="24"/>
                <w:szCs w:val="24"/>
              </w:rPr>
            </w:pPr>
            <w:r w:rsidRPr="00D765E8">
              <w:rPr>
                <w:rFonts w:ascii="Arial" w:hAnsi="Arial" w:cs="Arial"/>
                <w:sz w:val="24"/>
                <w:szCs w:val="24"/>
              </w:rPr>
              <w:t>CIO</w:t>
            </w:r>
          </w:p>
        </w:tc>
        <w:tc>
          <w:tcPr>
            <w:tcW w:w="4394" w:type="dxa"/>
          </w:tcPr>
          <w:p w:rsidR="00774466" w:rsidRPr="00D765E8" w:rsidRDefault="00774466" w:rsidP="00137FEE">
            <w:pPr>
              <w:jc w:val="both"/>
              <w:rPr>
                <w:rFonts w:ascii="Arial" w:hAnsi="Arial" w:cs="Arial"/>
                <w:sz w:val="24"/>
                <w:szCs w:val="24"/>
              </w:rPr>
            </w:pPr>
            <w:r w:rsidRPr="00D765E8">
              <w:rPr>
                <w:rFonts w:ascii="Arial" w:hAnsi="Arial" w:cs="Arial"/>
                <w:sz w:val="24"/>
                <w:szCs w:val="24"/>
              </w:rPr>
              <w:t xml:space="preserve">Profesional Universitario </w:t>
            </w:r>
          </w:p>
          <w:p w:rsidR="00774466" w:rsidRPr="00D765E8" w:rsidRDefault="00774466" w:rsidP="00137FEE">
            <w:pPr>
              <w:jc w:val="both"/>
              <w:rPr>
                <w:rFonts w:ascii="Arial" w:hAnsi="Arial" w:cs="Arial"/>
                <w:sz w:val="24"/>
                <w:szCs w:val="24"/>
              </w:rPr>
            </w:pPr>
            <w:r w:rsidRPr="00D765E8">
              <w:rPr>
                <w:rFonts w:ascii="Arial" w:hAnsi="Arial" w:cs="Arial"/>
                <w:sz w:val="24"/>
                <w:szCs w:val="24"/>
              </w:rPr>
              <w:t>Función No 1.</w:t>
            </w:r>
          </w:p>
          <w:p w:rsidR="00774466" w:rsidRPr="00D765E8" w:rsidRDefault="00774466" w:rsidP="00137FEE">
            <w:pPr>
              <w:jc w:val="both"/>
              <w:rPr>
                <w:rFonts w:ascii="Arial" w:hAnsi="Arial" w:cs="Arial"/>
                <w:sz w:val="24"/>
                <w:szCs w:val="24"/>
              </w:rPr>
            </w:pPr>
            <w:r w:rsidRPr="00D765E8">
              <w:rPr>
                <w:rFonts w:ascii="Arial" w:hAnsi="Arial" w:cs="Arial"/>
                <w:sz w:val="24"/>
                <w:szCs w:val="24"/>
              </w:rPr>
              <w:t>Función No 4.</w:t>
            </w:r>
          </w:p>
          <w:p w:rsidR="00774466" w:rsidRPr="00D765E8" w:rsidRDefault="00774466" w:rsidP="00FA3483">
            <w:pPr>
              <w:jc w:val="both"/>
              <w:rPr>
                <w:rFonts w:ascii="Arial" w:hAnsi="Arial" w:cs="Arial"/>
                <w:sz w:val="24"/>
                <w:szCs w:val="24"/>
              </w:rPr>
            </w:pPr>
            <w:r w:rsidRPr="00D765E8">
              <w:rPr>
                <w:rFonts w:ascii="Arial" w:hAnsi="Arial" w:cs="Arial"/>
                <w:sz w:val="24"/>
                <w:szCs w:val="24"/>
              </w:rPr>
              <w:t>Función No 12.</w:t>
            </w:r>
          </w:p>
        </w:tc>
      </w:tr>
      <w:tr w:rsidR="00774466" w:rsidRPr="00D765E8" w:rsidTr="00E77BD6">
        <w:trPr>
          <w:trHeight w:val="1497"/>
        </w:trPr>
        <w:tc>
          <w:tcPr>
            <w:tcW w:w="4248" w:type="dxa"/>
          </w:tcPr>
          <w:p w:rsidR="00774466" w:rsidRPr="00D765E8" w:rsidRDefault="00774466" w:rsidP="00923323">
            <w:pPr>
              <w:jc w:val="center"/>
              <w:rPr>
                <w:rFonts w:ascii="Arial" w:hAnsi="Arial" w:cs="Arial"/>
                <w:sz w:val="24"/>
                <w:szCs w:val="24"/>
              </w:rPr>
            </w:pPr>
            <w:r w:rsidRPr="00D765E8">
              <w:rPr>
                <w:rFonts w:ascii="Arial" w:hAnsi="Arial" w:cs="Arial"/>
                <w:sz w:val="24"/>
                <w:szCs w:val="24"/>
              </w:rPr>
              <w:t>Responsable de la Gestión de la Información</w:t>
            </w:r>
          </w:p>
        </w:tc>
        <w:tc>
          <w:tcPr>
            <w:tcW w:w="4394" w:type="dxa"/>
          </w:tcPr>
          <w:p w:rsidR="00774466" w:rsidRPr="00D765E8" w:rsidRDefault="00774466" w:rsidP="00137FEE">
            <w:pPr>
              <w:jc w:val="both"/>
              <w:rPr>
                <w:rFonts w:ascii="Arial" w:hAnsi="Arial" w:cs="Arial"/>
                <w:sz w:val="24"/>
                <w:szCs w:val="24"/>
              </w:rPr>
            </w:pPr>
            <w:r w:rsidRPr="00D765E8">
              <w:rPr>
                <w:rFonts w:ascii="Arial" w:hAnsi="Arial" w:cs="Arial"/>
                <w:sz w:val="24"/>
                <w:szCs w:val="24"/>
              </w:rPr>
              <w:t>Profesional Universitario</w:t>
            </w:r>
          </w:p>
          <w:p w:rsidR="00774466" w:rsidRPr="00D765E8" w:rsidRDefault="00774466" w:rsidP="00137FEE">
            <w:pPr>
              <w:jc w:val="both"/>
              <w:rPr>
                <w:rFonts w:ascii="Arial" w:hAnsi="Arial" w:cs="Arial"/>
                <w:sz w:val="24"/>
                <w:szCs w:val="24"/>
              </w:rPr>
            </w:pPr>
            <w:r w:rsidRPr="00D765E8">
              <w:rPr>
                <w:rFonts w:ascii="Arial" w:hAnsi="Arial" w:cs="Arial"/>
                <w:sz w:val="24"/>
                <w:szCs w:val="24"/>
              </w:rPr>
              <w:t>Función No 2</w:t>
            </w:r>
          </w:p>
          <w:p w:rsidR="00774466" w:rsidRPr="00D765E8" w:rsidRDefault="00774466" w:rsidP="001A1F79">
            <w:pPr>
              <w:jc w:val="both"/>
              <w:rPr>
                <w:rFonts w:ascii="Arial" w:hAnsi="Arial" w:cs="Arial"/>
                <w:sz w:val="24"/>
                <w:szCs w:val="24"/>
              </w:rPr>
            </w:pPr>
            <w:r w:rsidRPr="00D765E8">
              <w:rPr>
                <w:rFonts w:ascii="Arial" w:hAnsi="Arial" w:cs="Arial"/>
                <w:sz w:val="24"/>
                <w:szCs w:val="24"/>
              </w:rPr>
              <w:t>Función No 4</w:t>
            </w:r>
          </w:p>
          <w:p w:rsidR="00774466" w:rsidRPr="00D765E8" w:rsidRDefault="00774466" w:rsidP="00FA3483">
            <w:pPr>
              <w:jc w:val="both"/>
              <w:rPr>
                <w:rFonts w:ascii="Arial" w:hAnsi="Arial" w:cs="Arial"/>
                <w:sz w:val="24"/>
                <w:szCs w:val="24"/>
              </w:rPr>
            </w:pPr>
            <w:r w:rsidRPr="00D765E8">
              <w:rPr>
                <w:rFonts w:ascii="Arial" w:hAnsi="Arial" w:cs="Arial"/>
                <w:sz w:val="24"/>
                <w:szCs w:val="24"/>
              </w:rPr>
              <w:t>Función No 12</w:t>
            </w:r>
          </w:p>
        </w:tc>
      </w:tr>
      <w:tr w:rsidR="00774466" w:rsidRPr="00D765E8" w:rsidTr="00774466">
        <w:tc>
          <w:tcPr>
            <w:tcW w:w="4248" w:type="dxa"/>
          </w:tcPr>
          <w:p w:rsidR="00774466" w:rsidRPr="00D765E8" w:rsidRDefault="00774466" w:rsidP="00923323">
            <w:pPr>
              <w:jc w:val="center"/>
              <w:rPr>
                <w:rFonts w:ascii="Arial" w:hAnsi="Arial" w:cs="Arial"/>
                <w:sz w:val="24"/>
                <w:szCs w:val="24"/>
              </w:rPr>
            </w:pPr>
            <w:r w:rsidRPr="00D765E8">
              <w:rPr>
                <w:rFonts w:ascii="Arial" w:hAnsi="Arial" w:cs="Arial"/>
                <w:sz w:val="24"/>
                <w:szCs w:val="24"/>
              </w:rPr>
              <w:t>Responsable Sistemas Información</w:t>
            </w:r>
          </w:p>
        </w:tc>
        <w:tc>
          <w:tcPr>
            <w:tcW w:w="4394" w:type="dxa"/>
          </w:tcPr>
          <w:p w:rsidR="00774466" w:rsidRPr="00D765E8" w:rsidRDefault="00774466" w:rsidP="00301402">
            <w:pPr>
              <w:jc w:val="both"/>
              <w:rPr>
                <w:rFonts w:ascii="Arial" w:hAnsi="Arial" w:cs="Arial"/>
                <w:sz w:val="24"/>
                <w:szCs w:val="24"/>
              </w:rPr>
            </w:pPr>
            <w:r w:rsidRPr="00D765E8">
              <w:rPr>
                <w:rFonts w:ascii="Arial" w:hAnsi="Arial" w:cs="Arial"/>
                <w:sz w:val="24"/>
                <w:szCs w:val="24"/>
              </w:rPr>
              <w:t>Profesional Universitario</w:t>
            </w:r>
          </w:p>
          <w:p w:rsidR="00042520" w:rsidRPr="00D765E8" w:rsidRDefault="00042520" w:rsidP="00042520">
            <w:pPr>
              <w:jc w:val="both"/>
              <w:rPr>
                <w:rFonts w:ascii="Arial" w:hAnsi="Arial" w:cs="Arial"/>
                <w:sz w:val="24"/>
                <w:szCs w:val="24"/>
              </w:rPr>
            </w:pPr>
            <w:r w:rsidRPr="00D765E8">
              <w:rPr>
                <w:rFonts w:ascii="Arial" w:hAnsi="Arial" w:cs="Arial"/>
                <w:sz w:val="24"/>
                <w:szCs w:val="24"/>
              </w:rPr>
              <w:t>Función No 1.</w:t>
            </w:r>
          </w:p>
          <w:p w:rsidR="00042520" w:rsidRPr="00D765E8" w:rsidRDefault="00042520" w:rsidP="00042520">
            <w:pPr>
              <w:jc w:val="both"/>
              <w:rPr>
                <w:rFonts w:ascii="Arial" w:hAnsi="Arial" w:cs="Arial"/>
                <w:sz w:val="24"/>
                <w:szCs w:val="24"/>
              </w:rPr>
            </w:pPr>
            <w:r w:rsidRPr="00D765E8">
              <w:rPr>
                <w:rFonts w:ascii="Arial" w:hAnsi="Arial" w:cs="Arial"/>
                <w:sz w:val="24"/>
                <w:szCs w:val="24"/>
              </w:rPr>
              <w:t>Función No 2.</w:t>
            </w:r>
          </w:p>
          <w:p w:rsidR="00042520" w:rsidRPr="00D765E8" w:rsidRDefault="00042520" w:rsidP="00042520">
            <w:pPr>
              <w:jc w:val="both"/>
              <w:rPr>
                <w:rFonts w:ascii="Arial" w:hAnsi="Arial" w:cs="Arial"/>
                <w:sz w:val="24"/>
                <w:szCs w:val="24"/>
              </w:rPr>
            </w:pPr>
            <w:r w:rsidRPr="00D765E8">
              <w:rPr>
                <w:rFonts w:ascii="Arial" w:hAnsi="Arial" w:cs="Arial"/>
                <w:sz w:val="24"/>
                <w:szCs w:val="24"/>
              </w:rPr>
              <w:t>Función No 4.</w:t>
            </w:r>
          </w:p>
          <w:p w:rsidR="00923323" w:rsidRPr="00D765E8" w:rsidRDefault="00042520" w:rsidP="00FA3483">
            <w:pPr>
              <w:jc w:val="both"/>
              <w:rPr>
                <w:rFonts w:ascii="Arial" w:hAnsi="Arial" w:cs="Arial"/>
                <w:sz w:val="24"/>
                <w:szCs w:val="24"/>
              </w:rPr>
            </w:pPr>
            <w:r w:rsidRPr="00D765E8">
              <w:rPr>
                <w:rFonts w:ascii="Arial" w:hAnsi="Arial" w:cs="Arial"/>
                <w:sz w:val="24"/>
                <w:szCs w:val="24"/>
              </w:rPr>
              <w:t>Función No 11.</w:t>
            </w:r>
          </w:p>
        </w:tc>
      </w:tr>
      <w:tr w:rsidR="00774466" w:rsidRPr="00D765E8" w:rsidTr="00774466">
        <w:tc>
          <w:tcPr>
            <w:tcW w:w="4248" w:type="dxa"/>
          </w:tcPr>
          <w:p w:rsidR="00774466" w:rsidRPr="00D765E8" w:rsidRDefault="00774466" w:rsidP="00923323">
            <w:pPr>
              <w:jc w:val="center"/>
              <w:rPr>
                <w:rFonts w:ascii="Arial" w:hAnsi="Arial" w:cs="Arial"/>
                <w:sz w:val="24"/>
                <w:szCs w:val="24"/>
              </w:rPr>
            </w:pPr>
            <w:r w:rsidRPr="00D765E8">
              <w:rPr>
                <w:rFonts w:ascii="Arial" w:hAnsi="Arial" w:cs="Arial"/>
                <w:sz w:val="24"/>
                <w:szCs w:val="24"/>
              </w:rPr>
              <w:t>Responsable de los servicios Tecnológicos</w:t>
            </w:r>
          </w:p>
        </w:tc>
        <w:tc>
          <w:tcPr>
            <w:tcW w:w="4394" w:type="dxa"/>
          </w:tcPr>
          <w:p w:rsidR="00774466" w:rsidRPr="00D765E8" w:rsidRDefault="00774466" w:rsidP="00301402">
            <w:pPr>
              <w:jc w:val="both"/>
              <w:rPr>
                <w:rFonts w:ascii="Arial" w:hAnsi="Arial" w:cs="Arial"/>
                <w:sz w:val="24"/>
                <w:szCs w:val="24"/>
              </w:rPr>
            </w:pPr>
            <w:r w:rsidRPr="00D765E8">
              <w:rPr>
                <w:rFonts w:ascii="Arial" w:hAnsi="Arial" w:cs="Arial"/>
                <w:sz w:val="24"/>
                <w:szCs w:val="24"/>
              </w:rPr>
              <w:t>Profesional Universitario</w:t>
            </w:r>
          </w:p>
          <w:p w:rsidR="000A5CD1" w:rsidRPr="00D765E8" w:rsidRDefault="000A5CD1" w:rsidP="000A5CD1">
            <w:pPr>
              <w:jc w:val="both"/>
              <w:rPr>
                <w:rFonts w:ascii="Arial" w:hAnsi="Arial" w:cs="Arial"/>
                <w:sz w:val="24"/>
                <w:szCs w:val="24"/>
              </w:rPr>
            </w:pPr>
            <w:r w:rsidRPr="00D765E8">
              <w:rPr>
                <w:rFonts w:ascii="Arial" w:hAnsi="Arial" w:cs="Arial"/>
                <w:sz w:val="24"/>
                <w:szCs w:val="24"/>
              </w:rPr>
              <w:t>Función No 1.</w:t>
            </w:r>
          </w:p>
          <w:p w:rsidR="000A5CD1" w:rsidRPr="00D765E8" w:rsidRDefault="000A5CD1" w:rsidP="000A5CD1">
            <w:pPr>
              <w:jc w:val="both"/>
              <w:rPr>
                <w:rFonts w:ascii="Arial" w:hAnsi="Arial" w:cs="Arial"/>
                <w:sz w:val="24"/>
                <w:szCs w:val="24"/>
              </w:rPr>
            </w:pPr>
            <w:r w:rsidRPr="00D765E8">
              <w:rPr>
                <w:rFonts w:ascii="Arial" w:hAnsi="Arial" w:cs="Arial"/>
                <w:sz w:val="24"/>
                <w:szCs w:val="24"/>
              </w:rPr>
              <w:t>Función No 4.</w:t>
            </w:r>
          </w:p>
          <w:p w:rsidR="000A5CD1" w:rsidRPr="00D765E8" w:rsidRDefault="000A5CD1" w:rsidP="000A5CD1">
            <w:pPr>
              <w:jc w:val="both"/>
              <w:rPr>
                <w:rFonts w:ascii="Arial" w:hAnsi="Arial" w:cs="Arial"/>
                <w:sz w:val="24"/>
                <w:szCs w:val="24"/>
              </w:rPr>
            </w:pPr>
            <w:r w:rsidRPr="00D765E8">
              <w:rPr>
                <w:rFonts w:ascii="Arial" w:hAnsi="Arial" w:cs="Arial"/>
                <w:sz w:val="24"/>
                <w:szCs w:val="24"/>
              </w:rPr>
              <w:t>Función No 8.</w:t>
            </w:r>
          </w:p>
          <w:p w:rsidR="000A5CD1" w:rsidRPr="00D765E8" w:rsidRDefault="000A5CD1" w:rsidP="000A5CD1">
            <w:pPr>
              <w:jc w:val="both"/>
              <w:rPr>
                <w:rFonts w:ascii="Arial" w:hAnsi="Arial" w:cs="Arial"/>
                <w:sz w:val="24"/>
                <w:szCs w:val="24"/>
              </w:rPr>
            </w:pPr>
            <w:r w:rsidRPr="00D765E8">
              <w:rPr>
                <w:rFonts w:ascii="Arial" w:hAnsi="Arial" w:cs="Arial"/>
                <w:sz w:val="24"/>
                <w:szCs w:val="24"/>
              </w:rPr>
              <w:lastRenderedPageBreak/>
              <w:t>Función No 9.</w:t>
            </w:r>
          </w:p>
          <w:p w:rsidR="00E915BB" w:rsidRPr="00D765E8" w:rsidRDefault="000A5CD1" w:rsidP="00FA3483">
            <w:pPr>
              <w:jc w:val="both"/>
              <w:rPr>
                <w:rFonts w:ascii="Arial" w:hAnsi="Arial" w:cs="Arial"/>
                <w:sz w:val="24"/>
                <w:szCs w:val="24"/>
              </w:rPr>
            </w:pPr>
            <w:r w:rsidRPr="00D765E8">
              <w:rPr>
                <w:rFonts w:ascii="Arial" w:hAnsi="Arial" w:cs="Arial"/>
                <w:sz w:val="24"/>
                <w:szCs w:val="24"/>
              </w:rPr>
              <w:t>Función No 11</w:t>
            </w:r>
          </w:p>
        </w:tc>
      </w:tr>
      <w:tr w:rsidR="00774466" w:rsidRPr="00D765E8" w:rsidTr="00774466">
        <w:tc>
          <w:tcPr>
            <w:tcW w:w="4248" w:type="dxa"/>
          </w:tcPr>
          <w:p w:rsidR="00774466" w:rsidRPr="00D765E8" w:rsidRDefault="00774466" w:rsidP="00923323">
            <w:pPr>
              <w:jc w:val="center"/>
              <w:rPr>
                <w:rFonts w:ascii="Arial" w:hAnsi="Arial" w:cs="Arial"/>
                <w:sz w:val="24"/>
                <w:szCs w:val="24"/>
              </w:rPr>
            </w:pPr>
            <w:r w:rsidRPr="00D765E8">
              <w:rPr>
                <w:rFonts w:ascii="Arial" w:hAnsi="Arial" w:cs="Arial"/>
                <w:sz w:val="24"/>
                <w:szCs w:val="24"/>
              </w:rPr>
              <w:lastRenderedPageBreak/>
              <w:t>Responsable del Seguimiento y Control</w:t>
            </w:r>
          </w:p>
        </w:tc>
        <w:tc>
          <w:tcPr>
            <w:tcW w:w="4394" w:type="dxa"/>
          </w:tcPr>
          <w:p w:rsidR="00774466" w:rsidRPr="00D765E8" w:rsidRDefault="00774466" w:rsidP="00FA3483">
            <w:pPr>
              <w:jc w:val="both"/>
              <w:rPr>
                <w:rFonts w:ascii="Arial" w:hAnsi="Arial" w:cs="Arial"/>
                <w:sz w:val="24"/>
                <w:szCs w:val="24"/>
              </w:rPr>
            </w:pPr>
            <w:r w:rsidRPr="00D765E8">
              <w:rPr>
                <w:rFonts w:ascii="Arial" w:hAnsi="Arial" w:cs="Arial"/>
                <w:sz w:val="24"/>
                <w:szCs w:val="24"/>
              </w:rPr>
              <w:t>Profesional Universitario</w:t>
            </w:r>
          </w:p>
        </w:tc>
      </w:tr>
      <w:tr w:rsidR="00774466" w:rsidRPr="00D765E8" w:rsidTr="00774466">
        <w:tc>
          <w:tcPr>
            <w:tcW w:w="4248" w:type="dxa"/>
          </w:tcPr>
          <w:p w:rsidR="00774466" w:rsidRPr="00D765E8" w:rsidRDefault="00774466" w:rsidP="00923323">
            <w:pPr>
              <w:jc w:val="center"/>
              <w:rPr>
                <w:rFonts w:ascii="Arial" w:hAnsi="Arial" w:cs="Arial"/>
                <w:sz w:val="24"/>
                <w:szCs w:val="24"/>
              </w:rPr>
            </w:pPr>
            <w:r w:rsidRPr="00D765E8">
              <w:rPr>
                <w:rFonts w:ascii="Arial" w:hAnsi="Arial" w:cs="Arial"/>
                <w:sz w:val="24"/>
                <w:szCs w:val="24"/>
              </w:rPr>
              <w:t>Responsable de la seguridad de la información</w:t>
            </w:r>
          </w:p>
        </w:tc>
        <w:tc>
          <w:tcPr>
            <w:tcW w:w="4394" w:type="dxa"/>
          </w:tcPr>
          <w:p w:rsidR="00774466" w:rsidRPr="00D765E8" w:rsidRDefault="00B05CC8" w:rsidP="00301402">
            <w:pPr>
              <w:jc w:val="both"/>
              <w:rPr>
                <w:rFonts w:ascii="Arial" w:hAnsi="Arial" w:cs="Arial"/>
                <w:sz w:val="24"/>
                <w:szCs w:val="24"/>
              </w:rPr>
            </w:pPr>
            <w:r w:rsidRPr="00D765E8">
              <w:rPr>
                <w:rFonts w:ascii="Arial" w:hAnsi="Arial" w:cs="Arial"/>
                <w:sz w:val="24"/>
                <w:szCs w:val="24"/>
              </w:rPr>
              <w:t>Por definir</w:t>
            </w:r>
          </w:p>
        </w:tc>
      </w:tr>
      <w:tr w:rsidR="00774466" w:rsidRPr="00D765E8" w:rsidTr="00774466">
        <w:tc>
          <w:tcPr>
            <w:tcW w:w="4248" w:type="dxa"/>
          </w:tcPr>
          <w:p w:rsidR="00774466" w:rsidRPr="00D765E8" w:rsidRDefault="00774466" w:rsidP="00923323">
            <w:pPr>
              <w:jc w:val="center"/>
              <w:rPr>
                <w:rFonts w:ascii="Arial" w:hAnsi="Arial" w:cs="Arial"/>
                <w:sz w:val="24"/>
                <w:szCs w:val="24"/>
              </w:rPr>
            </w:pPr>
            <w:r w:rsidRPr="00D765E8">
              <w:rPr>
                <w:rFonts w:ascii="Arial" w:hAnsi="Arial" w:cs="Arial"/>
                <w:sz w:val="24"/>
                <w:szCs w:val="24"/>
              </w:rPr>
              <w:t>Responsable de la gestión de proyectos</w:t>
            </w:r>
          </w:p>
        </w:tc>
        <w:tc>
          <w:tcPr>
            <w:tcW w:w="4394" w:type="dxa"/>
          </w:tcPr>
          <w:p w:rsidR="00B05CC8" w:rsidRPr="00D765E8" w:rsidRDefault="00B05CC8" w:rsidP="00FA3483">
            <w:pPr>
              <w:jc w:val="both"/>
              <w:rPr>
                <w:rFonts w:ascii="Arial" w:hAnsi="Arial" w:cs="Arial"/>
                <w:sz w:val="24"/>
                <w:szCs w:val="24"/>
              </w:rPr>
            </w:pPr>
            <w:r w:rsidRPr="00D765E8">
              <w:rPr>
                <w:rFonts w:ascii="Arial" w:hAnsi="Arial" w:cs="Arial"/>
                <w:sz w:val="24"/>
                <w:szCs w:val="24"/>
              </w:rPr>
              <w:t>Por definir</w:t>
            </w:r>
          </w:p>
        </w:tc>
      </w:tr>
    </w:tbl>
    <w:p w:rsidR="007B1291" w:rsidRPr="00D765E8" w:rsidRDefault="007B1291" w:rsidP="007B1291">
      <w:pPr>
        <w:autoSpaceDE w:val="0"/>
        <w:autoSpaceDN w:val="0"/>
        <w:adjustRightInd w:val="0"/>
        <w:spacing w:after="0" w:line="240" w:lineRule="auto"/>
        <w:rPr>
          <w:rFonts w:ascii="Arial" w:hAnsi="Arial" w:cs="Arial"/>
          <w:color w:val="000000"/>
          <w:sz w:val="24"/>
          <w:szCs w:val="24"/>
        </w:rPr>
      </w:pPr>
    </w:p>
    <w:p w:rsidR="007B1291" w:rsidRPr="00D765E8" w:rsidRDefault="00C35D8C" w:rsidP="0086678F">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D</w:t>
      </w:r>
      <w:r w:rsidR="007B1291" w:rsidRPr="00D765E8">
        <w:rPr>
          <w:rFonts w:ascii="Arial" w:hAnsi="Arial" w:cs="Arial"/>
          <w:sz w:val="24"/>
          <w:szCs w:val="24"/>
        </w:rPr>
        <w:t xml:space="preserve">ada la estructura del manual de funciones de </w:t>
      </w:r>
      <w:r w:rsidRPr="00D765E8">
        <w:rPr>
          <w:rFonts w:ascii="Arial" w:hAnsi="Arial" w:cs="Arial"/>
          <w:sz w:val="24"/>
          <w:szCs w:val="24"/>
        </w:rPr>
        <w:t>INTENALCO</w:t>
      </w:r>
      <w:r w:rsidR="007B1291" w:rsidRPr="00D765E8">
        <w:rPr>
          <w:rFonts w:ascii="Arial" w:hAnsi="Arial" w:cs="Arial"/>
          <w:sz w:val="24"/>
          <w:szCs w:val="24"/>
        </w:rPr>
        <w:t xml:space="preserve">, se dificulta la asignación de responsabilidades específicas asociadas a los </w:t>
      </w:r>
      <w:r w:rsidR="00943DF6" w:rsidRPr="00D765E8">
        <w:rPr>
          <w:rFonts w:ascii="Arial" w:hAnsi="Arial" w:cs="Arial"/>
          <w:sz w:val="24"/>
          <w:szCs w:val="24"/>
        </w:rPr>
        <w:t>roles de Seguimiento y control y Gestión de proyectos.</w:t>
      </w:r>
    </w:p>
    <w:p w:rsidR="00817EA5" w:rsidRDefault="00817EA5" w:rsidP="0086678F">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Por lo tanto es necesario un ajuste en el manual para tomar en cuentas estas responsabilidades.</w:t>
      </w:r>
    </w:p>
    <w:p w:rsidR="00DE4853" w:rsidRPr="00D765E8" w:rsidRDefault="00DE4853" w:rsidP="0086678F">
      <w:pPr>
        <w:autoSpaceDE w:val="0"/>
        <w:autoSpaceDN w:val="0"/>
        <w:adjustRightInd w:val="0"/>
        <w:spacing w:after="0" w:line="240" w:lineRule="auto"/>
        <w:jc w:val="both"/>
        <w:rPr>
          <w:rFonts w:ascii="Arial" w:hAnsi="Arial" w:cs="Arial"/>
          <w:sz w:val="24"/>
          <w:szCs w:val="24"/>
        </w:rPr>
      </w:pPr>
    </w:p>
    <w:p w:rsidR="00137FEE" w:rsidRDefault="00137FEE" w:rsidP="00834C27">
      <w:pPr>
        <w:pStyle w:val="Ttulo2"/>
        <w:numPr>
          <w:ilvl w:val="1"/>
          <w:numId w:val="58"/>
        </w:numPr>
      </w:pPr>
      <w:bookmarkStart w:id="27" w:name="_Toc487707318"/>
      <w:r w:rsidRPr="00EC61AA">
        <w:t>HARDWARE</w:t>
      </w:r>
      <w:bookmarkEnd w:id="27"/>
    </w:p>
    <w:p w:rsidR="00EC61AA" w:rsidRPr="00EC61AA" w:rsidRDefault="00EC61AA" w:rsidP="00EC61AA"/>
    <w:p w:rsidR="00137FEE" w:rsidRPr="00D765E8" w:rsidRDefault="00137FEE" w:rsidP="00137FEE">
      <w:pPr>
        <w:jc w:val="both"/>
        <w:rPr>
          <w:rFonts w:ascii="Arial" w:hAnsi="Arial" w:cs="Arial"/>
          <w:sz w:val="24"/>
          <w:szCs w:val="24"/>
        </w:rPr>
      </w:pPr>
      <w:r w:rsidRPr="00D765E8">
        <w:rPr>
          <w:rFonts w:ascii="Arial" w:hAnsi="Arial" w:cs="Arial"/>
          <w:sz w:val="24"/>
          <w:szCs w:val="24"/>
        </w:rPr>
        <w:t>Actualmente INTENALCO cuenta con 5 servidores los cuales soportan los diferentes sistemas de información así:</w:t>
      </w:r>
    </w:p>
    <w:p w:rsidR="00137FEE" w:rsidRPr="00D765E8" w:rsidRDefault="00137FEE" w:rsidP="00137FEE">
      <w:pPr>
        <w:jc w:val="both"/>
        <w:rPr>
          <w:rFonts w:ascii="Arial" w:hAnsi="Arial" w:cs="Arial"/>
          <w:sz w:val="24"/>
          <w:szCs w:val="24"/>
        </w:rPr>
      </w:pPr>
      <w:r w:rsidRPr="00D765E8">
        <w:rPr>
          <w:rFonts w:ascii="Arial" w:hAnsi="Arial" w:cs="Arial"/>
          <w:sz w:val="24"/>
          <w:szCs w:val="24"/>
        </w:rPr>
        <w:t>Cuarto servidores (</w:t>
      </w:r>
      <w:proofErr w:type="spellStart"/>
      <w:r w:rsidRPr="00D765E8">
        <w:rPr>
          <w:rFonts w:ascii="Arial" w:hAnsi="Arial" w:cs="Arial"/>
          <w:sz w:val="24"/>
          <w:szCs w:val="24"/>
        </w:rPr>
        <w:t>mdf</w:t>
      </w:r>
      <w:proofErr w:type="spellEnd"/>
      <w:r w:rsidRPr="00D765E8">
        <w:rPr>
          <w:rFonts w:ascii="Arial" w:hAnsi="Arial" w:cs="Arial"/>
          <w:sz w:val="24"/>
          <w:szCs w:val="24"/>
        </w:rPr>
        <w:t xml:space="preserve"> </w:t>
      </w:r>
      <w:proofErr w:type="spellStart"/>
      <w:r w:rsidRPr="00D765E8">
        <w:rPr>
          <w:rFonts w:ascii="Arial" w:hAnsi="Arial" w:cs="Arial"/>
          <w:sz w:val="24"/>
          <w:szCs w:val="24"/>
        </w:rPr>
        <w:t>main</w:t>
      </w:r>
      <w:proofErr w:type="spellEnd"/>
      <w:r w:rsidRPr="00D765E8">
        <w:rPr>
          <w:rFonts w:ascii="Arial" w:hAnsi="Arial" w:cs="Arial"/>
          <w:sz w:val="24"/>
          <w:szCs w:val="24"/>
        </w:rPr>
        <w:t xml:space="preserve"> </w:t>
      </w:r>
      <w:proofErr w:type="spellStart"/>
      <w:r w:rsidRPr="00D765E8">
        <w:rPr>
          <w:rFonts w:ascii="Arial" w:hAnsi="Arial" w:cs="Arial"/>
          <w:sz w:val="24"/>
          <w:szCs w:val="24"/>
        </w:rPr>
        <w:t>distribution</w:t>
      </w:r>
      <w:proofErr w:type="spellEnd"/>
      <w:r w:rsidRPr="00D765E8">
        <w:rPr>
          <w:rFonts w:ascii="Arial" w:hAnsi="Arial" w:cs="Arial"/>
          <w:sz w:val="24"/>
          <w:szCs w:val="24"/>
        </w:rPr>
        <w:t xml:space="preserve"> </w:t>
      </w:r>
      <w:proofErr w:type="spellStart"/>
      <w:r w:rsidRPr="00D765E8">
        <w:rPr>
          <w:rFonts w:ascii="Arial" w:hAnsi="Arial" w:cs="Arial"/>
          <w:sz w:val="24"/>
          <w:szCs w:val="24"/>
        </w:rPr>
        <w:t>frame</w:t>
      </w:r>
      <w:proofErr w:type="spellEnd"/>
      <w:r w:rsidRPr="00D765E8">
        <w:rPr>
          <w:rFonts w:ascii="Arial" w:hAnsi="Arial" w:cs="Arial"/>
          <w:sz w:val="24"/>
          <w:szCs w:val="24"/>
        </w:rPr>
        <w:t>)</w:t>
      </w:r>
    </w:p>
    <w:p w:rsidR="00137FEE" w:rsidRPr="00D765E8" w:rsidRDefault="00137FEE" w:rsidP="00834C27">
      <w:pPr>
        <w:pStyle w:val="Prrafodelista"/>
        <w:numPr>
          <w:ilvl w:val="0"/>
          <w:numId w:val="11"/>
        </w:numPr>
        <w:spacing w:after="200" w:line="276" w:lineRule="auto"/>
        <w:jc w:val="both"/>
        <w:rPr>
          <w:rFonts w:ascii="Arial" w:hAnsi="Arial" w:cs="Arial"/>
          <w:sz w:val="24"/>
          <w:szCs w:val="24"/>
        </w:rPr>
      </w:pPr>
      <w:r w:rsidRPr="00FA3483">
        <w:rPr>
          <w:rFonts w:ascii="Arial" w:hAnsi="Arial" w:cs="Arial"/>
          <w:b/>
          <w:sz w:val="24"/>
          <w:szCs w:val="24"/>
        </w:rPr>
        <w:t>Servidor financiero</w:t>
      </w:r>
      <w:r w:rsidRPr="00D765E8">
        <w:rPr>
          <w:rFonts w:ascii="Arial" w:hAnsi="Arial" w:cs="Arial"/>
          <w:sz w:val="24"/>
          <w:szCs w:val="24"/>
        </w:rPr>
        <w:t xml:space="preserve">: Pentium 4 a 3 </w:t>
      </w:r>
      <w:proofErr w:type="spellStart"/>
      <w:r w:rsidRPr="00D765E8">
        <w:rPr>
          <w:rFonts w:ascii="Arial" w:hAnsi="Arial" w:cs="Arial"/>
          <w:sz w:val="24"/>
          <w:szCs w:val="24"/>
        </w:rPr>
        <w:t>Ghz</w:t>
      </w:r>
      <w:proofErr w:type="spellEnd"/>
      <w:r w:rsidRPr="00D765E8">
        <w:rPr>
          <w:rFonts w:ascii="Arial" w:hAnsi="Arial" w:cs="Arial"/>
          <w:sz w:val="24"/>
          <w:szCs w:val="24"/>
        </w:rPr>
        <w:t xml:space="preserve">, 4  Gb de RAM, Disco duro de 500 Gb; particionado en tres partes, Windows server 2003, </w:t>
      </w:r>
      <w:proofErr w:type="spellStart"/>
      <w:r w:rsidRPr="00D765E8">
        <w:rPr>
          <w:rFonts w:ascii="Arial" w:hAnsi="Arial" w:cs="Arial"/>
          <w:sz w:val="24"/>
          <w:szCs w:val="24"/>
        </w:rPr>
        <w:t>cguno</w:t>
      </w:r>
      <w:proofErr w:type="spellEnd"/>
      <w:r w:rsidRPr="00D765E8">
        <w:rPr>
          <w:rFonts w:ascii="Arial" w:hAnsi="Arial" w:cs="Arial"/>
          <w:sz w:val="24"/>
          <w:szCs w:val="24"/>
        </w:rPr>
        <w:t xml:space="preserve"> 8.5, actualmente, presenta dificultades de perdida de información por causa de virus ya que por su obsolescencia no hay un antivirus para ese sistema operativo, además no tiene disco duro espejo o de </w:t>
      </w:r>
      <w:proofErr w:type="spellStart"/>
      <w:r w:rsidRPr="00D765E8">
        <w:rPr>
          <w:rFonts w:ascii="Arial" w:hAnsi="Arial" w:cs="Arial"/>
          <w:sz w:val="24"/>
          <w:szCs w:val="24"/>
        </w:rPr>
        <w:t>backup</w:t>
      </w:r>
      <w:proofErr w:type="spellEnd"/>
      <w:r w:rsidRPr="00D765E8">
        <w:rPr>
          <w:rFonts w:ascii="Arial" w:hAnsi="Arial" w:cs="Arial"/>
          <w:sz w:val="24"/>
          <w:szCs w:val="24"/>
        </w:rPr>
        <w:t>. El espacio libre de disco duro es de 129 Gb, 116 Gb, 172 Gb en cada una de sus particiones.</w:t>
      </w:r>
    </w:p>
    <w:p w:rsidR="00137FEE" w:rsidRPr="00D765E8" w:rsidRDefault="00137FEE" w:rsidP="00834C27">
      <w:pPr>
        <w:pStyle w:val="Prrafodelista"/>
        <w:numPr>
          <w:ilvl w:val="0"/>
          <w:numId w:val="11"/>
        </w:numPr>
        <w:spacing w:after="200" w:line="276" w:lineRule="auto"/>
        <w:jc w:val="both"/>
        <w:rPr>
          <w:rFonts w:ascii="Arial" w:hAnsi="Arial" w:cs="Arial"/>
          <w:sz w:val="24"/>
          <w:szCs w:val="24"/>
        </w:rPr>
      </w:pPr>
      <w:r w:rsidRPr="00FA3483">
        <w:rPr>
          <w:rFonts w:ascii="Arial" w:hAnsi="Arial" w:cs="Arial"/>
          <w:b/>
          <w:sz w:val="24"/>
          <w:szCs w:val="24"/>
        </w:rPr>
        <w:t>Servidor académico</w:t>
      </w:r>
      <w:r w:rsidRPr="00D765E8">
        <w:rPr>
          <w:rFonts w:ascii="Arial" w:hAnsi="Arial" w:cs="Arial"/>
          <w:sz w:val="24"/>
          <w:szCs w:val="24"/>
        </w:rPr>
        <w:t xml:space="preserve">: Intel </w:t>
      </w:r>
      <w:proofErr w:type="spellStart"/>
      <w:r w:rsidRPr="00D765E8">
        <w:rPr>
          <w:rFonts w:ascii="Arial" w:hAnsi="Arial" w:cs="Arial"/>
          <w:sz w:val="24"/>
          <w:szCs w:val="24"/>
        </w:rPr>
        <w:t>Xeon</w:t>
      </w:r>
      <w:proofErr w:type="spellEnd"/>
      <w:r w:rsidRPr="00D765E8">
        <w:rPr>
          <w:rFonts w:ascii="Arial" w:hAnsi="Arial" w:cs="Arial"/>
          <w:sz w:val="24"/>
          <w:szCs w:val="24"/>
        </w:rPr>
        <w:t xml:space="preserve"> a 2 </w:t>
      </w:r>
      <w:proofErr w:type="spellStart"/>
      <w:r w:rsidRPr="00D765E8">
        <w:rPr>
          <w:rFonts w:ascii="Arial" w:hAnsi="Arial" w:cs="Arial"/>
          <w:sz w:val="24"/>
          <w:szCs w:val="24"/>
        </w:rPr>
        <w:t>Ghz</w:t>
      </w:r>
      <w:proofErr w:type="spellEnd"/>
      <w:r w:rsidRPr="00D765E8">
        <w:rPr>
          <w:rFonts w:ascii="Arial" w:hAnsi="Arial" w:cs="Arial"/>
          <w:sz w:val="24"/>
          <w:szCs w:val="24"/>
        </w:rPr>
        <w:t xml:space="preserve">, 2 Gb de </w:t>
      </w:r>
      <w:proofErr w:type="spellStart"/>
      <w:r w:rsidRPr="00D765E8">
        <w:rPr>
          <w:rFonts w:ascii="Arial" w:hAnsi="Arial" w:cs="Arial"/>
          <w:sz w:val="24"/>
          <w:szCs w:val="24"/>
        </w:rPr>
        <w:t>Ram</w:t>
      </w:r>
      <w:proofErr w:type="spellEnd"/>
      <w:r w:rsidRPr="00D765E8">
        <w:rPr>
          <w:rFonts w:ascii="Arial" w:hAnsi="Arial" w:cs="Arial"/>
          <w:sz w:val="24"/>
          <w:szCs w:val="24"/>
        </w:rPr>
        <w:t xml:space="preserve">, disco duro de 250 Gb, con dos particiones, Windows server 2003, </w:t>
      </w:r>
      <w:proofErr w:type="spellStart"/>
      <w:r w:rsidRPr="00D765E8">
        <w:rPr>
          <w:rFonts w:ascii="Arial" w:hAnsi="Arial" w:cs="Arial"/>
          <w:sz w:val="24"/>
          <w:szCs w:val="24"/>
        </w:rPr>
        <w:t>cguno</w:t>
      </w:r>
      <w:proofErr w:type="spellEnd"/>
      <w:r w:rsidRPr="00D765E8">
        <w:rPr>
          <w:rFonts w:ascii="Arial" w:hAnsi="Arial" w:cs="Arial"/>
          <w:sz w:val="24"/>
          <w:szCs w:val="24"/>
        </w:rPr>
        <w:t xml:space="preserve"> 8.5; </w:t>
      </w:r>
      <w:proofErr w:type="spellStart"/>
      <w:r w:rsidRPr="00D765E8">
        <w:rPr>
          <w:rFonts w:ascii="Arial" w:hAnsi="Arial" w:cs="Arial"/>
          <w:sz w:val="24"/>
          <w:szCs w:val="24"/>
        </w:rPr>
        <w:t>Tell</w:t>
      </w:r>
      <w:proofErr w:type="spellEnd"/>
      <w:r w:rsidRPr="00D765E8">
        <w:rPr>
          <w:rFonts w:ascii="Arial" w:hAnsi="Arial" w:cs="Arial"/>
          <w:sz w:val="24"/>
          <w:szCs w:val="24"/>
        </w:rPr>
        <w:t xml:space="preserve"> me more. Actualmente, presenta dificultades de perdida de información por causa de virus ya que por su obsolescencia no hay un antivirus para ese sistema operativo, además no tiene disco duro espejo o de </w:t>
      </w:r>
      <w:proofErr w:type="spellStart"/>
      <w:r w:rsidRPr="00D765E8">
        <w:rPr>
          <w:rFonts w:ascii="Arial" w:hAnsi="Arial" w:cs="Arial"/>
          <w:sz w:val="24"/>
          <w:szCs w:val="24"/>
        </w:rPr>
        <w:t>backup</w:t>
      </w:r>
      <w:proofErr w:type="spellEnd"/>
      <w:r w:rsidRPr="00D765E8">
        <w:rPr>
          <w:rFonts w:ascii="Arial" w:hAnsi="Arial" w:cs="Arial"/>
          <w:sz w:val="24"/>
          <w:szCs w:val="24"/>
        </w:rPr>
        <w:t>. El espacio libre de disco duro es de 28.4 Gb, 170 Gb en cada una de sus particiones.</w:t>
      </w:r>
    </w:p>
    <w:p w:rsidR="00137FEE" w:rsidRPr="00D765E8" w:rsidRDefault="00137FEE" w:rsidP="00834C27">
      <w:pPr>
        <w:pStyle w:val="Prrafodelista"/>
        <w:numPr>
          <w:ilvl w:val="0"/>
          <w:numId w:val="11"/>
        </w:numPr>
        <w:spacing w:after="200" w:line="276" w:lineRule="auto"/>
        <w:jc w:val="both"/>
        <w:rPr>
          <w:rFonts w:ascii="Arial" w:hAnsi="Arial" w:cs="Arial"/>
          <w:sz w:val="24"/>
          <w:szCs w:val="24"/>
        </w:rPr>
      </w:pPr>
      <w:r w:rsidRPr="00FA3483">
        <w:rPr>
          <w:rFonts w:ascii="Arial" w:hAnsi="Arial" w:cs="Arial"/>
          <w:b/>
          <w:sz w:val="24"/>
          <w:szCs w:val="24"/>
        </w:rPr>
        <w:t>Servidor proxy académico</w:t>
      </w:r>
      <w:r w:rsidRPr="00D765E8">
        <w:rPr>
          <w:rFonts w:ascii="Arial" w:hAnsi="Arial" w:cs="Arial"/>
          <w:sz w:val="24"/>
          <w:szCs w:val="24"/>
        </w:rPr>
        <w:t xml:space="preserve">: Intel </w:t>
      </w:r>
      <w:proofErr w:type="spellStart"/>
      <w:r w:rsidRPr="00D765E8">
        <w:rPr>
          <w:rFonts w:ascii="Arial" w:hAnsi="Arial" w:cs="Arial"/>
          <w:sz w:val="24"/>
          <w:szCs w:val="24"/>
        </w:rPr>
        <w:t>Xeon</w:t>
      </w:r>
      <w:proofErr w:type="spellEnd"/>
      <w:r w:rsidRPr="00D765E8">
        <w:rPr>
          <w:rFonts w:ascii="Arial" w:hAnsi="Arial" w:cs="Arial"/>
          <w:sz w:val="24"/>
          <w:szCs w:val="24"/>
        </w:rPr>
        <w:t xml:space="preserve"> a 3.1 </w:t>
      </w:r>
      <w:proofErr w:type="spellStart"/>
      <w:r w:rsidRPr="00D765E8">
        <w:rPr>
          <w:rFonts w:ascii="Arial" w:hAnsi="Arial" w:cs="Arial"/>
          <w:sz w:val="24"/>
          <w:szCs w:val="24"/>
        </w:rPr>
        <w:t>Ghz</w:t>
      </w:r>
      <w:proofErr w:type="spellEnd"/>
      <w:r w:rsidRPr="00D765E8">
        <w:rPr>
          <w:rFonts w:ascii="Arial" w:hAnsi="Arial" w:cs="Arial"/>
          <w:sz w:val="24"/>
          <w:szCs w:val="24"/>
        </w:rPr>
        <w:t xml:space="preserve">, 4 Gb de </w:t>
      </w:r>
      <w:proofErr w:type="spellStart"/>
      <w:r w:rsidRPr="00D765E8">
        <w:rPr>
          <w:rFonts w:ascii="Arial" w:hAnsi="Arial" w:cs="Arial"/>
          <w:sz w:val="24"/>
          <w:szCs w:val="24"/>
        </w:rPr>
        <w:t>Ram</w:t>
      </w:r>
      <w:proofErr w:type="spellEnd"/>
      <w:r w:rsidRPr="00D765E8">
        <w:rPr>
          <w:rFonts w:ascii="Arial" w:hAnsi="Arial" w:cs="Arial"/>
          <w:sz w:val="24"/>
          <w:szCs w:val="24"/>
        </w:rPr>
        <w:t xml:space="preserve">, disco duro de 1 Tb, con dos particiones ,Windows server 2012 r2, soporta </w:t>
      </w:r>
      <w:proofErr w:type="spellStart"/>
      <w:r w:rsidRPr="00D765E8">
        <w:rPr>
          <w:rFonts w:ascii="Arial" w:hAnsi="Arial" w:cs="Arial"/>
          <w:sz w:val="24"/>
          <w:szCs w:val="24"/>
        </w:rPr>
        <w:t>wifi</w:t>
      </w:r>
      <w:proofErr w:type="spellEnd"/>
      <w:r w:rsidRPr="00D765E8">
        <w:rPr>
          <w:rFonts w:ascii="Arial" w:hAnsi="Arial" w:cs="Arial"/>
          <w:sz w:val="24"/>
          <w:szCs w:val="24"/>
        </w:rPr>
        <w:t xml:space="preserve"> y usuarios cada 4 horas libera </w:t>
      </w:r>
      <w:proofErr w:type="spellStart"/>
      <w:r w:rsidRPr="00D765E8">
        <w:rPr>
          <w:rFonts w:ascii="Arial" w:hAnsi="Arial" w:cs="Arial"/>
          <w:sz w:val="24"/>
          <w:szCs w:val="24"/>
        </w:rPr>
        <w:t>wifi</w:t>
      </w:r>
      <w:proofErr w:type="spellEnd"/>
      <w:r w:rsidRPr="00D765E8">
        <w:rPr>
          <w:rFonts w:ascii="Arial" w:hAnsi="Arial" w:cs="Arial"/>
          <w:sz w:val="24"/>
          <w:szCs w:val="24"/>
        </w:rPr>
        <w:t xml:space="preserve"> para obtener conexión optimo -ancho de banda- y </w:t>
      </w:r>
      <w:r w:rsidRPr="00D765E8">
        <w:rPr>
          <w:rFonts w:ascii="Arial" w:hAnsi="Arial" w:cs="Arial"/>
          <w:sz w:val="24"/>
          <w:szCs w:val="24"/>
        </w:rPr>
        <w:lastRenderedPageBreak/>
        <w:t xml:space="preserve">restringe uso paginas no permitidas por INTENALCO, no tiene disco espejo. Espacio libre en disco de 480 Gb, 430 Gb en cada una de sus particiones. </w:t>
      </w:r>
    </w:p>
    <w:p w:rsidR="00137FEE" w:rsidRPr="00D765E8" w:rsidRDefault="00137FEE" w:rsidP="00834C27">
      <w:pPr>
        <w:pStyle w:val="Prrafodelista"/>
        <w:numPr>
          <w:ilvl w:val="0"/>
          <w:numId w:val="11"/>
        </w:numPr>
        <w:spacing w:after="200" w:line="276" w:lineRule="auto"/>
        <w:jc w:val="both"/>
        <w:rPr>
          <w:rFonts w:ascii="Arial" w:hAnsi="Arial" w:cs="Arial"/>
          <w:sz w:val="24"/>
          <w:szCs w:val="24"/>
        </w:rPr>
      </w:pPr>
      <w:r w:rsidRPr="00FA3483">
        <w:rPr>
          <w:rFonts w:ascii="Arial" w:hAnsi="Arial" w:cs="Arial"/>
          <w:b/>
          <w:sz w:val="24"/>
          <w:szCs w:val="24"/>
        </w:rPr>
        <w:t>Servidor aplicaciones administrativas</w:t>
      </w:r>
      <w:r w:rsidRPr="00D765E8">
        <w:rPr>
          <w:rFonts w:ascii="Arial" w:hAnsi="Arial" w:cs="Arial"/>
          <w:sz w:val="24"/>
          <w:szCs w:val="24"/>
        </w:rPr>
        <w:t xml:space="preserve">: Intel </w:t>
      </w:r>
      <w:proofErr w:type="spellStart"/>
      <w:r w:rsidRPr="00D765E8">
        <w:rPr>
          <w:rFonts w:ascii="Arial" w:hAnsi="Arial" w:cs="Arial"/>
          <w:sz w:val="24"/>
          <w:szCs w:val="24"/>
        </w:rPr>
        <w:t>Xeon</w:t>
      </w:r>
      <w:proofErr w:type="spellEnd"/>
      <w:r w:rsidRPr="00D765E8">
        <w:rPr>
          <w:rFonts w:ascii="Arial" w:hAnsi="Arial" w:cs="Arial"/>
          <w:sz w:val="24"/>
          <w:szCs w:val="24"/>
        </w:rPr>
        <w:t xml:space="preserve"> a 3.1 </w:t>
      </w:r>
      <w:proofErr w:type="spellStart"/>
      <w:r w:rsidRPr="00D765E8">
        <w:rPr>
          <w:rFonts w:ascii="Arial" w:hAnsi="Arial" w:cs="Arial"/>
          <w:sz w:val="24"/>
          <w:szCs w:val="24"/>
        </w:rPr>
        <w:t>Ghz</w:t>
      </w:r>
      <w:proofErr w:type="spellEnd"/>
      <w:r w:rsidRPr="00D765E8">
        <w:rPr>
          <w:rFonts w:ascii="Arial" w:hAnsi="Arial" w:cs="Arial"/>
          <w:sz w:val="24"/>
          <w:szCs w:val="24"/>
        </w:rPr>
        <w:t xml:space="preserve">, 4 Gb de </w:t>
      </w:r>
      <w:proofErr w:type="spellStart"/>
      <w:r w:rsidRPr="00D765E8">
        <w:rPr>
          <w:rFonts w:ascii="Arial" w:hAnsi="Arial" w:cs="Arial"/>
          <w:sz w:val="24"/>
          <w:szCs w:val="24"/>
        </w:rPr>
        <w:t>Ram</w:t>
      </w:r>
      <w:proofErr w:type="spellEnd"/>
      <w:r w:rsidRPr="00D765E8">
        <w:rPr>
          <w:rFonts w:ascii="Arial" w:hAnsi="Arial" w:cs="Arial"/>
          <w:sz w:val="24"/>
          <w:szCs w:val="24"/>
        </w:rPr>
        <w:t xml:space="preserve">, disco duro de 1 Tb, con dos particiones, Windows server 2012 r2, </w:t>
      </w:r>
      <w:proofErr w:type="spellStart"/>
      <w:r w:rsidRPr="00D765E8">
        <w:rPr>
          <w:rFonts w:ascii="Arial" w:hAnsi="Arial" w:cs="Arial"/>
          <w:sz w:val="24"/>
          <w:szCs w:val="24"/>
        </w:rPr>
        <w:t>sevenet</w:t>
      </w:r>
      <w:proofErr w:type="spellEnd"/>
      <w:r w:rsidRPr="00D765E8">
        <w:rPr>
          <w:rFonts w:ascii="Arial" w:hAnsi="Arial" w:cs="Arial"/>
          <w:sz w:val="24"/>
          <w:szCs w:val="24"/>
        </w:rPr>
        <w:t xml:space="preserve">, </w:t>
      </w:r>
      <w:proofErr w:type="spellStart"/>
      <w:r w:rsidRPr="00D765E8">
        <w:rPr>
          <w:rFonts w:ascii="Arial" w:hAnsi="Arial" w:cs="Arial"/>
          <w:sz w:val="24"/>
          <w:szCs w:val="24"/>
        </w:rPr>
        <w:t>isolucion</w:t>
      </w:r>
      <w:proofErr w:type="spellEnd"/>
      <w:r w:rsidRPr="00D765E8">
        <w:rPr>
          <w:rFonts w:ascii="Arial" w:hAnsi="Arial" w:cs="Arial"/>
          <w:sz w:val="24"/>
          <w:szCs w:val="24"/>
        </w:rPr>
        <w:t xml:space="preserve">, Access control </w:t>
      </w:r>
      <w:proofErr w:type="spellStart"/>
      <w:r w:rsidRPr="00D765E8">
        <w:rPr>
          <w:rFonts w:ascii="Arial" w:hAnsi="Arial" w:cs="Arial"/>
          <w:sz w:val="24"/>
          <w:szCs w:val="24"/>
        </w:rPr>
        <w:t>system</w:t>
      </w:r>
      <w:proofErr w:type="spellEnd"/>
      <w:r w:rsidRPr="00D765E8">
        <w:rPr>
          <w:rFonts w:ascii="Arial" w:hAnsi="Arial" w:cs="Arial"/>
          <w:sz w:val="24"/>
          <w:szCs w:val="24"/>
        </w:rPr>
        <w:t xml:space="preserve">. Espacio libre en disco duro 454 Gb, 429 Gb en cada una de sus particiones. </w:t>
      </w:r>
    </w:p>
    <w:p w:rsidR="00137FEE" w:rsidRDefault="00137FEE" w:rsidP="00834C27">
      <w:pPr>
        <w:pStyle w:val="Prrafodelista"/>
        <w:numPr>
          <w:ilvl w:val="0"/>
          <w:numId w:val="11"/>
        </w:numPr>
        <w:spacing w:after="200" w:line="276" w:lineRule="auto"/>
        <w:jc w:val="both"/>
        <w:rPr>
          <w:rFonts w:ascii="Arial" w:hAnsi="Arial" w:cs="Arial"/>
          <w:sz w:val="24"/>
          <w:szCs w:val="24"/>
        </w:rPr>
      </w:pPr>
      <w:r w:rsidRPr="00FA3483">
        <w:rPr>
          <w:rFonts w:ascii="Arial" w:hAnsi="Arial" w:cs="Arial"/>
          <w:b/>
          <w:sz w:val="24"/>
          <w:szCs w:val="24"/>
        </w:rPr>
        <w:t>Servidor biblioteca</w:t>
      </w:r>
      <w:r w:rsidRPr="00E77BD6">
        <w:rPr>
          <w:rFonts w:ascii="Arial" w:hAnsi="Arial" w:cs="Arial"/>
          <w:sz w:val="24"/>
          <w:szCs w:val="24"/>
        </w:rPr>
        <w:t xml:space="preserve">: Intel </w:t>
      </w:r>
      <w:proofErr w:type="spellStart"/>
      <w:r w:rsidRPr="00E77BD6">
        <w:rPr>
          <w:rFonts w:ascii="Arial" w:hAnsi="Arial" w:cs="Arial"/>
          <w:sz w:val="24"/>
          <w:szCs w:val="24"/>
        </w:rPr>
        <w:t>Xeon</w:t>
      </w:r>
      <w:proofErr w:type="spellEnd"/>
      <w:r w:rsidRPr="00E77BD6">
        <w:rPr>
          <w:rFonts w:ascii="Arial" w:hAnsi="Arial" w:cs="Arial"/>
          <w:sz w:val="24"/>
          <w:szCs w:val="24"/>
        </w:rPr>
        <w:t xml:space="preserve"> a 3.1 </w:t>
      </w:r>
      <w:proofErr w:type="spellStart"/>
      <w:r w:rsidRPr="00E77BD6">
        <w:rPr>
          <w:rFonts w:ascii="Arial" w:hAnsi="Arial" w:cs="Arial"/>
          <w:sz w:val="24"/>
          <w:szCs w:val="24"/>
        </w:rPr>
        <w:t>Ghz</w:t>
      </w:r>
      <w:proofErr w:type="spellEnd"/>
      <w:r w:rsidRPr="00E77BD6">
        <w:rPr>
          <w:rFonts w:ascii="Arial" w:hAnsi="Arial" w:cs="Arial"/>
          <w:sz w:val="24"/>
          <w:szCs w:val="24"/>
        </w:rPr>
        <w:t xml:space="preserve">, 4 Gb de RAM, disco duro de 1 Tb, con dos particiones, Linux Ubuntu server, aplicación </w:t>
      </w:r>
      <w:proofErr w:type="spellStart"/>
      <w:r w:rsidRPr="00E77BD6">
        <w:rPr>
          <w:rFonts w:ascii="Arial" w:hAnsi="Arial" w:cs="Arial"/>
          <w:sz w:val="24"/>
          <w:szCs w:val="24"/>
        </w:rPr>
        <w:t>koha</w:t>
      </w:r>
      <w:proofErr w:type="spellEnd"/>
      <w:r w:rsidRPr="00E77BD6">
        <w:rPr>
          <w:rFonts w:ascii="Arial" w:hAnsi="Arial" w:cs="Arial"/>
          <w:sz w:val="24"/>
          <w:szCs w:val="24"/>
        </w:rPr>
        <w:t>.</w:t>
      </w:r>
    </w:p>
    <w:p w:rsidR="00757ADF" w:rsidRPr="00E77BD6" w:rsidRDefault="00757ADF" w:rsidP="00757ADF">
      <w:pPr>
        <w:pStyle w:val="Prrafodelista"/>
        <w:spacing w:after="200" w:line="276" w:lineRule="auto"/>
        <w:jc w:val="both"/>
        <w:rPr>
          <w:rFonts w:ascii="Arial" w:hAnsi="Arial" w:cs="Arial"/>
          <w:sz w:val="24"/>
          <w:szCs w:val="24"/>
        </w:rPr>
      </w:pPr>
    </w:p>
    <w:tbl>
      <w:tblPr>
        <w:tblStyle w:val="Tabladelista3"/>
        <w:tblpPr w:leftFromText="141" w:rightFromText="141" w:vertAnchor="page" w:horzAnchor="margin" w:tblpY="2746"/>
        <w:tblW w:w="5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275"/>
        <w:gridCol w:w="1560"/>
        <w:gridCol w:w="4818"/>
      </w:tblGrid>
      <w:tr w:rsidR="00E77BD6" w:rsidRPr="005028DF" w:rsidTr="00E7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6" w:type="pct"/>
            <w:noWrap/>
          </w:tcPr>
          <w:p w:rsidR="00A2110A" w:rsidRPr="005028DF" w:rsidRDefault="00A2110A" w:rsidP="00F9545B">
            <w:pPr>
              <w:pStyle w:val="Sinespaciado"/>
              <w:jc w:val="center"/>
              <w:rPr>
                <w:rFonts w:cs="Arial"/>
                <w:sz w:val="22"/>
              </w:rPr>
            </w:pPr>
            <w:r w:rsidRPr="005028DF">
              <w:rPr>
                <w:rFonts w:cs="Arial"/>
                <w:sz w:val="22"/>
              </w:rPr>
              <w:lastRenderedPageBreak/>
              <w:t>Ubicación</w:t>
            </w:r>
          </w:p>
        </w:tc>
        <w:tc>
          <w:tcPr>
            <w:tcW w:w="652" w:type="pct"/>
          </w:tcPr>
          <w:p w:rsidR="00A2110A" w:rsidRPr="005028DF" w:rsidRDefault="00A2110A" w:rsidP="00F9545B">
            <w:pPr>
              <w:pStyle w:val="Sinespaciado"/>
              <w:jc w:val="center"/>
              <w:cnfStyle w:val="100000000000" w:firstRow="1" w:lastRow="0" w:firstColumn="0" w:lastColumn="0" w:oddVBand="0" w:evenVBand="0" w:oddHBand="0" w:evenHBand="0" w:firstRowFirstColumn="0" w:firstRowLastColumn="0" w:lastRowFirstColumn="0" w:lastRowLastColumn="0"/>
              <w:rPr>
                <w:rFonts w:cs="Arial"/>
                <w:b/>
                <w:sz w:val="22"/>
              </w:rPr>
            </w:pPr>
            <w:r w:rsidRPr="005028DF">
              <w:rPr>
                <w:rFonts w:cs="Arial"/>
                <w:b/>
                <w:sz w:val="22"/>
              </w:rPr>
              <w:t>Cantidad</w:t>
            </w:r>
          </w:p>
        </w:tc>
        <w:tc>
          <w:tcPr>
            <w:tcW w:w="798" w:type="pct"/>
          </w:tcPr>
          <w:p w:rsidR="00A2110A" w:rsidRPr="005028DF" w:rsidRDefault="00A2110A" w:rsidP="00F9545B">
            <w:pPr>
              <w:pStyle w:val="Sinespaciado"/>
              <w:jc w:val="center"/>
              <w:cnfStyle w:val="100000000000" w:firstRow="1" w:lastRow="0" w:firstColumn="0" w:lastColumn="0" w:oddVBand="0" w:evenVBand="0" w:oddHBand="0" w:evenHBand="0" w:firstRowFirstColumn="0" w:firstRowLastColumn="0" w:lastRowFirstColumn="0" w:lastRowLastColumn="0"/>
              <w:rPr>
                <w:rFonts w:cs="Arial"/>
                <w:b/>
                <w:sz w:val="22"/>
              </w:rPr>
            </w:pPr>
            <w:r w:rsidRPr="005028DF">
              <w:rPr>
                <w:rFonts w:cs="Arial"/>
                <w:b/>
                <w:sz w:val="22"/>
              </w:rPr>
              <w:t>N° Placa</w:t>
            </w:r>
          </w:p>
        </w:tc>
        <w:tc>
          <w:tcPr>
            <w:tcW w:w="2465" w:type="pct"/>
          </w:tcPr>
          <w:p w:rsidR="00A2110A" w:rsidRPr="005028DF" w:rsidRDefault="00A2110A" w:rsidP="00F9545B">
            <w:pPr>
              <w:pStyle w:val="Sinespaciado"/>
              <w:jc w:val="center"/>
              <w:cnfStyle w:val="100000000000" w:firstRow="1" w:lastRow="0" w:firstColumn="0" w:lastColumn="0" w:oddVBand="0" w:evenVBand="0" w:oddHBand="0" w:evenHBand="0" w:firstRowFirstColumn="0" w:firstRowLastColumn="0" w:lastRowFirstColumn="0" w:lastRowLastColumn="0"/>
              <w:rPr>
                <w:rFonts w:cs="Arial"/>
                <w:b/>
                <w:sz w:val="22"/>
              </w:rPr>
            </w:pPr>
            <w:r w:rsidRPr="005028DF">
              <w:rPr>
                <w:rFonts w:cs="Arial"/>
                <w:b/>
                <w:sz w:val="22"/>
              </w:rPr>
              <w:t>Observación</w:t>
            </w:r>
          </w:p>
        </w:tc>
      </w:tr>
      <w:tr w:rsidR="00A2110A" w:rsidRPr="005028DF" w:rsidTr="00E7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Sala sistemas 01</w:t>
            </w:r>
          </w:p>
        </w:tc>
        <w:tc>
          <w:tcPr>
            <w:tcW w:w="652"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19</w:t>
            </w:r>
          </w:p>
        </w:tc>
        <w:tc>
          <w:tcPr>
            <w:tcW w:w="798"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4512/4530</w:t>
            </w:r>
          </w:p>
        </w:tc>
        <w:tc>
          <w:tcPr>
            <w:tcW w:w="2465"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 xml:space="preserve">Se asignaron 20 equipos a la sala; </w:t>
            </w:r>
            <w:r w:rsidRPr="005028DF">
              <w:rPr>
                <w:rFonts w:cs="Arial"/>
                <w:b w:val="0"/>
                <w:sz w:val="22"/>
              </w:rPr>
              <w:t xml:space="preserve"> </w:t>
            </w:r>
            <w:r w:rsidRPr="005028DF">
              <w:rPr>
                <w:rFonts w:cs="Arial"/>
                <w:b w:val="0"/>
                <w:color w:val="000000"/>
                <w:sz w:val="22"/>
              </w:rPr>
              <w:t xml:space="preserve"> un equipo </w:t>
            </w:r>
            <w:proofErr w:type="spellStart"/>
            <w:r w:rsidRPr="005028DF">
              <w:rPr>
                <w:rFonts w:cs="Arial"/>
                <w:b w:val="0"/>
                <w:color w:val="000000"/>
                <w:sz w:val="22"/>
              </w:rPr>
              <w:t>board</w:t>
            </w:r>
            <w:proofErr w:type="spellEnd"/>
            <w:r w:rsidRPr="005028DF">
              <w:rPr>
                <w:rFonts w:cs="Arial"/>
                <w:b w:val="0"/>
                <w:color w:val="000000"/>
                <w:sz w:val="22"/>
              </w:rPr>
              <w:t xml:space="preserve"> dañada monitor en oficina sistemas</w:t>
            </w:r>
          </w:p>
        </w:tc>
      </w:tr>
      <w:tr w:rsidR="00A2110A" w:rsidRPr="005028DF" w:rsidTr="00E77BD6">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Sala sistemas 02</w:t>
            </w:r>
          </w:p>
        </w:tc>
        <w:tc>
          <w:tcPr>
            <w:tcW w:w="652"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18</w:t>
            </w:r>
          </w:p>
        </w:tc>
        <w:tc>
          <w:tcPr>
            <w:tcW w:w="798"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4531/4550</w:t>
            </w:r>
          </w:p>
        </w:tc>
        <w:tc>
          <w:tcPr>
            <w:tcW w:w="2465"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b w:val="0"/>
                <w:color w:val="000000"/>
                <w:sz w:val="22"/>
              </w:rPr>
            </w:pPr>
            <w:r w:rsidRPr="005028DF">
              <w:rPr>
                <w:rFonts w:cs="Arial"/>
                <w:b w:val="0"/>
                <w:color w:val="000000"/>
                <w:sz w:val="22"/>
              </w:rPr>
              <w:t xml:space="preserve">Computadores completos; </w:t>
            </w:r>
            <w:r w:rsidRPr="005028DF">
              <w:rPr>
                <w:rFonts w:cs="Arial"/>
                <w:b w:val="0"/>
                <w:sz w:val="22"/>
              </w:rPr>
              <w:t xml:space="preserve"> un equipo con disco duro, </w:t>
            </w:r>
            <w:proofErr w:type="spellStart"/>
            <w:r w:rsidRPr="005028DF">
              <w:rPr>
                <w:rFonts w:cs="Arial"/>
                <w:b w:val="0"/>
                <w:sz w:val="22"/>
              </w:rPr>
              <w:t>board</w:t>
            </w:r>
            <w:proofErr w:type="spellEnd"/>
            <w:r w:rsidRPr="005028DF">
              <w:rPr>
                <w:rFonts w:cs="Arial"/>
                <w:b w:val="0"/>
                <w:sz w:val="22"/>
              </w:rPr>
              <w:t xml:space="preserve"> y procesador dañado, otro equipo con </w:t>
            </w:r>
            <w:r w:rsidRPr="005028DF">
              <w:rPr>
                <w:rFonts w:cs="Arial"/>
                <w:b w:val="0"/>
                <w:color w:val="000000"/>
                <w:sz w:val="22"/>
              </w:rPr>
              <w:t>disco duro quemado</w:t>
            </w:r>
          </w:p>
        </w:tc>
      </w:tr>
      <w:tr w:rsidR="00A2110A" w:rsidRPr="005028DF" w:rsidTr="00E7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Sala sistemas 03</w:t>
            </w:r>
          </w:p>
        </w:tc>
        <w:tc>
          <w:tcPr>
            <w:tcW w:w="652"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16</w:t>
            </w:r>
          </w:p>
        </w:tc>
        <w:tc>
          <w:tcPr>
            <w:tcW w:w="798"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4620/4635</w:t>
            </w:r>
          </w:p>
        </w:tc>
        <w:tc>
          <w:tcPr>
            <w:tcW w:w="2465"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 xml:space="preserve">Se asignaron 20 computadores; </w:t>
            </w:r>
            <w:r w:rsidRPr="005028DF">
              <w:rPr>
                <w:rFonts w:cs="Arial"/>
                <w:b w:val="0"/>
                <w:sz w:val="22"/>
              </w:rPr>
              <w:t xml:space="preserve"> </w:t>
            </w:r>
            <w:r w:rsidRPr="005028DF">
              <w:rPr>
                <w:rFonts w:cs="Arial"/>
                <w:b w:val="0"/>
                <w:color w:val="000000"/>
                <w:sz w:val="22"/>
              </w:rPr>
              <w:t>equipo # 10 trasladado oficina Vicerrectoría Académica</w:t>
            </w:r>
          </w:p>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equipo # 11 CPU trasladada oficina secretaria Secretaría General y monitor préstamo FEINESUP</w:t>
            </w:r>
          </w:p>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equipo # 12 prestado Sr. Wilmer Rodríguez Emisora PI 4709</w:t>
            </w:r>
          </w:p>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equipo # 16 no aparece serial 41153 placa CREE 0111</w:t>
            </w:r>
          </w:p>
        </w:tc>
      </w:tr>
      <w:tr w:rsidR="00A2110A" w:rsidRPr="005028DF" w:rsidTr="00E77BD6">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Sala sistemas 04</w:t>
            </w:r>
          </w:p>
        </w:tc>
        <w:tc>
          <w:tcPr>
            <w:tcW w:w="652"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19</w:t>
            </w:r>
          </w:p>
        </w:tc>
        <w:tc>
          <w:tcPr>
            <w:tcW w:w="798"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4551/4570</w:t>
            </w:r>
          </w:p>
        </w:tc>
        <w:tc>
          <w:tcPr>
            <w:tcW w:w="2465"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b w:val="0"/>
                <w:color w:val="000000"/>
                <w:sz w:val="22"/>
              </w:rPr>
            </w:pPr>
            <w:r w:rsidRPr="005028DF">
              <w:rPr>
                <w:rFonts w:cs="Arial"/>
                <w:b w:val="0"/>
                <w:color w:val="000000"/>
                <w:sz w:val="22"/>
              </w:rPr>
              <w:t xml:space="preserve">Computadores completos; </w:t>
            </w:r>
            <w:r w:rsidRPr="005028DF">
              <w:rPr>
                <w:rFonts w:cs="Arial"/>
                <w:b w:val="0"/>
                <w:sz w:val="22"/>
              </w:rPr>
              <w:t xml:space="preserve"> </w:t>
            </w:r>
            <w:r w:rsidRPr="005028DF">
              <w:rPr>
                <w:rFonts w:cs="Arial"/>
                <w:b w:val="0"/>
                <w:color w:val="000000"/>
                <w:sz w:val="22"/>
              </w:rPr>
              <w:t xml:space="preserve">equipo #2 disco duro quemado, </w:t>
            </w:r>
            <w:proofErr w:type="spellStart"/>
            <w:r w:rsidRPr="005028DF">
              <w:rPr>
                <w:rFonts w:cs="Arial"/>
                <w:b w:val="0"/>
                <w:color w:val="000000"/>
                <w:sz w:val="22"/>
              </w:rPr>
              <w:t>board</w:t>
            </w:r>
            <w:proofErr w:type="spellEnd"/>
            <w:r w:rsidRPr="005028DF">
              <w:rPr>
                <w:rFonts w:cs="Arial"/>
                <w:b w:val="0"/>
                <w:color w:val="000000"/>
                <w:sz w:val="22"/>
              </w:rPr>
              <w:t xml:space="preserve"> y procesador. Se encuentra en sistemas.</w:t>
            </w:r>
          </w:p>
        </w:tc>
      </w:tr>
      <w:tr w:rsidR="00A2110A" w:rsidRPr="005028DF" w:rsidTr="00E7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Sala sistemas 05</w:t>
            </w:r>
          </w:p>
        </w:tc>
        <w:tc>
          <w:tcPr>
            <w:tcW w:w="652"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18</w:t>
            </w:r>
          </w:p>
        </w:tc>
        <w:tc>
          <w:tcPr>
            <w:tcW w:w="798"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4592/4610 y 4584</w:t>
            </w:r>
          </w:p>
        </w:tc>
        <w:tc>
          <w:tcPr>
            <w:tcW w:w="2465"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 xml:space="preserve">Se asignaron 20 equipos; </w:t>
            </w:r>
            <w:r w:rsidRPr="005028DF">
              <w:rPr>
                <w:rFonts w:cs="Arial"/>
                <w:b w:val="0"/>
                <w:sz w:val="22"/>
              </w:rPr>
              <w:t xml:space="preserve"> </w:t>
            </w:r>
            <w:r w:rsidRPr="005028DF">
              <w:rPr>
                <w:rFonts w:cs="Arial"/>
                <w:b w:val="0"/>
                <w:color w:val="000000"/>
                <w:sz w:val="22"/>
              </w:rPr>
              <w:t>equipo # 08 prestado secretaria Vicerrectoría Académica</w:t>
            </w:r>
          </w:p>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equipo # 10 no aparece</w:t>
            </w:r>
          </w:p>
        </w:tc>
      </w:tr>
      <w:tr w:rsidR="00A2110A" w:rsidRPr="005028DF" w:rsidTr="00E77BD6">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Sala sistemas 06</w:t>
            </w:r>
          </w:p>
        </w:tc>
        <w:tc>
          <w:tcPr>
            <w:tcW w:w="652"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18</w:t>
            </w:r>
          </w:p>
        </w:tc>
        <w:tc>
          <w:tcPr>
            <w:tcW w:w="798"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4571/4591</w:t>
            </w:r>
          </w:p>
        </w:tc>
        <w:tc>
          <w:tcPr>
            <w:tcW w:w="2465"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b w:val="0"/>
                <w:color w:val="000000"/>
                <w:sz w:val="22"/>
              </w:rPr>
            </w:pPr>
            <w:r w:rsidRPr="005028DF">
              <w:rPr>
                <w:rFonts w:cs="Arial"/>
                <w:b w:val="0"/>
                <w:color w:val="000000"/>
                <w:sz w:val="22"/>
              </w:rPr>
              <w:t>Computadores completos, Equipo #17 prestado a proyecto LGBTI Placa cree C0227 y monitor C0226, Equipo #20 prestado a proyecto LGTBI placa cree C0233 y monitor C0232.</w:t>
            </w:r>
          </w:p>
        </w:tc>
      </w:tr>
      <w:tr w:rsidR="00A2110A" w:rsidRPr="005028DF" w:rsidTr="00E7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Laboratorio de Ingles</w:t>
            </w:r>
          </w:p>
        </w:tc>
        <w:tc>
          <w:tcPr>
            <w:tcW w:w="652"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35</w:t>
            </w:r>
          </w:p>
        </w:tc>
        <w:tc>
          <w:tcPr>
            <w:tcW w:w="798"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4636/4670</w:t>
            </w:r>
          </w:p>
        </w:tc>
        <w:tc>
          <w:tcPr>
            <w:tcW w:w="2465" w:type="pct"/>
            <w:vAlign w:val="center"/>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Equipo # 35 no aparece en el puesto están teclado y mouse.</w:t>
            </w:r>
          </w:p>
        </w:tc>
      </w:tr>
      <w:tr w:rsidR="00A2110A" w:rsidRPr="005028DF" w:rsidTr="00E77BD6">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Sala Biblioteca</w:t>
            </w:r>
          </w:p>
        </w:tc>
        <w:tc>
          <w:tcPr>
            <w:tcW w:w="652"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18</w:t>
            </w:r>
          </w:p>
        </w:tc>
        <w:tc>
          <w:tcPr>
            <w:tcW w:w="798"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4682/4797</w:t>
            </w:r>
          </w:p>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028DF">
              <w:rPr>
                <w:rFonts w:cs="Arial"/>
                <w:color w:val="000000"/>
                <w:sz w:val="22"/>
              </w:rPr>
              <w:t>4699/4700</w:t>
            </w:r>
          </w:p>
        </w:tc>
        <w:tc>
          <w:tcPr>
            <w:tcW w:w="2465" w:type="pct"/>
            <w:vAlign w:val="center"/>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b w:val="0"/>
                <w:color w:val="000000"/>
                <w:sz w:val="22"/>
              </w:rPr>
            </w:pPr>
            <w:r w:rsidRPr="005028DF">
              <w:rPr>
                <w:rFonts w:cs="Arial"/>
                <w:b w:val="0"/>
                <w:color w:val="000000"/>
                <w:sz w:val="22"/>
              </w:rPr>
              <w:t xml:space="preserve">Se retira equipo #06 prestado a proyecto LGBTI; </w:t>
            </w:r>
            <w:r w:rsidRPr="005028DF">
              <w:rPr>
                <w:rFonts w:cs="Arial"/>
                <w:b w:val="0"/>
                <w:sz w:val="22"/>
              </w:rPr>
              <w:t xml:space="preserve"> </w:t>
            </w:r>
            <w:r w:rsidRPr="005028DF">
              <w:rPr>
                <w:rFonts w:cs="Arial"/>
                <w:b w:val="0"/>
                <w:color w:val="000000"/>
                <w:sz w:val="22"/>
              </w:rPr>
              <w:t xml:space="preserve">equipo asignado a Mercadeo placa inventario inicial 2873 y dos CPU para préstamo a Docentes con video </w:t>
            </w:r>
            <w:proofErr w:type="spellStart"/>
            <w:r w:rsidRPr="005028DF">
              <w:rPr>
                <w:rFonts w:cs="Arial"/>
                <w:b w:val="0"/>
                <w:color w:val="000000"/>
                <w:sz w:val="22"/>
              </w:rPr>
              <w:t>beam</w:t>
            </w:r>
            <w:proofErr w:type="spellEnd"/>
            <w:r w:rsidRPr="005028DF">
              <w:rPr>
                <w:rFonts w:cs="Arial"/>
                <w:b w:val="0"/>
                <w:color w:val="000000"/>
                <w:sz w:val="22"/>
              </w:rPr>
              <w:t>; estas últimas necesitan mantenimiento correctivo urgente.</w:t>
            </w:r>
          </w:p>
        </w:tc>
      </w:tr>
      <w:tr w:rsidR="00A2110A" w:rsidRPr="005028DF" w:rsidTr="00E7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noWrap/>
            <w:vAlign w:val="center"/>
          </w:tcPr>
          <w:p w:rsidR="00A2110A" w:rsidRPr="005028DF" w:rsidRDefault="00A2110A" w:rsidP="00F9545B">
            <w:pPr>
              <w:pStyle w:val="Sinespaciado"/>
              <w:jc w:val="both"/>
              <w:rPr>
                <w:rFonts w:cs="Arial"/>
                <w:b/>
                <w:color w:val="000000"/>
                <w:sz w:val="22"/>
              </w:rPr>
            </w:pPr>
            <w:r w:rsidRPr="005028DF">
              <w:rPr>
                <w:rFonts w:cs="Arial"/>
                <w:b/>
                <w:color w:val="000000"/>
                <w:sz w:val="22"/>
              </w:rPr>
              <w:t>Sala Docentes</w:t>
            </w:r>
          </w:p>
        </w:tc>
        <w:tc>
          <w:tcPr>
            <w:tcW w:w="652" w:type="pct"/>
            <w:vAlign w:val="center"/>
          </w:tcPr>
          <w:p w:rsidR="00A2110A" w:rsidRPr="005028DF" w:rsidRDefault="00A2110A" w:rsidP="00F9545B">
            <w:pPr>
              <w:pStyle w:val="Sinespaciado"/>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08</w:t>
            </w:r>
          </w:p>
        </w:tc>
        <w:tc>
          <w:tcPr>
            <w:tcW w:w="798" w:type="pct"/>
            <w:vAlign w:val="center"/>
          </w:tcPr>
          <w:p w:rsidR="00A2110A" w:rsidRPr="005028DF" w:rsidRDefault="00A2110A" w:rsidP="00F9545B">
            <w:pPr>
              <w:pStyle w:val="Sinespaciado"/>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028DF">
              <w:rPr>
                <w:rFonts w:cs="Arial"/>
                <w:color w:val="000000"/>
                <w:sz w:val="22"/>
              </w:rPr>
              <w:t>4671/4678</w:t>
            </w:r>
          </w:p>
        </w:tc>
        <w:tc>
          <w:tcPr>
            <w:tcW w:w="2465" w:type="pct"/>
          </w:tcPr>
          <w:p w:rsidR="00A2110A" w:rsidRPr="005028DF" w:rsidRDefault="00A2110A" w:rsidP="00F9545B">
            <w:pPr>
              <w:pStyle w:val="Sinespaciado"/>
              <w:jc w:val="both"/>
              <w:cnfStyle w:val="000000100000" w:firstRow="0" w:lastRow="0" w:firstColumn="0" w:lastColumn="0" w:oddVBand="0" w:evenVBand="0" w:oddHBand="1" w:evenHBand="0" w:firstRowFirstColumn="0" w:firstRowLastColumn="0" w:lastRowFirstColumn="0" w:lastRowLastColumn="0"/>
              <w:rPr>
                <w:rFonts w:cs="Arial"/>
                <w:b w:val="0"/>
                <w:color w:val="000000"/>
                <w:sz w:val="22"/>
              </w:rPr>
            </w:pPr>
            <w:r w:rsidRPr="005028DF">
              <w:rPr>
                <w:rFonts w:cs="Arial"/>
                <w:b w:val="0"/>
                <w:color w:val="000000"/>
                <w:sz w:val="22"/>
              </w:rPr>
              <w:t>Equipo # 08 retirado por gotera aire acondicionado CPU buen estado, reposa en oficina de sistemas, monitor no aparece.</w:t>
            </w:r>
          </w:p>
        </w:tc>
      </w:tr>
      <w:tr w:rsidR="00A2110A" w:rsidRPr="005028DF" w:rsidTr="00E77BD6">
        <w:tc>
          <w:tcPr>
            <w:cnfStyle w:val="001000000000" w:firstRow="0" w:lastRow="0" w:firstColumn="1" w:lastColumn="0" w:oddVBand="0" w:evenVBand="0" w:oddHBand="0" w:evenHBand="0" w:firstRowFirstColumn="0" w:firstRowLastColumn="0" w:lastRowFirstColumn="0" w:lastRowLastColumn="0"/>
            <w:tcW w:w="1086" w:type="pct"/>
            <w:noWrap/>
          </w:tcPr>
          <w:p w:rsidR="00A2110A" w:rsidRPr="005028DF" w:rsidRDefault="00A2110A" w:rsidP="00F9545B">
            <w:pPr>
              <w:pStyle w:val="Sinespaciado"/>
              <w:jc w:val="both"/>
              <w:rPr>
                <w:rFonts w:cs="Arial"/>
                <w:b/>
                <w:color w:val="000000"/>
                <w:sz w:val="22"/>
              </w:rPr>
            </w:pPr>
            <w:r w:rsidRPr="005028DF">
              <w:rPr>
                <w:rFonts w:cs="Arial"/>
                <w:b/>
                <w:color w:val="000000"/>
                <w:sz w:val="22"/>
              </w:rPr>
              <w:t xml:space="preserve">Total equipos </w:t>
            </w:r>
          </w:p>
        </w:tc>
        <w:tc>
          <w:tcPr>
            <w:tcW w:w="652" w:type="pct"/>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i/>
                <w:color w:val="000000"/>
                <w:sz w:val="22"/>
              </w:rPr>
            </w:pPr>
            <w:r w:rsidRPr="005028DF">
              <w:rPr>
                <w:rFonts w:cs="Arial"/>
                <w:i/>
                <w:sz w:val="22"/>
              </w:rPr>
              <w:t>169</w:t>
            </w:r>
          </w:p>
        </w:tc>
        <w:tc>
          <w:tcPr>
            <w:tcW w:w="798" w:type="pct"/>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color w:val="000000"/>
                <w:sz w:val="22"/>
              </w:rPr>
            </w:pPr>
          </w:p>
        </w:tc>
        <w:tc>
          <w:tcPr>
            <w:tcW w:w="2465" w:type="pct"/>
          </w:tcPr>
          <w:p w:rsidR="00A2110A" w:rsidRPr="005028DF" w:rsidRDefault="00A2110A" w:rsidP="00F9545B">
            <w:pPr>
              <w:pStyle w:val="Sinespaciado"/>
              <w:jc w:val="both"/>
              <w:cnfStyle w:val="000000000000" w:firstRow="0" w:lastRow="0" w:firstColumn="0" w:lastColumn="0" w:oddVBand="0" w:evenVBand="0" w:oddHBand="0" w:evenHBand="0" w:firstRowFirstColumn="0" w:firstRowLastColumn="0" w:lastRowFirstColumn="0" w:lastRowLastColumn="0"/>
              <w:rPr>
                <w:rFonts w:cs="Arial"/>
                <w:b w:val="0"/>
                <w:color w:val="000000"/>
                <w:sz w:val="22"/>
              </w:rPr>
            </w:pPr>
          </w:p>
        </w:tc>
      </w:tr>
    </w:tbl>
    <w:tbl>
      <w:tblPr>
        <w:tblStyle w:val="Tabladelista3"/>
        <w:tblpPr w:leftFromText="141" w:rightFromText="141" w:vertAnchor="page" w:horzAnchor="margin" w:tblpY="2581"/>
        <w:tblW w:w="56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7"/>
        <w:gridCol w:w="1089"/>
        <w:gridCol w:w="1416"/>
        <w:gridCol w:w="3685"/>
      </w:tblGrid>
      <w:tr w:rsidR="00E77BD6" w:rsidRPr="005028DF" w:rsidTr="005028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pct"/>
            <w:noWrap/>
          </w:tcPr>
          <w:p w:rsidR="00E77BD6" w:rsidRPr="005028DF" w:rsidRDefault="00E77BD6" w:rsidP="005028DF">
            <w:pPr>
              <w:jc w:val="center"/>
              <w:rPr>
                <w:rFonts w:ascii="Arial" w:eastAsiaTheme="minorEastAsia" w:hAnsi="Arial" w:cs="Arial"/>
                <w:sz w:val="24"/>
                <w:szCs w:val="24"/>
                <w:lang w:val="es-ES" w:eastAsia="es-ES"/>
              </w:rPr>
            </w:pPr>
            <w:r w:rsidRPr="005028DF">
              <w:rPr>
                <w:rFonts w:ascii="Arial" w:eastAsiaTheme="minorEastAsia" w:hAnsi="Arial" w:cs="Arial"/>
                <w:sz w:val="24"/>
                <w:szCs w:val="24"/>
                <w:lang w:val="es-ES" w:eastAsia="es-ES"/>
              </w:rPr>
              <w:lastRenderedPageBreak/>
              <w:t>Ubicación</w:t>
            </w:r>
          </w:p>
        </w:tc>
        <w:tc>
          <w:tcPr>
            <w:tcW w:w="549" w:type="pct"/>
          </w:tcPr>
          <w:p w:rsidR="00E77BD6" w:rsidRPr="005028DF" w:rsidRDefault="00E77BD6" w:rsidP="005028D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eastAsia="es-ES"/>
              </w:rPr>
            </w:pPr>
            <w:r w:rsidRPr="005028DF">
              <w:rPr>
                <w:rFonts w:ascii="Arial" w:eastAsiaTheme="minorEastAsia" w:hAnsi="Arial" w:cs="Arial"/>
                <w:sz w:val="24"/>
                <w:szCs w:val="24"/>
                <w:lang w:val="es-ES" w:eastAsia="es-ES"/>
              </w:rPr>
              <w:t>Cantidad</w:t>
            </w:r>
          </w:p>
        </w:tc>
        <w:tc>
          <w:tcPr>
            <w:tcW w:w="714" w:type="pct"/>
          </w:tcPr>
          <w:p w:rsidR="00E77BD6" w:rsidRPr="005028DF" w:rsidRDefault="00E77BD6" w:rsidP="005028D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eastAsia="es-ES"/>
              </w:rPr>
            </w:pPr>
            <w:r w:rsidRPr="005028DF">
              <w:rPr>
                <w:rFonts w:ascii="Arial" w:eastAsiaTheme="minorEastAsia" w:hAnsi="Arial" w:cs="Arial"/>
                <w:sz w:val="24"/>
                <w:szCs w:val="24"/>
                <w:lang w:val="es-ES" w:eastAsia="es-ES"/>
              </w:rPr>
              <w:t>N° Placa</w:t>
            </w:r>
          </w:p>
        </w:tc>
        <w:tc>
          <w:tcPr>
            <w:tcW w:w="1858" w:type="pct"/>
          </w:tcPr>
          <w:p w:rsidR="00E77BD6" w:rsidRPr="005028DF" w:rsidRDefault="00E77BD6" w:rsidP="005028D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eastAsia="es-ES"/>
              </w:rPr>
            </w:pPr>
            <w:r w:rsidRPr="005028DF">
              <w:rPr>
                <w:rFonts w:ascii="Arial" w:eastAsiaTheme="minorEastAsia" w:hAnsi="Arial" w:cs="Arial"/>
                <w:sz w:val="24"/>
                <w:szCs w:val="24"/>
                <w:lang w:val="es-ES" w:eastAsia="es-ES"/>
              </w:rPr>
              <w:t>Observación</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Rectoría</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4734</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Computador HP</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Secretaria Rectoría</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4733</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Computador mal estado</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Vicerrectoría Académica</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4740</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traslado de la sala 03 serial 40577</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 xml:space="preserve">Secretaria Vicerrectoría A </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4735</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traslado de sala 5</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ARCA</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04</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4737/4740</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SNIES; Tres en buen estado y uno falla por requerimientos de software, se recomendó migrar a Windows 7</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Planeación</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02</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4731/4732</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Asignado a calidad placa CREE; En buen estado</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 xml:space="preserve">Vicerrectoría </w:t>
            </w:r>
            <w:proofErr w:type="spellStart"/>
            <w:r w:rsidRPr="00D765E8">
              <w:rPr>
                <w:rFonts w:ascii="Arial" w:eastAsiaTheme="minorEastAsia" w:hAnsi="Arial" w:cs="Arial"/>
                <w:b w:val="0"/>
                <w:color w:val="000000"/>
                <w:sz w:val="24"/>
                <w:szCs w:val="24"/>
                <w:lang w:val="es-ES" w:eastAsia="es-ES"/>
              </w:rPr>
              <w:t>Adva</w:t>
            </w:r>
            <w:proofErr w:type="spellEnd"/>
            <w:r w:rsidRPr="00D765E8">
              <w:rPr>
                <w:rFonts w:ascii="Arial" w:eastAsiaTheme="minorEastAsia" w:hAnsi="Arial" w:cs="Arial"/>
                <w:b w:val="0"/>
                <w:color w:val="000000"/>
                <w:sz w:val="24"/>
                <w:szCs w:val="24"/>
                <w:lang w:val="es-ES" w:eastAsia="es-ES"/>
              </w:rPr>
              <w:t xml:space="preserve"> y </w:t>
            </w:r>
            <w:proofErr w:type="spellStart"/>
            <w:r w:rsidRPr="00D765E8">
              <w:rPr>
                <w:rFonts w:ascii="Arial" w:eastAsiaTheme="minorEastAsia" w:hAnsi="Arial" w:cs="Arial"/>
                <w:b w:val="0"/>
                <w:color w:val="000000"/>
                <w:sz w:val="24"/>
                <w:szCs w:val="24"/>
                <w:lang w:val="es-ES" w:eastAsia="es-ES"/>
              </w:rPr>
              <w:t>Fcra</w:t>
            </w:r>
            <w:proofErr w:type="spellEnd"/>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4627</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Computador HP</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Sección Financiera</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05</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4725 4727/4730</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 xml:space="preserve">Computadores asignados a </w:t>
            </w:r>
            <w:proofErr w:type="spellStart"/>
            <w:r w:rsidRPr="00D765E8">
              <w:rPr>
                <w:rFonts w:ascii="Arial" w:eastAsiaTheme="minorEastAsia" w:hAnsi="Arial" w:cs="Arial"/>
                <w:color w:val="000000"/>
                <w:sz w:val="24"/>
                <w:szCs w:val="24"/>
                <w:lang w:val="es-ES" w:eastAsia="es-ES"/>
              </w:rPr>
              <w:t>Aux</w:t>
            </w:r>
            <w:proofErr w:type="spellEnd"/>
            <w:r w:rsidRPr="00D765E8">
              <w:rPr>
                <w:rFonts w:ascii="Arial" w:eastAsiaTheme="minorEastAsia" w:hAnsi="Arial" w:cs="Arial"/>
                <w:color w:val="000000"/>
                <w:sz w:val="24"/>
                <w:szCs w:val="24"/>
                <w:lang w:val="es-ES" w:eastAsia="es-ES"/>
              </w:rPr>
              <w:t>. Contable, secretaria, presupuesto, cartera y pagaduría; cuatro en buen estado y uno regular.</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Atención al ciudadano</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4741</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Estado regular</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Talento Humano</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4742</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Computador hp buen estado</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Secretaría General</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4723</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Computador buen estado placa CREE</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Secretaria Secretaría General</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4718</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CPU trasladada de la sala 03</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Gestión documental y archivo</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4724</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Computador mal estado</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Oficina Sistemas</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4717</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Buen estado</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Secretaria Directores Unidad</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4719</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 xml:space="preserve">Falla </w:t>
            </w:r>
            <w:proofErr w:type="spellStart"/>
            <w:r w:rsidRPr="00D765E8">
              <w:rPr>
                <w:rFonts w:ascii="Arial" w:eastAsiaTheme="minorEastAsia" w:hAnsi="Arial" w:cs="Arial"/>
                <w:color w:val="000000"/>
                <w:sz w:val="24"/>
                <w:szCs w:val="24"/>
                <w:lang w:val="es-ES" w:eastAsia="es-ES"/>
              </w:rPr>
              <w:t>board</w:t>
            </w:r>
            <w:proofErr w:type="spellEnd"/>
            <w:r w:rsidRPr="00D765E8">
              <w:rPr>
                <w:rFonts w:ascii="Arial" w:eastAsiaTheme="minorEastAsia" w:hAnsi="Arial" w:cs="Arial"/>
                <w:color w:val="000000"/>
                <w:sz w:val="24"/>
                <w:szCs w:val="24"/>
                <w:lang w:val="es-ES" w:eastAsia="es-ES"/>
              </w:rPr>
              <w:t>, mal estado</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Director Unidad William Sánchez</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4720</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Funcionamiento regular</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Director Unidad Roberto Millán</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4721</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Funcionamiento regular</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Oficina SST</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4714</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equipo funciona regular</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Oficina ORI</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4715</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Buen estado</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Extensión y Proyección Social</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02</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4712/4713</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Oficina buen estado y auxiliar regular</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Bienestar Universitario</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03</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4701/4703</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 xml:space="preserve">Regular estado, falla </w:t>
            </w:r>
            <w:proofErr w:type="spellStart"/>
            <w:r w:rsidRPr="00D765E8">
              <w:rPr>
                <w:rFonts w:ascii="Arial" w:eastAsiaTheme="minorEastAsia" w:hAnsi="Arial" w:cs="Arial"/>
                <w:color w:val="000000"/>
                <w:sz w:val="24"/>
                <w:szCs w:val="24"/>
                <w:lang w:val="es-ES" w:eastAsia="es-ES"/>
              </w:rPr>
              <w:t>board</w:t>
            </w:r>
            <w:proofErr w:type="spellEnd"/>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Control Interno</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4704</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Dañado. Se encuentra en oficina de Sistemas.</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Bienes y servicios</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02</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4705/4706</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Regular estado</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Diseño</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4707</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Muy lento, no es apropiado para las funciones</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Mercadeo</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4708</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Buen estado</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lastRenderedPageBreak/>
              <w:t>Emisora</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02</w:t>
            </w:r>
          </w:p>
        </w:tc>
        <w:tc>
          <w:tcPr>
            <w:tcW w:w="714"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4709/4710</w:t>
            </w:r>
          </w:p>
        </w:tc>
        <w:tc>
          <w:tcPr>
            <w:tcW w:w="1858"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1 Equipo en stop y 2 traslado sala #03</w:t>
            </w: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b w:val="0"/>
                <w:color w:val="000000"/>
                <w:sz w:val="24"/>
                <w:szCs w:val="24"/>
                <w:lang w:val="es-ES" w:eastAsia="es-ES"/>
              </w:rPr>
            </w:pPr>
            <w:r w:rsidRPr="00D765E8">
              <w:rPr>
                <w:rFonts w:ascii="Arial" w:eastAsiaTheme="minorEastAsia" w:hAnsi="Arial" w:cs="Arial"/>
                <w:b w:val="0"/>
                <w:color w:val="000000"/>
                <w:sz w:val="24"/>
                <w:szCs w:val="24"/>
                <w:lang w:val="es-ES" w:eastAsia="es-ES"/>
              </w:rPr>
              <w:t>Sr. Fabio Agudelo</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01</w:t>
            </w:r>
          </w:p>
        </w:tc>
        <w:tc>
          <w:tcPr>
            <w:tcW w:w="714"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4711</w:t>
            </w:r>
          </w:p>
        </w:tc>
        <w:tc>
          <w:tcPr>
            <w:tcW w:w="1858"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Buen estado</w:t>
            </w:r>
          </w:p>
        </w:tc>
      </w:tr>
      <w:tr w:rsidR="00E77BD6" w:rsidRPr="00D765E8" w:rsidTr="005028DF">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Total equipos de mesa</w:t>
            </w:r>
          </w:p>
        </w:tc>
        <w:tc>
          <w:tcPr>
            <w:tcW w:w="549" w:type="pct"/>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i/>
                <w:color w:val="000000"/>
                <w:sz w:val="24"/>
                <w:szCs w:val="24"/>
                <w:lang w:val="es-ES" w:eastAsia="es-ES"/>
              </w:rPr>
            </w:pPr>
            <w:r w:rsidRPr="00D765E8">
              <w:rPr>
                <w:rFonts w:ascii="Arial" w:eastAsiaTheme="minorEastAsia" w:hAnsi="Arial" w:cs="Arial"/>
                <w:b/>
                <w:i/>
                <w:color w:val="000000"/>
                <w:sz w:val="24"/>
                <w:szCs w:val="24"/>
                <w:lang w:val="es-ES" w:eastAsia="es-ES"/>
              </w:rPr>
              <w:t>40</w:t>
            </w:r>
          </w:p>
        </w:tc>
        <w:tc>
          <w:tcPr>
            <w:tcW w:w="2572" w:type="pct"/>
            <w:gridSpan w:val="2"/>
            <w:vAlign w:val="center"/>
          </w:tcPr>
          <w:p w:rsidR="00E77BD6" w:rsidRPr="00D765E8" w:rsidRDefault="00E77BD6" w:rsidP="005028D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4"/>
                <w:szCs w:val="24"/>
                <w:lang w:val="es-ES" w:eastAsia="es-ES"/>
              </w:rPr>
            </w:pPr>
          </w:p>
        </w:tc>
      </w:tr>
      <w:tr w:rsidR="00E77BD6" w:rsidRPr="00D765E8" w:rsidTr="0050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noWrap/>
            <w:vAlign w:val="center"/>
          </w:tcPr>
          <w:p w:rsidR="00E77BD6" w:rsidRPr="00D765E8" w:rsidRDefault="00E77BD6" w:rsidP="005028DF">
            <w:pPr>
              <w:jc w:val="both"/>
              <w:rPr>
                <w:rFonts w:ascii="Arial" w:eastAsiaTheme="minorEastAsia" w:hAnsi="Arial" w:cs="Arial"/>
                <w:color w:val="000000"/>
                <w:sz w:val="24"/>
                <w:szCs w:val="24"/>
                <w:lang w:val="es-ES" w:eastAsia="es-ES"/>
              </w:rPr>
            </w:pPr>
            <w:r w:rsidRPr="00D765E8">
              <w:rPr>
                <w:rFonts w:ascii="Arial" w:eastAsiaTheme="minorEastAsia" w:hAnsi="Arial" w:cs="Arial"/>
                <w:color w:val="000000"/>
                <w:sz w:val="24"/>
                <w:szCs w:val="24"/>
                <w:lang w:val="es-ES" w:eastAsia="es-ES"/>
              </w:rPr>
              <w:t xml:space="preserve">Portátiles </w:t>
            </w:r>
          </w:p>
        </w:tc>
        <w:tc>
          <w:tcPr>
            <w:tcW w:w="549" w:type="pct"/>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000000"/>
                <w:sz w:val="24"/>
                <w:szCs w:val="24"/>
                <w:lang w:val="es-ES" w:eastAsia="es-ES"/>
              </w:rPr>
            </w:pPr>
            <w:r w:rsidRPr="00D765E8">
              <w:rPr>
                <w:rFonts w:ascii="Arial" w:eastAsiaTheme="minorEastAsia" w:hAnsi="Arial" w:cs="Arial"/>
                <w:b/>
                <w:color w:val="000000"/>
                <w:sz w:val="24"/>
                <w:szCs w:val="24"/>
                <w:lang w:val="es-ES" w:eastAsia="es-ES"/>
              </w:rPr>
              <w:t>18</w:t>
            </w:r>
          </w:p>
        </w:tc>
        <w:tc>
          <w:tcPr>
            <w:tcW w:w="2572" w:type="pct"/>
            <w:gridSpan w:val="2"/>
            <w:vAlign w:val="center"/>
          </w:tcPr>
          <w:p w:rsidR="00E77BD6" w:rsidRPr="00D765E8" w:rsidRDefault="00E77BD6" w:rsidP="005028DF">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4"/>
                <w:szCs w:val="24"/>
                <w:lang w:val="es-ES" w:eastAsia="es-ES"/>
              </w:rPr>
            </w:pPr>
          </w:p>
        </w:tc>
      </w:tr>
    </w:tbl>
    <w:p w:rsidR="00AF45EF" w:rsidRPr="00757ADF" w:rsidRDefault="00AF45EF" w:rsidP="00757ADF">
      <w:pPr>
        <w:pStyle w:val="Sinespaciado"/>
        <w:jc w:val="center"/>
        <w:rPr>
          <w:rFonts w:cs="Arial"/>
          <w:b w:val="0"/>
          <w:szCs w:val="24"/>
        </w:rPr>
      </w:pPr>
      <w:r w:rsidRPr="00757ADF">
        <w:rPr>
          <w:rFonts w:cs="Arial"/>
          <w:b w:val="0"/>
          <w:szCs w:val="24"/>
        </w:rPr>
        <w:t>Equipos inventariados a Junio de 2016</w:t>
      </w:r>
    </w:p>
    <w:p w:rsidR="00AF45EF" w:rsidRDefault="00AF45EF" w:rsidP="00344414">
      <w:pPr>
        <w:pStyle w:val="Sinespaciado"/>
        <w:ind w:left="720"/>
        <w:jc w:val="both"/>
        <w:rPr>
          <w:rFonts w:cs="Arial"/>
          <w:szCs w:val="24"/>
        </w:rPr>
      </w:pPr>
    </w:p>
    <w:p w:rsidR="00CA05E9" w:rsidRDefault="00CA05E9"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834C27">
      <w:pPr>
        <w:pStyle w:val="Ttulo3"/>
        <w:numPr>
          <w:ilvl w:val="2"/>
          <w:numId w:val="59"/>
        </w:numPr>
      </w:pPr>
      <w:bookmarkStart w:id="28" w:name="_Toc487707319"/>
      <w:r w:rsidRPr="00EC61AA">
        <w:t>Hardware de Comunicaciones</w:t>
      </w:r>
      <w:bookmarkEnd w:id="28"/>
      <w:r w:rsidRPr="00EC61AA">
        <w:t xml:space="preserve"> </w:t>
      </w:r>
    </w:p>
    <w:p w:rsidR="00D7000B" w:rsidRPr="00D7000B" w:rsidRDefault="00D7000B" w:rsidP="00D7000B"/>
    <w:tbl>
      <w:tblPr>
        <w:tblStyle w:val="Tabladecuadrcula4-nfasis2"/>
        <w:tblW w:w="0" w:type="auto"/>
        <w:tblLook w:val="04A0" w:firstRow="1" w:lastRow="0" w:firstColumn="1" w:lastColumn="0" w:noHBand="0" w:noVBand="1"/>
      </w:tblPr>
      <w:tblGrid>
        <w:gridCol w:w="2346"/>
        <w:gridCol w:w="1243"/>
        <w:gridCol w:w="5239"/>
      </w:tblGrid>
      <w:tr w:rsidR="00AF45EF" w:rsidRPr="00D765E8" w:rsidTr="00F741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rsidR="00AF45EF" w:rsidRPr="00D765E8" w:rsidRDefault="00AF45EF" w:rsidP="00F741AB">
            <w:pPr>
              <w:jc w:val="center"/>
              <w:rPr>
                <w:rFonts w:ascii="Arial" w:hAnsi="Arial" w:cs="Arial"/>
                <w:b w:val="0"/>
                <w:sz w:val="24"/>
                <w:szCs w:val="24"/>
              </w:rPr>
            </w:pPr>
            <w:r w:rsidRPr="00D765E8">
              <w:rPr>
                <w:rFonts w:ascii="Arial" w:hAnsi="Arial" w:cs="Arial"/>
                <w:b w:val="0"/>
                <w:sz w:val="24"/>
                <w:szCs w:val="24"/>
              </w:rPr>
              <w:t>Ítem</w:t>
            </w:r>
          </w:p>
        </w:tc>
        <w:tc>
          <w:tcPr>
            <w:tcW w:w="1243" w:type="dxa"/>
          </w:tcPr>
          <w:p w:rsidR="00AF45EF" w:rsidRPr="00D765E8" w:rsidRDefault="00AF45EF" w:rsidP="00F741A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765E8">
              <w:rPr>
                <w:rFonts w:ascii="Arial" w:hAnsi="Arial" w:cs="Arial"/>
                <w:b w:val="0"/>
                <w:sz w:val="24"/>
                <w:szCs w:val="24"/>
              </w:rPr>
              <w:t>Cantidad</w:t>
            </w:r>
          </w:p>
        </w:tc>
        <w:tc>
          <w:tcPr>
            <w:tcW w:w="5239" w:type="dxa"/>
          </w:tcPr>
          <w:p w:rsidR="00AF45EF" w:rsidRPr="00D765E8" w:rsidRDefault="00AF45EF" w:rsidP="00F741A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765E8">
              <w:rPr>
                <w:rFonts w:ascii="Arial" w:hAnsi="Arial" w:cs="Arial"/>
                <w:b w:val="0"/>
                <w:sz w:val="24"/>
                <w:szCs w:val="24"/>
              </w:rPr>
              <w:t>Descripción</w:t>
            </w:r>
          </w:p>
        </w:tc>
      </w:tr>
      <w:tr w:rsidR="00AF45EF" w:rsidRPr="00D765E8" w:rsidTr="00F74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tbl>
            <w:tblPr>
              <w:tblW w:w="0" w:type="auto"/>
              <w:tblBorders>
                <w:top w:val="nil"/>
                <w:left w:val="nil"/>
                <w:bottom w:val="nil"/>
                <w:right w:val="nil"/>
              </w:tblBorders>
              <w:tblLook w:val="0000" w:firstRow="0" w:lastRow="0" w:firstColumn="0" w:lastColumn="0" w:noHBand="0" w:noVBand="0"/>
            </w:tblPr>
            <w:tblGrid>
              <w:gridCol w:w="2003"/>
            </w:tblGrid>
            <w:tr w:rsidR="00AF45EF" w:rsidRPr="00D765E8" w:rsidTr="00F741AB">
              <w:trPr>
                <w:trHeight w:val="99"/>
              </w:trPr>
              <w:tc>
                <w:tcPr>
                  <w:tcW w:w="0" w:type="auto"/>
                </w:tcPr>
                <w:p w:rsidR="00AF45EF" w:rsidRPr="00D765E8" w:rsidRDefault="00AF45EF" w:rsidP="00F741AB">
                  <w:pPr>
                    <w:autoSpaceDE w:val="0"/>
                    <w:autoSpaceDN w:val="0"/>
                    <w:adjustRightInd w:val="0"/>
                    <w:spacing w:after="0" w:line="240" w:lineRule="auto"/>
                    <w:jc w:val="center"/>
                    <w:rPr>
                      <w:rFonts w:ascii="Arial" w:hAnsi="Arial" w:cs="Arial"/>
                      <w:color w:val="000000"/>
                      <w:sz w:val="24"/>
                      <w:szCs w:val="24"/>
                    </w:rPr>
                  </w:pPr>
                  <w:r w:rsidRPr="00D765E8">
                    <w:rPr>
                      <w:rFonts w:ascii="Arial" w:hAnsi="Arial" w:cs="Arial"/>
                      <w:bCs/>
                      <w:color w:val="000000"/>
                      <w:sz w:val="24"/>
                      <w:szCs w:val="24"/>
                    </w:rPr>
                    <w:t>ACCESS POINT</w:t>
                  </w:r>
                </w:p>
              </w:tc>
            </w:tr>
          </w:tbl>
          <w:p w:rsidR="00AF45EF" w:rsidRPr="00D765E8" w:rsidRDefault="00AF45EF" w:rsidP="00F741AB">
            <w:pPr>
              <w:jc w:val="center"/>
              <w:rPr>
                <w:rFonts w:ascii="Arial" w:hAnsi="Arial" w:cs="Arial"/>
                <w:sz w:val="24"/>
                <w:szCs w:val="24"/>
              </w:rPr>
            </w:pPr>
          </w:p>
        </w:tc>
        <w:tc>
          <w:tcPr>
            <w:tcW w:w="1243" w:type="dxa"/>
          </w:tcPr>
          <w:p w:rsidR="00AF45EF" w:rsidRPr="00D765E8" w:rsidRDefault="00AF45EF" w:rsidP="00F741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65E8">
              <w:rPr>
                <w:rFonts w:ascii="Arial" w:hAnsi="Arial" w:cs="Arial"/>
                <w:sz w:val="24"/>
                <w:szCs w:val="24"/>
              </w:rPr>
              <w:t>4</w:t>
            </w:r>
          </w:p>
        </w:tc>
        <w:tc>
          <w:tcPr>
            <w:tcW w:w="5239" w:type="dxa"/>
          </w:tcPr>
          <w:p w:rsidR="00AF45EF" w:rsidRPr="00D765E8" w:rsidRDefault="00AF45EF" w:rsidP="00F741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D765E8">
              <w:rPr>
                <w:rFonts w:ascii="Arial" w:hAnsi="Arial" w:cs="Arial"/>
                <w:sz w:val="24"/>
                <w:szCs w:val="24"/>
              </w:rPr>
              <w:t>Ubiquiti</w:t>
            </w:r>
            <w:proofErr w:type="spellEnd"/>
          </w:p>
        </w:tc>
      </w:tr>
      <w:tr w:rsidR="00AF45EF" w:rsidRPr="00D765E8" w:rsidTr="00F741AB">
        <w:tc>
          <w:tcPr>
            <w:cnfStyle w:val="001000000000" w:firstRow="0" w:lastRow="0" w:firstColumn="1" w:lastColumn="0" w:oddVBand="0" w:evenVBand="0" w:oddHBand="0" w:evenHBand="0" w:firstRowFirstColumn="0" w:firstRowLastColumn="0" w:lastRowFirstColumn="0" w:lastRowLastColumn="0"/>
            <w:tcW w:w="2346" w:type="dxa"/>
          </w:tcPr>
          <w:p w:rsidR="00AF45EF" w:rsidRPr="00D765E8" w:rsidRDefault="00AF45EF" w:rsidP="00F741AB">
            <w:pPr>
              <w:jc w:val="center"/>
              <w:rPr>
                <w:rFonts w:ascii="Arial" w:hAnsi="Arial" w:cs="Arial"/>
                <w:sz w:val="24"/>
                <w:szCs w:val="24"/>
              </w:rPr>
            </w:pPr>
            <w:r w:rsidRPr="00D765E8">
              <w:rPr>
                <w:rFonts w:ascii="Arial" w:hAnsi="Arial" w:cs="Arial"/>
                <w:sz w:val="24"/>
                <w:szCs w:val="24"/>
              </w:rPr>
              <w:t>SWITCH</w:t>
            </w:r>
          </w:p>
        </w:tc>
        <w:tc>
          <w:tcPr>
            <w:tcW w:w="1243" w:type="dxa"/>
          </w:tcPr>
          <w:p w:rsidR="00AF45EF" w:rsidRPr="00D765E8" w:rsidRDefault="00AF45EF" w:rsidP="00F741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65E8">
              <w:rPr>
                <w:rFonts w:ascii="Arial" w:hAnsi="Arial" w:cs="Arial"/>
                <w:sz w:val="24"/>
                <w:szCs w:val="24"/>
              </w:rPr>
              <w:t>4</w:t>
            </w:r>
          </w:p>
        </w:tc>
        <w:tc>
          <w:tcPr>
            <w:tcW w:w="5239" w:type="dxa"/>
          </w:tcPr>
          <w:p w:rsidR="00AF45EF" w:rsidRPr="00D765E8" w:rsidRDefault="00AF45EF" w:rsidP="00F741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65E8">
              <w:rPr>
                <w:rFonts w:ascii="Arial" w:hAnsi="Arial" w:cs="Arial"/>
                <w:sz w:val="24"/>
                <w:szCs w:val="24"/>
              </w:rPr>
              <w:t>HP V</w:t>
            </w:r>
            <w:r w:rsidR="00D03719">
              <w:rPr>
                <w:rFonts w:ascii="Arial" w:hAnsi="Arial" w:cs="Arial"/>
                <w:sz w:val="24"/>
                <w:szCs w:val="24"/>
              </w:rPr>
              <w:t>1</w:t>
            </w:r>
            <w:r w:rsidRPr="00D765E8">
              <w:rPr>
                <w:rFonts w:ascii="Arial" w:hAnsi="Arial" w:cs="Arial"/>
                <w:sz w:val="24"/>
                <w:szCs w:val="24"/>
              </w:rPr>
              <w:t>910 24 G JE006A</w:t>
            </w:r>
          </w:p>
        </w:tc>
      </w:tr>
      <w:tr w:rsidR="00AF45EF" w:rsidRPr="00D765E8" w:rsidTr="00F74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tbl>
            <w:tblPr>
              <w:tblW w:w="0" w:type="auto"/>
              <w:tblBorders>
                <w:top w:val="nil"/>
                <w:left w:val="nil"/>
                <w:bottom w:val="nil"/>
                <w:right w:val="nil"/>
              </w:tblBorders>
              <w:tblLook w:val="0000" w:firstRow="0" w:lastRow="0" w:firstColumn="0" w:lastColumn="0" w:noHBand="0" w:noVBand="0"/>
            </w:tblPr>
            <w:tblGrid>
              <w:gridCol w:w="2003"/>
            </w:tblGrid>
            <w:tr w:rsidR="00AF45EF" w:rsidRPr="00D765E8" w:rsidTr="00F741AB">
              <w:trPr>
                <w:trHeight w:val="99"/>
              </w:trPr>
              <w:tc>
                <w:tcPr>
                  <w:tcW w:w="0" w:type="auto"/>
                </w:tcPr>
                <w:p w:rsidR="00AF45EF" w:rsidRPr="00D765E8" w:rsidRDefault="00AF45EF" w:rsidP="00F741AB">
                  <w:pPr>
                    <w:autoSpaceDE w:val="0"/>
                    <w:autoSpaceDN w:val="0"/>
                    <w:adjustRightInd w:val="0"/>
                    <w:spacing w:after="0" w:line="240" w:lineRule="auto"/>
                    <w:jc w:val="center"/>
                    <w:rPr>
                      <w:rFonts w:ascii="Arial" w:hAnsi="Arial" w:cs="Arial"/>
                      <w:color w:val="000000"/>
                      <w:sz w:val="24"/>
                      <w:szCs w:val="24"/>
                    </w:rPr>
                  </w:pPr>
                  <w:r w:rsidRPr="00D765E8">
                    <w:rPr>
                      <w:rFonts w:ascii="Arial" w:hAnsi="Arial" w:cs="Arial"/>
                      <w:bCs/>
                      <w:color w:val="000000"/>
                      <w:sz w:val="24"/>
                      <w:szCs w:val="24"/>
                    </w:rPr>
                    <w:t>ACCESS POINT</w:t>
                  </w:r>
                </w:p>
              </w:tc>
            </w:tr>
          </w:tbl>
          <w:p w:rsidR="00AF45EF" w:rsidRPr="00D765E8" w:rsidRDefault="00AF45EF" w:rsidP="00F741AB">
            <w:pPr>
              <w:jc w:val="center"/>
              <w:rPr>
                <w:rFonts w:ascii="Arial" w:hAnsi="Arial" w:cs="Arial"/>
                <w:sz w:val="24"/>
                <w:szCs w:val="24"/>
              </w:rPr>
            </w:pPr>
          </w:p>
        </w:tc>
        <w:tc>
          <w:tcPr>
            <w:tcW w:w="1243" w:type="dxa"/>
          </w:tcPr>
          <w:p w:rsidR="00AF45EF" w:rsidRPr="00D765E8" w:rsidRDefault="00AF45EF" w:rsidP="00F741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65E8">
              <w:rPr>
                <w:rFonts w:ascii="Arial" w:hAnsi="Arial" w:cs="Arial"/>
                <w:sz w:val="24"/>
                <w:szCs w:val="24"/>
              </w:rPr>
              <w:t>2</w:t>
            </w:r>
          </w:p>
        </w:tc>
        <w:tc>
          <w:tcPr>
            <w:tcW w:w="5239" w:type="dxa"/>
          </w:tcPr>
          <w:p w:rsidR="00AF45EF" w:rsidRPr="00D765E8" w:rsidRDefault="00AF45EF" w:rsidP="00F741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65E8">
              <w:rPr>
                <w:rFonts w:ascii="Arial" w:hAnsi="Arial" w:cs="Arial"/>
                <w:sz w:val="24"/>
                <w:szCs w:val="24"/>
              </w:rPr>
              <w:t>LINKSYS WAP54G</w:t>
            </w:r>
          </w:p>
        </w:tc>
      </w:tr>
      <w:tr w:rsidR="00AF45EF" w:rsidRPr="00D765E8" w:rsidTr="00F741AB">
        <w:tc>
          <w:tcPr>
            <w:cnfStyle w:val="001000000000" w:firstRow="0" w:lastRow="0" w:firstColumn="1" w:lastColumn="0" w:oddVBand="0" w:evenVBand="0" w:oddHBand="0" w:evenHBand="0" w:firstRowFirstColumn="0" w:firstRowLastColumn="0" w:lastRowFirstColumn="0" w:lastRowLastColumn="0"/>
            <w:tcW w:w="2346" w:type="dxa"/>
          </w:tcPr>
          <w:p w:rsidR="00AF45EF" w:rsidRPr="00D765E8" w:rsidRDefault="00AF45EF" w:rsidP="00F741AB">
            <w:pPr>
              <w:jc w:val="center"/>
              <w:rPr>
                <w:rFonts w:ascii="Arial" w:hAnsi="Arial" w:cs="Arial"/>
                <w:sz w:val="24"/>
                <w:szCs w:val="24"/>
              </w:rPr>
            </w:pPr>
            <w:r w:rsidRPr="00D765E8">
              <w:rPr>
                <w:rFonts w:ascii="Arial" w:hAnsi="Arial" w:cs="Arial"/>
                <w:sz w:val="24"/>
                <w:szCs w:val="24"/>
              </w:rPr>
              <w:t>SWITCH</w:t>
            </w:r>
          </w:p>
        </w:tc>
        <w:tc>
          <w:tcPr>
            <w:tcW w:w="1243" w:type="dxa"/>
          </w:tcPr>
          <w:p w:rsidR="00AF45EF" w:rsidRPr="00D765E8" w:rsidRDefault="00AF45EF" w:rsidP="00F741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65E8">
              <w:rPr>
                <w:rFonts w:ascii="Arial" w:hAnsi="Arial" w:cs="Arial"/>
                <w:sz w:val="24"/>
                <w:szCs w:val="24"/>
              </w:rPr>
              <w:t>11</w:t>
            </w:r>
          </w:p>
        </w:tc>
        <w:tc>
          <w:tcPr>
            <w:tcW w:w="5239" w:type="dxa"/>
          </w:tcPr>
          <w:p w:rsidR="00AF45EF" w:rsidRPr="00D765E8" w:rsidRDefault="00AF45EF" w:rsidP="00F741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65E8">
              <w:rPr>
                <w:rFonts w:ascii="Arial" w:hAnsi="Arial" w:cs="Arial"/>
                <w:sz w:val="24"/>
                <w:szCs w:val="24"/>
              </w:rPr>
              <w:t>TP LINK TL-SG1024</w:t>
            </w:r>
          </w:p>
        </w:tc>
      </w:tr>
    </w:tbl>
    <w:p w:rsidR="00AF45EF" w:rsidRPr="00D765E8" w:rsidRDefault="00AF45EF" w:rsidP="00AF45EF">
      <w:pPr>
        <w:rPr>
          <w:rFonts w:ascii="Arial" w:hAnsi="Arial" w:cs="Arial"/>
          <w:b/>
          <w:sz w:val="24"/>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Default="00AF45EF" w:rsidP="00344414">
      <w:pPr>
        <w:pStyle w:val="Sinespaciado"/>
        <w:ind w:left="720"/>
        <w:jc w:val="both"/>
        <w:rPr>
          <w:rFonts w:cs="Arial"/>
          <w:szCs w:val="24"/>
        </w:rPr>
      </w:pPr>
    </w:p>
    <w:p w:rsidR="00AF45EF" w:rsidRPr="001E04E0" w:rsidRDefault="00AF45EF" w:rsidP="00834C27">
      <w:pPr>
        <w:pStyle w:val="Ttulo2"/>
        <w:numPr>
          <w:ilvl w:val="1"/>
          <w:numId w:val="59"/>
        </w:numPr>
      </w:pPr>
      <w:bookmarkStart w:id="29" w:name="_Toc487707320"/>
      <w:r w:rsidRPr="001E04E0">
        <w:lastRenderedPageBreak/>
        <w:t>RED LAN INTENALCO</w:t>
      </w:r>
      <w:bookmarkEnd w:id="29"/>
    </w:p>
    <w:p w:rsidR="00AF45EF" w:rsidRPr="00D765E8" w:rsidRDefault="00AF45EF" w:rsidP="00AF45EF">
      <w:pPr>
        <w:pStyle w:val="Sinespaciado"/>
        <w:ind w:left="585"/>
        <w:jc w:val="both"/>
        <w:rPr>
          <w:rFonts w:cs="Arial"/>
          <w:szCs w:val="24"/>
        </w:rPr>
      </w:pPr>
    </w:p>
    <w:p w:rsidR="00137FEE" w:rsidRPr="00D765E8" w:rsidRDefault="00137FEE" w:rsidP="00137FEE">
      <w:pPr>
        <w:jc w:val="both"/>
        <w:rPr>
          <w:rFonts w:ascii="Arial" w:hAnsi="Arial" w:cs="Arial"/>
          <w:b/>
          <w:sz w:val="24"/>
          <w:szCs w:val="24"/>
        </w:rPr>
      </w:pPr>
    </w:p>
    <w:p w:rsidR="004921EC" w:rsidRPr="00D765E8" w:rsidRDefault="007B72E9" w:rsidP="00730B45">
      <w:pPr>
        <w:jc w:val="center"/>
        <w:rPr>
          <w:rFonts w:ascii="Arial" w:hAnsi="Arial" w:cs="Arial"/>
          <w:b/>
          <w:sz w:val="24"/>
          <w:szCs w:val="24"/>
        </w:rPr>
      </w:pPr>
      <w:r w:rsidRPr="00D765E8">
        <w:rPr>
          <w:rFonts w:ascii="Arial" w:hAnsi="Arial" w:cs="Arial"/>
          <w:b/>
          <w:noProof/>
          <w:sz w:val="24"/>
          <w:szCs w:val="24"/>
          <w:lang w:eastAsia="es-CO"/>
        </w:rPr>
        <mc:AlternateContent>
          <mc:Choice Requires="wps">
            <w:drawing>
              <wp:anchor distT="0" distB="0" distL="114300" distR="114300" simplePos="0" relativeHeight="251649023" behindDoc="1" locked="0" layoutInCell="1" allowOverlap="1" wp14:anchorId="232042C5" wp14:editId="27AE5343">
                <wp:simplePos x="0" y="0"/>
                <wp:positionH relativeFrom="column">
                  <wp:posOffset>-756285</wp:posOffset>
                </wp:positionH>
                <wp:positionV relativeFrom="paragraph">
                  <wp:posOffset>-286385</wp:posOffset>
                </wp:positionV>
                <wp:extent cx="7181850" cy="5581650"/>
                <wp:effectExtent l="19050" t="19050" r="19050" b="19050"/>
                <wp:wrapNone/>
                <wp:docPr id="31" name="Rectángulo 31"/>
                <wp:cNvGraphicFramePr/>
                <a:graphic xmlns:a="http://schemas.openxmlformats.org/drawingml/2006/main">
                  <a:graphicData uri="http://schemas.microsoft.com/office/word/2010/wordprocessingShape">
                    <wps:wsp>
                      <wps:cNvSpPr/>
                      <wps:spPr>
                        <a:xfrm>
                          <a:off x="0" y="0"/>
                          <a:ext cx="7181850" cy="5581650"/>
                        </a:xfrm>
                        <a:prstGeom prst="rect">
                          <a:avLst/>
                        </a:prstGeom>
                        <a:ln w="28575">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3579" id="Rectángulo 31" o:spid="_x0000_s1026" style="position:absolute;margin-left:-59.55pt;margin-top:-22.55pt;width:565.5pt;height:439.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" fillcolor="white [3201]" strokecolor="#c45911 [2405]" strokeweight="2.25pt"/>
            </w:pict>
          </mc:Fallback>
        </mc:AlternateContent>
      </w:r>
      <w:r w:rsidR="00730B45" w:rsidRPr="00D765E8">
        <w:rPr>
          <w:rFonts w:ascii="Arial" w:hAnsi="Arial" w:cs="Arial"/>
          <w:b/>
          <w:sz w:val="24"/>
          <w:szCs w:val="24"/>
        </w:rPr>
        <w:t>DISEÑO RED LAN INTENALCO</w:t>
      </w:r>
    </w:p>
    <w:p w:rsidR="00730B45" w:rsidRPr="00D765E8" w:rsidRDefault="00730B45" w:rsidP="00730B45">
      <w:pPr>
        <w:jc w:val="center"/>
        <w:rPr>
          <w:rFonts w:ascii="Arial" w:hAnsi="Arial" w:cs="Arial"/>
          <w:b/>
          <w:sz w:val="24"/>
          <w:szCs w:val="24"/>
        </w:rPr>
      </w:pPr>
      <w:r w:rsidRPr="00D765E8">
        <w:rPr>
          <w:rFonts w:ascii="Arial" w:hAnsi="Arial" w:cs="Arial"/>
          <w:b/>
          <w:sz w:val="24"/>
          <w:szCs w:val="24"/>
        </w:rPr>
        <w:t>Edificio</w:t>
      </w:r>
      <w:r w:rsidR="00BE0D4C" w:rsidRPr="00D765E8">
        <w:rPr>
          <w:rFonts w:ascii="Arial" w:hAnsi="Arial" w:cs="Arial"/>
          <w:b/>
          <w:sz w:val="24"/>
          <w:szCs w:val="24"/>
        </w:rPr>
        <w:t>s</w:t>
      </w:r>
      <w:r w:rsidRPr="00D765E8">
        <w:rPr>
          <w:rFonts w:ascii="Arial" w:hAnsi="Arial" w:cs="Arial"/>
          <w:b/>
          <w:sz w:val="24"/>
          <w:szCs w:val="24"/>
        </w:rPr>
        <w:t xml:space="preserve"> Alameda</w:t>
      </w:r>
    </w:p>
    <w:p w:rsidR="00730B45" w:rsidRPr="00D765E8" w:rsidRDefault="00AF353A" w:rsidP="00137FEE">
      <w:pPr>
        <w:jc w:val="both"/>
        <w:rPr>
          <w:rFonts w:ascii="Arial" w:hAnsi="Arial" w:cs="Arial"/>
          <w:b/>
          <w:sz w:val="24"/>
          <w:szCs w:val="24"/>
        </w:rPr>
      </w:pPr>
      <w:r w:rsidRPr="00D765E8">
        <w:rPr>
          <w:rFonts w:ascii="Arial" w:hAnsi="Arial" w:cs="Arial"/>
          <w:b/>
          <w:noProof/>
          <w:sz w:val="24"/>
          <w:szCs w:val="24"/>
          <w:lang w:eastAsia="es-CO"/>
        </w:rPr>
        <mc:AlternateContent>
          <mc:Choice Requires="wpg">
            <w:drawing>
              <wp:anchor distT="0" distB="0" distL="114300" distR="114300" simplePos="0" relativeHeight="251692032" behindDoc="0" locked="0" layoutInCell="1" allowOverlap="1">
                <wp:simplePos x="0" y="0"/>
                <wp:positionH relativeFrom="column">
                  <wp:posOffset>-441960</wp:posOffset>
                </wp:positionH>
                <wp:positionV relativeFrom="paragraph">
                  <wp:posOffset>318135</wp:posOffset>
                </wp:positionV>
                <wp:extent cx="6629400" cy="4229100"/>
                <wp:effectExtent l="152400" t="152400" r="171450" b="171450"/>
                <wp:wrapNone/>
                <wp:docPr id="97" name="Grupo 97"/>
                <wp:cNvGraphicFramePr/>
                <a:graphic xmlns:a="http://schemas.openxmlformats.org/drawingml/2006/main">
                  <a:graphicData uri="http://schemas.microsoft.com/office/word/2010/wordprocessingGroup">
                    <wpg:wgp>
                      <wpg:cNvGrpSpPr/>
                      <wpg:grpSpPr>
                        <a:xfrm>
                          <a:off x="0" y="0"/>
                          <a:ext cx="6629400" cy="4229100"/>
                          <a:chOff x="0" y="0"/>
                          <a:chExt cx="6629400" cy="4229100"/>
                        </a:xfrm>
                      </wpg:grpSpPr>
                      <wps:wsp>
                        <wps:cNvPr id="12" name="Rectángulo 12"/>
                        <wps:cNvSpPr/>
                        <wps:spPr>
                          <a:xfrm>
                            <a:off x="1895475" y="1209675"/>
                            <a:ext cx="2686050" cy="1219200"/>
                          </a:xfrm>
                          <a:prstGeom prst="rect">
                            <a:avLst/>
                          </a:prstGeom>
                          <a:ln>
                            <a:solidFill>
                              <a:schemeClr val="tx1">
                                <a:lumMod val="95000"/>
                                <a:lumOff val="5000"/>
                              </a:schemeClr>
                            </a:solidFill>
                          </a:ln>
                          <a:effectLst>
                            <a:glow rad="139700">
                              <a:schemeClr val="accent3">
                                <a:satMod val="175000"/>
                                <a:alpha val="40000"/>
                              </a:schemeClr>
                            </a:glow>
                          </a:effectLst>
                        </wps:spPr>
                        <wps:style>
                          <a:lnRef idx="2">
                            <a:schemeClr val="accent1">
                              <a:shade val="50000"/>
                            </a:schemeClr>
                          </a:lnRef>
                          <a:fillRef idx="1001">
                            <a:schemeClr val="lt1"/>
                          </a:fillRef>
                          <a:effectRef idx="0">
                            <a:schemeClr val="accent1"/>
                          </a:effectRef>
                          <a:fontRef idx="minor">
                            <a:schemeClr val="lt1"/>
                          </a:fontRef>
                        </wps:style>
                        <wps:txbx>
                          <w:txbxContent>
                            <w:p w:rsidR="0089501D" w:rsidRPr="00EA358B" w:rsidRDefault="0089501D" w:rsidP="009A1984">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58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 DE DATOS</w:t>
                              </w:r>
                            </w:p>
                            <w:p w:rsidR="0089501D" w:rsidRDefault="0089501D" w:rsidP="009A198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(Servidores)</w:t>
                              </w:r>
                            </w:p>
                            <w:p w:rsidR="0089501D" w:rsidRDefault="0089501D" w:rsidP="009A198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Switch</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Administrativo</w:t>
                              </w:r>
                            </w:p>
                            <w:p w:rsidR="0089501D" w:rsidRPr="009A1984" w:rsidRDefault="0089501D" w:rsidP="009A198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Switch</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Académico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57150" y="0"/>
                            <a:ext cx="1990725" cy="781050"/>
                          </a:xfrm>
                          <a:prstGeom prst="rect">
                            <a:avLst/>
                          </a:prstGeom>
                          <a:ln>
                            <a:solidFill>
                              <a:schemeClr val="tx1">
                                <a:lumMod val="95000"/>
                                <a:lumOff val="5000"/>
                              </a:schemeClr>
                            </a:solidFill>
                          </a:ln>
                          <a:effectLst>
                            <a:glow rad="139700">
                              <a:schemeClr val="accent3">
                                <a:satMod val="175000"/>
                                <a:alpha val="40000"/>
                              </a:schemeClr>
                            </a:glow>
                          </a:effectLst>
                        </wps:spPr>
                        <wps:style>
                          <a:lnRef idx="2">
                            <a:schemeClr val="accent1">
                              <a:shade val="50000"/>
                            </a:schemeClr>
                          </a:lnRef>
                          <a:fillRef idx="1001">
                            <a:schemeClr val="lt1"/>
                          </a:fillRef>
                          <a:effectRef idx="0">
                            <a:schemeClr val="accent1"/>
                          </a:effectRef>
                          <a:fontRef idx="minor">
                            <a:schemeClr val="lt1"/>
                          </a:fontRef>
                        </wps:style>
                        <wps:txbx>
                          <w:txbxContent>
                            <w:p w:rsidR="0089501D" w:rsidRPr="00EA358B" w:rsidRDefault="0089501D" w:rsidP="00730B45">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58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1</w:t>
                              </w:r>
                            </w:p>
                            <w:p w:rsidR="0089501D" w:rsidRPr="00730B45" w:rsidRDefault="0089501D">
                              <w:pPr>
                                <w:rPr>
                                  <w:color w:val="000000" w:themeColor="text1"/>
                                </w:rPr>
                              </w:pPr>
                              <w:r>
                                <w:rPr>
                                  <w:color w:val="000000" w:themeColor="text1"/>
                                </w:rPr>
                                <w:t xml:space="preserve">30 Puertos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4505325" y="85725"/>
                            <a:ext cx="1990725" cy="781050"/>
                          </a:xfrm>
                          <a:prstGeom prst="rect">
                            <a:avLst/>
                          </a:prstGeom>
                          <a:ln>
                            <a:solidFill>
                              <a:schemeClr val="tx1">
                                <a:lumMod val="95000"/>
                                <a:lumOff val="5000"/>
                              </a:schemeClr>
                            </a:solidFill>
                          </a:ln>
                          <a:effectLst>
                            <a:glow rad="139700">
                              <a:schemeClr val="accent3">
                                <a:satMod val="175000"/>
                                <a:alpha val="40000"/>
                              </a:schemeClr>
                            </a:glow>
                          </a:effectLst>
                        </wps:spPr>
                        <wps:style>
                          <a:lnRef idx="2">
                            <a:schemeClr val="accent1">
                              <a:shade val="50000"/>
                            </a:schemeClr>
                          </a:lnRef>
                          <a:fillRef idx="1001">
                            <a:schemeClr val="lt1"/>
                          </a:fillRef>
                          <a:effectRef idx="0">
                            <a:schemeClr val="accent1"/>
                          </a:effectRef>
                          <a:fontRef idx="minor">
                            <a:schemeClr val="lt1"/>
                          </a:fontRef>
                        </wps:style>
                        <wps:txbx>
                          <w:txbxContent>
                            <w:p w:rsidR="0089501D" w:rsidRPr="00EA358B" w:rsidRDefault="0089501D" w:rsidP="00730B45">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58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2</w:t>
                              </w:r>
                            </w:p>
                            <w:p w:rsidR="0089501D" w:rsidRPr="00730B45" w:rsidRDefault="0089501D" w:rsidP="00730B4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208 Puertos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0" y="2867025"/>
                            <a:ext cx="1990725" cy="781050"/>
                          </a:xfrm>
                          <a:prstGeom prst="rect">
                            <a:avLst/>
                          </a:prstGeom>
                          <a:ln>
                            <a:solidFill>
                              <a:schemeClr val="tx1">
                                <a:lumMod val="95000"/>
                                <a:lumOff val="5000"/>
                              </a:schemeClr>
                            </a:solidFill>
                          </a:ln>
                          <a:effectLst>
                            <a:glow rad="139700">
                              <a:schemeClr val="accent3">
                                <a:satMod val="175000"/>
                                <a:alpha val="40000"/>
                              </a:schemeClr>
                            </a:glow>
                          </a:effectLst>
                        </wps:spPr>
                        <wps:style>
                          <a:lnRef idx="2">
                            <a:schemeClr val="accent1">
                              <a:shade val="50000"/>
                            </a:schemeClr>
                          </a:lnRef>
                          <a:fillRef idx="1001">
                            <a:schemeClr val="lt1"/>
                          </a:fillRef>
                          <a:effectRef idx="0">
                            <a:schemeClr val="accent1"/>
                          </a:effectRef>
                          <a:fontRef idx="minor">
                            <a:schemeClr val="lt1"/>
                          </a:fontRef>
                        </wps:style>
                        <wps:txbx>
                          <w:txbxContent>
                            <w:p w:rsidR="0089501D" w:rsidRPr="00EA339D" w:rsidRDefault="0089501D" w:rsidP="00730B45">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39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3</w:t>
                              </w:r>
                            </w:p>
                            <w:p w:rsidR="0089501D" w:rsidRPr="00730B45" w:rsidRDefault="0089501D" w:rsidP="00730B4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Puertos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4638675" y="3448050"/>
                            <a:ext cx="1990725" cy="781050"/>
                          </a:xfrm>
                          <a:prstGeom prst="rect">
                            <a:avLst/>
                          </a:prstGeom>
                          <a:ln>
                            <a:solidFill>
                              <a:schemeClr val="tx1">
                                <a:lumMod val="95000"/>
                                <a:lumOff val="5000"/>
                              </a:schemeClr>
                            </a:solidFill>
                          </a:ln>
                          <a:effectLst>
                            <a:glow rad="139700">
                              <a:schemeClr val="accent3">
                                <a:satMod val="175000"/>
                                <a:alpha val="40000"/>
                              </a:schemeClr>
                            </a:glow>
                          </a:effectLst>
                        </wps:spPr>
                        <wps:style>
                          <a:lnRef idx="2">
                            <a:schemeClr val="accent1">
                              <a:shade val="50000"/>
                            </a:schemeClr>
                          </a:lnRef>
                          <a:fillRef idx="1001">
                            <a:schemeClr val="lt1"/>
                          </a:fillRef>
                          <a:effectRef idx="0">
                            <a:schemeClr val="accent1"/>
                          </a:effectRef>
                          <a:fontRef idx="minor">
                            <a:schemeClr val="lt1"/>
                          </a:fontRef>
                        </wps:style>
                        <wps:txbx>
                          <w:txbxContent>
                            <w:p w:rsidR="0089501D" w:rsidRDefault="0089501D" w:rsidP="00EA339D">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39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Edificio II Sede</w:t>
                              </w:r>
                            </w:p>
                            <w:p w:rsidR="0089501D" w:rsidRPr="00EA339D" w:rsidRDefault="0089501D" w:rsidP="00EA339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Puertos </w:t>
                              </w:r>
                            </w:p>
                            <w:p w:rsidR="0089501D" w:rsidRPr="00730B45" w:rsidRDefault="0089501D" w:rsidP="00EA358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4762500" y="2409825"/>
                            <a:ext cx="1666875" cy="676275"/>
                          </a:xfrm>
                          <a:prstGeom prst="rect">
                            <a:avLst/>
                          </a:prstGeom>
                          <a:ln>
                            <a:solidFill>
                              <a:schemeClr val="tx1">
                                <a:lumMod val="95000"/>
                                <a:lumOff val="5000"/>
                              </a:schemeClr>
                            </a:solidFill>
                          </a:ln>
                          <a:effectLst>
                            <a:glow rad="139700">
                              <a:schemeClr val="accent3">
                                <a:satMod val="175000"/>
                                <a:alpha val="40000"/>
                              </a:schemeClr>
                            </a:glow>
                          </a:effectLst>
                        </wps:spPr>
                        <wps:style>
                          <a:lnRef idx="2">
                            <a:schemeClr val="accent1">
                              <a:shade val="50000"/>
                            </a:schemeClr>
                          </a:lnRef>
                          <a:fillRef idx="1001">
                            <a:schemeClr val="lt1"/>
                          </a:fillRef>
                          <a:effectRef idx="0">
                            <a:schemeClr val="accent1"/>
                          </a:effectRef>
                          <a:fontRef idx="minor">
                            <a:schemeClr val="lt1"/>
                          </a:fontRef>
                        </wps:style>
                        <wps:txbx>
                          <w:txbxContent>
                            <w:p w:rsidR="0089501D" w:rsidRPr="00EA339D" w:rsidRDefault="0089501D" w:rsidP="00EA339D">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A339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Switch</w:t>
                              </w:r>
                              <w:proofErr w:type="spellEnd"/>
                              <w:r w:rsidRPr="00EA339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TP LINK SG1024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ector recto 18"/>
                        <wps:cNvCnPr/>
                        <wps:spPr>
                          <a:xfrm flipH="1">
                            <a:off x="590550" y="790575"/>
                            <a:ext cx="0" cy="131445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9" name="Conector recto 19"/>
                        <wps:cNvCnPr/>
                        <wps:spPr>
                          <a:xfrm flipH="1">
                            <a:off x="800100" y="790575"/>
                            <a:ext cx="9525" cy="109537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0" name="Conector recto 20"/>
                        <wps:cNvCnPr/>
                        <wps:spPr>
                          <a:xfrm flipH="1">
                            <a:off x="5381625" y="876300"/>
                            <a:ext cx="0" cy="103822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2" name="Conector recto 22"/>
                        <wps:cNvCnPr/>
                        <wps:spPr>
                          <a:xfrm flipV="1">
                            <a:off x="600075" y="2085975"/>
                            <a:ext cx="1285875" cy="952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3" name="Conector recto 23"/>
                        <wps:cNvCnPr/>
                        <wps:spPr>
                          <a:xfrm flipV="1">
                            <a:off x="800100" y="1885950"/>
                            <a:ext cx="1114425"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4" name="Conector recto 24"/>
                        <wps:cNvCnPr/>
                        <wps:spPr>
                          <a:xfrm flipV="1">
                            <a:off x="4572000" y="1914525"/>
                            <a:ext cx="809625"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5" name="Conector recto 25"/>
                        <wps:cNvCnPr/>
                        <wps:spPr>
                          <a:xfrm flipV="1">
                            <a:off x="4572000" y="2133600"/>
                            <a:ext cx="1076325" cy="952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7" name="Conector recto 27"/>
                        <wps:cNvCnPr/>
                        <wps:spPr>
                          <a:xfrm flipV="1">
                            <a:off x="2000250" y="3105150"/>
                            <a:ext cx="857250" cy="952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8" name="Conector recto 28"/>
                        <wps:cNvCnPr/>
                        <wps:spPr>
                          <a:xfrm flipH="1">
                            <a:off x="3105150" y="2438400"/>
                            <a:ext cx="0" cy="88582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9" name="Conector recto 29"/>
                        <wps:cNvCnPr/>
                        <wps:spPr>
                          <a:xfrm>
                            <a:off x="2867025" y="2428875"/>
                            <a:ext cx="0" cy="68580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97" o:spid="_x0000_s1030" style="position:absolute;left:0;text-align:left;margin-left:-34.8pt;margin-top:25.05pt;width:522pt;height:333pt;z-index:251692032;mso-width-relative:margin;mso-height-relative:margin" coordsize="66294,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">
                <v:rect id="Rectángulo 12" o:spid="_x0000_s1031" style="position:absolute;left:18954;top:12096;width:26861;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gCMIA&#10;AADbAAAADwAAAGRycy9kb3ducmV2LnhtbERPTWuDQBC9B/Iflgn0EupawSAmm1ASCrWHkpiC18Gd&#10;qNSdFXcb7b/vFgq9zeN9zu4wm17caXSdZQVPUQyCuLa640bBx/XlMQPhPLLG3jIp+CYHh/1yscNc&#10;24kvdC99I0IIuxwVtN4PuZSubsmgi+xAHLibHQ36AMdG6hGnEG56mcTxRhrsODS0ONCxpfqz/DIK&#10;dCqT7CTfqrqpCrcuzum7qwqlHlbz8xaEp9n/i//crzrMT+D3l3C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yAIwgAAANsAAAAPAAAAAAAAAAAAAAAAAJgCAABkcnMvZG93&#10;bnJldi54bWxQSwUGAAAAAAQABAD1AAAAhwMAAAAA&#10;" fillcolor="white [3201]" strokecolor="#0d0d0d [3069]" strokeweight="1pt">
                  <v:textbox>
                    <w:txbxContent>
                      <w:p w:rsidR="0089501D" w:rsidRPr="00EA358B" w:rsidRDefault="0089501D" w:rsidP="009A1984">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58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 DE DATOS</w:t>
                        </w:r>
                      </w:p>
                      <w:p w:rsidR="0089501D" w:rsidRDefault="0089501D" w:rsidP="009A198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(Servidores)</w:t>
                        </w:r>
                      </w:p>
                      <w:p w:rsidR="0089501D" w:rsidRDefault="0089501D" w:rsidP="009A198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Switch</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Administrativo</w:t>
                        </w:r>
                      </w:p>
                      <w:p w:rsidR="0089501D" w:rsidRPr="009A1984" w:rsidRDefault="0089501D" w:rsidP="009A198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Switch</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Académico</w:t>
                        </w:r>
                      </w:p>
                    </w:txbxContent>
                  </v:textbox>
                </v:rect>
                <v:rect id="Rectángulo 13" o:spid="_x0000_s1032" style="position:absolute;left:571;width:19907;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Fk8AA&#10;AADbAAAADwAAAGRycy9kb3ducmV2LnhtbERPS4vCMBC+L/gfwgheRNNVFKlGERfB7kF8Qa9DM7bF&#10;ZlKaqPXfbwRhb/PxPWexak0lHtS40rKC72EEgjizuuRcweW8HcxAOI+ssbJMCl7kYLXsfC0w1vbJ&#10;R3qcfC5CCLsYFRTe17GULivIoBvamjhwV9sY9AE2udQNPkO4qeQoiqbSYMmhocCaNgVlt9PdKNAT&#10;OZr9yN80y9PE9ZPDZO/SRKlet13PQXhq/b/4497pMH8M7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uFk8AAAADbAAAADwAAAAAAAAAAAAAAAACYAgAAZHJzL2Rvd25y&#10;ZXYueG1sUEsFBgAAAAAEAAQA9QAAAIUDAAAAAA==&#10;" fillcolor="white [3201]" strokecolor="#0d0d0d [3069]" strokeweight="1pt">
                  <v:textbox>
                    <w:txbxContent>
                      <w:p w:rsidR="0089501D" w:rsidRPr="00EA358B" w:rsidRDefault="0089501D" w:rsidP="00730B45">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58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1</w:t>
                        </w:r>
                      </w:p>
                      <w:p w:rsidR="0089501D" w:rsidRPr="00730B45" w:rsidRDefault="0089501D">
                        <w:pPr>
                          <w:rPr>
                            <w:color w:val="000000" w:themeColor="text1"/>
                          </w:rPr>
                        </w:pPr>
                        <w:r>
                          <w:rPr>
                            <w:color w:val="000000" w:themeColor="text1"/>
                          </w:rPr>
                          <w:t xml:space="preserve">30 Puertos </w:t>
                        </w:r>
                      </w:p>
                    </w:txbxContent>
                  </v:textbox>
                </v:rect>
                <v:rect id="Rectángulo 14" o:spid="_x0000_s1033" style="position:absolute;left:45053;top:857;width:19907;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d58AA&#10;AADbAAAADwAAAGRycy9kb3ducmV2LnhtbERPS4vCMBC+L/gfwgheRNMVFalGERfB7kF8Qa9DM7bF&#10;ZlKaqPXfbwRhb/PxPWexak0lHtS40rKC72EEgjizuuRcweW8HcxAOI+ssbJMCl7kYLXsfC0w1vbJ&#10;R3qcfC5CCLsYFRTe17GULivIoBvamjhwV9sY9AE2udQNPkO4qeQoiqbSYMmhocCaNgVlt9PdKNAT&#10;OZr9yN80y9PE9ZPDZO/SRKlet13PQXhq/b/4497pMH8M7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Id58AAAADbAAAADwAAAAAAAAAAAAAAAACYAgAAZHJzL2Rvd25y&#10;ZXYueG1sUEsFBgAAAAAEAAQA9QAAAIUDAAAAAA==&#10;" fillcolor="white [3201]" strokecolor="#0d0d0d [3069]" strokeweight="1pt">
                  <v:textbox>
                    <w:txbxContent>
                      <w:p w:rsidR="0089501D" w:rsidRPr="00EA358B" w:rsidRDefault="0089501D" w:rsidP="00730B45">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58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2</w:t>
                        </w:r>
                      </w:p>
                      <w:p w:rsidR="0089501D" w:rsidRPr="00730B45" w:rsidRDefault="0089501D" w:rsidP="00730B4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208 Puertos</w:t>
                        </w:r>
                      </w:p>
                    </w:txbxContent>
                  </v:textbox>
                </v:rect>
                <v:rect id="Rectángulo 15" o:spid="_x0000_s1034" style="position:absolute;top:28670;width:19907;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4fMIA&#10;AADbAAAADwAAAGRycy9kb3ducmV2LnhtbERPTWuDQBC9F/Iflgn0UuragEVMNqEkFGoOobUFr4M7&#10;Uak7K+5W7b/PBgK5zeN9zmY3m06MNLjWsoKXKAZBXFndcq3g5/v9OQXhPLLGzjIp+CcHu+3iYYOZ&#10;thN/0Vj4WoQQdhkqaLzvMyld1ZBBF9meOHBnOxj0AQ611ANOIdx0chXHr9Jgy6GhwZ72DVW/xZ9R&#10;oBO5Sg/yWFZ1mbun/DM5uTJX6nE5v61BeJr9XXxzf+gwP4HrL+EAu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rh8wgAAANsAAAAPAAAAAAAAAAAAAAAAAJgCAABkcnMvZG93&#10;bnJldi54bWxQSwUGAAAAAAQABAD1AAAAhwMAAAAA&#10;" fillcolor="white [3201]" strokecolor="#0d0d0d [3069]" strokeweight="1pt">
                  <v:textbox>
                    <w:txbxContent>
                      <w:p w:rsidR="0089501D" w:rsidRPr="00EA339D" w:rsidRDefault="0089501D" w:rsidP="00730B45">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39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3</w:t>
                        </w:r>
                      </w:p>
                      <w:p w:rsidR="0089501D" w:rsidRPr="00730B45" w:rsidRDefault="0089501D" w:rsidP="00730B4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Puertos</w:t>
                        </w:r>
                      </w:p>
                    </w:txbxContent>
                  </v:textbox>
                </v:rect>
                <v:rect id="Rectángulo 16" o:spid="_x0000_s1035" style="position:absolute;left:46386;top:34480;width:19908;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mC8IA&#10;AADbAAAADwAAAGRycy9kb3ducmV2LnhtbERPTWuDQBC9F/Iflgn0UuLagCEYVwkphZpDSdKC18Gd&#10;qtSdFXcb7b/vBgq5zeN9TlbMphdXGl1nWcFzFIMgrq3uuFHw+fG62oJwHlljb5kU/JKDIl88ZJhq&#10;O/GZrhffiBDCLkUFrfdDKqWrWzLoIjsQB+7LjgZ9gGMj9YhTCDe9XMfxRhrsODS0ONChpfr78mMU&#10;6ESuty/yWNVNVbqn8pS8u6pU6nE573cgPM3+Lv53v+kwfwO3X8I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CYLwgAAANsAAAAPAAAAAAAAAAAAAAAAAJgCAABkcnMvZG93&#10;bnJldi54bWxQSwUGAAAAAAQABAD1AAAAhwMAAAAA&#10;" fillcolor="white [3201]" strokecolor="#0d0d0d [3069]" strokeweight="1pt">
                  <v:textbox>
                    <w:txbxContent>
                      <w:p w:rsidR="0089501D" w:rsidRDefault="0089501D" w:rsidP="00EA339D">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39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Edificio II Sede</w:t>
                        </w:r>
                      </w:p>
                      <w:p w:rsidR="0089501D" w:rsidRPr="00EA339D" w:rsidRDefault="0089501D" w:rsidP="00EA339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Puertos </w:t>
                        </w:r>
                      </w:p>
                      <w:p w:rsidR="0089501D" w:rsidRPr="00730B45" w:rsidRDefault="0089501D" w:rsidP="00EA358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7" o:spid="_x0000_s1036" style="position:absolute;left:47625;top:24098;width:16668;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DkMAA&#10;AADbAAAADwAAAGRycy9kb3ducmV2LnhtbERPS4vCMBC+C/6HMIIX0XQFH1SjiItg97D4gl6HZmyL&#10;zaQ0Ueu/NwsL3ubje85y3ZpKPKhxpWUFX6MIBHFmdcm5gst5N5yDcB5ZY2WZFLzIwXrV7Swx1vbJ&#10;R3qcfC5CCLsYFRTe17GULivIoBvZmjhwV9sY9AE2udQNPkO4qeQ4iqbSYMmhocCatgVlt9PdKNAT&#10;OZ5/y580y9PEDZLD5NeliVL9XrtZgPDU+o/4373XYf4M/n4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CDkMAAAADbAAAADwAAAAAAAAAAAAAAAACYAgAAZHJzL2Rvd25y&#10;ZXYueG1sUEsFBgAAAAAEAAQA9QAAAIUDAAAAAA==&#10;" fillcolor="white [3201]" strokecolor="#0d0d0d [3069]" strokeweight="1pt">
                  <v:textbox>
                    <w:txbxContent>
                      <w:p w:rsidR="0089501D" w:rsidRPr="00EA339D" w:rsidRDefault="0089501D" w:rsidP="00EA339D">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A339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Switch</w:t>
                        </w:r>
                        <w:proofErr w:type="spellEnd"/>
                        <w:r w:rsidRPr="00EA339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TP LINK SG1024</w:t>
                        </w:r>
                      </w:p>
                    </w:txbxContent>
                  </v:textbox>
                </v:rect>
                <v:line id="Conector recto 18" o:spid="_x0000_s1037" style="position:absolute;flip:x;visibility:visible;mso-wrap-style:square" from="5905,7905" to="5905,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9C8IAAADbAAAADwAAAGRycy9kb3ducmV2LnhtbESPQYvCQAyF74L/YYiwF1mn9iBSHWUR&#10;BLeIYPUHxE62LdvJlM6o3X+/OQjeEt7Le1/W28G16kF9aDwbmM8SUMSltw1XBq6X/ecSVIjIFlvP&#10;ZOCPAmw349EaM+uffKZHESslIRwyNFDH2GVah7Imh2HmO2LRfnzvMMraV9r2+JRw1+o0SRbaYcPS&#10;UGNHu5rK3+LuDKSn6fG7iHjLqTiGe37K0ynnxnxMhq8VqEhDfJtf1wcr+AIrv8gAe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D9C8IAAADbAAAADwAAAAAAAAAAAAAA&#10;AAChAgAAZHJzL2Rvd25yZXYueG1sUEsFBgAAAAAEAAQA+QAAAJADAAAAAA==&#10;" strokecolor="#ed7d31 [3205]" strokeweight="1.5pt">
                  <v:stroke joinstyle="miter"/>
                </v:line>
                <v:line id="Conector recto 19" o:spid="_x0000_s1038" style="position:absolute;flip:x;visibility:visible;mso-wrap-style:square" from="8001,7905" to="8096,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YkMEAAADbAAAADwAAAGRycy9kb3ducmV2LnhtbERPzWqDQBC+F/IOyxR6CXWth9AaVymB&#10;QiISiO0DTNypSt1ZcTfRvn22UMhtPr7fyYrFDOJKk+stK3iJYhDEjdU9twq+Pj+eX0E4j6xxsEwK&#10;fslBka8eMky1nflE19q3IoSwS1FB5/2YSumajgy6yI7Egfu2k0Ef4NRKPeEcws0gkzjeSIM9h4YO&#10;R9p11PzUF6MgOa6rQ+3xXFJduUt5LJM1l0o9PS7vWxCeFn8X/7v3Osx/g79fwgEy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FiQwQAAANsAAAAPAAAAAAAAAAAAAAAA&#10;AKECAABkcnMvZG93bnJldi54bWxQSwUGAAAAAAQABAD5AAAAjwMAAAAA&#10;" strokecolor="#ed7d31 [3205]" strokeweight="1.5pt">
                  <v:stroke joinstyle="miter"/>
                </v:line>
                <v:line id="Conector recto 20" o:spid="_x0000_s1039" style="position:absolute;flip:x;visibility:visible;mso-wrap-style:square" from="53816,8763" to="53816,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7sL8AAADbAAAADwAAAGRycy9kb3ducmV2LnhtbERPzYrCMBC+C75DGGEvsqb2IFKNsgiC&#10;W0Sw+gBjM9uWbSalidp9+52D4PHj+19vB9eqB/Wh8WxgPktAEZfeNlwZuF72n0tQISJbbD2TgT8K&#10;sN2MR2vMrH/ymR5FrJSEcMjQQB1jl2kdypochpnviIX78b3DKLCvtO3xKeGu1WmSLLTDhqWhxo52&#10;NZW/xd0ZSE/T43cR8ZZTcQz3/JSnU86N+ZgMXytQkYb4Fr/cBys+WS9f5Afo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o7sL8AAADbAAAADwAAAAAAAAAAAAAAAACh&#10;AgAAZHJzL2Rvd25yZXYueG1sUEsFBgAAAAAEAAQA+QAAAI0DAAAAAA==&#10;" strokecolor="#ed7d31 [3205]" strokeweight="1.5pt">
                  <v:stroke joinstyle="miter"/>
                </v:line>
                <v:line id="Conector recto 22" o:spid="_x0000_s1040" style="position:absolute;flip:y;visibility:visible;mso-wrap-style:square" from="6000,20859" to="18859,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AXMAAAADbAAAADwAAAGRycy9kb3ducmV2LnhtbESP0YrCMBRE3wX/IVzBF9HUPixSG0UE&#10;QYsIVj/g2lzbYnNTmqj17zcLCz4OM2eGSde9acSLOldbVjCfRSCIC6trLhVcL7vpAoTzyBoby6Tg&#10;Qw7Wq+EgxUTbN5/plftShBJ2CSqovG8TKV1RkUE3sy1x8O62M+iD7EqpO3yHctPIOIp+pMGaw0KF&#10;LW0rKh750yiIT5PjIfd4yyg/umd2yuIJZ0qNR/1mCcJT77/hf3qvAxfD35fw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UAFzAAAAA2wAAAA8AAAAAAAAAAAAAAAAA&#10;oQIAAGRycy9kb3ducmV2LnhtbFBLBQYAAAAABAAEAPkAAACOAwAAAAA=&#10;" strokecolor="#ed7d31 [3205]" strokeweight="1.5pt">
                  <v:stroke joinstyle="miter"/>
                </v:line>
                <v:line id="Conector recto 23" o:spid="_x0000_s1041" style="position:absolute;flip:y;visibility:visible;mso-wrap-style:square" from="8001,18859" to="19145,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lx8MAAADbAAAADwAAAGRycy9kb3ducmV2LnhtbESP0WqDQBRE3wv5h+UW+hLqWgOlGFcp&#10;gUIiEojtB9y4typ174q7ifbvs4VCHoeZM8NkxWIGcaXJ9ZYVvEQxCOLG6p5bBV+fH89vIJxH1jhY&#10;JgW/5KDIVw8ZptrOfKJr7VsRStilqKDzfkyldE1HBl1kR+LgfdvJoA9yaqWecA7lZpBJHL9Kgz2H&#10;hQ5H2nXU/NQXoyA5rqtD7fFcUl25S3kskzWXSj09Lu9bEJ4Wfw//03sduA38fQk/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pcfDAAAA2wAAAA8AAAAAAAAAAAAA&#10;AAAAoQIAAGRycy9kb3ducmV2LnhtbFBLBQYAAAAABAAEAPkAAACRAwAAAAA=&#10;" strokecolor="#ed7d31 [3205]" strokeweight="1.5pt">
                  <v:stroke joinstyle="miter"/>
                </v:line>
                <v:line id="Conector recto 24" o:spid="_x0000_s1042" style="position:absolute;flip:y;visibility:visible;mso-wrap-style:square" from="45720,19145" to="53816,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E9s8MAAADbAAAADwAAAGRycy9kb3ducmV2LnhtbESP0WqDQBRE3wv5h+UW+hLqWgmlGFcp&#10;gUIiEojtB9y4typ174q7ifbvs4VCHoeZM8NkxWIGcaXJ9ZYVvEQxCOLG6p5bBV+fH89vIJxH1jhY&#10;JgW/5KDIVw8ZptrOfKJr7VsRStilqKDzfkyldE1HBl1kR+LgfdvJoA9yaqWecA7lZpBJHL9Kgz2H&#10;hQ5H2nXU/NQXoyA5rqtD7fFcUl25S3kskzWXSj09Lu9bEJ4Wfw//03sduA38fQk/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xPbPDAAAA2wAAAA8AAAAAAAAAAAAA&#10;AAAAoQIAAGRycy9kb3ducmV2LnhtbFBLBQYAAAAABAAEAPkAAACRAwAAAAA=&#10;" strokecolor="#ed7d31 [3205]" strokeweight="1.5pt">
                  <v:stroke joinstyle="miter"/>
                </v:line>
                <v:line id="Conector recto 25" o:spid="_x0000_s1043" style="position:absolute;flip:y;visibility:visible;mso-wrap-style:square" from="45720,21336" to="56483,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2YKMMAAADbAAAADwAAAGRycy9kb3ducmV2LnhtbESP0WqDQBRE3wv5h+UW+hLqWiGlGFcp&#10;gUIiEojtB9y4typ174q7ifbvs4VCHoeZM8NkxWIGcaXJ9ZYVvEQxCOLG6p5bBV+fH89vIJxH1jhY&#10;JgW/5KDIVw8ZptrOfKJr7VsRStilqKDzfkyldE1HBl1kR+LgfdvJoA9yaqWecA7lZpBJHL9Kgz2H&#10;hQ5H2nXU/NQXoyA5rqtD7fFcUl25S3kskzWXSj09Lu9bEJ4Wfw//03sduA38fQk/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9mCjDAAAA2wAAAA8AAAAAAAAAAAAA&#10;AAAAoQIAAGRycy9kb3ducmV2LnhtbFBLBQYAAAAABAAEAPkAAACRAwAAAAA=&#10;" strokecolor="#ed7d31 [3205]" strokeweight="1.5pt">
                  <v:stroke joinstyle="miter"/>
                </v:line>
                <v:line id="Conector recto 27" o:spid="_x0000_s1044" style="position:absolute;flip:y;visibility:visible;mso-wrap-style:square" from="20002,31051" to="2857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jxMMAAADbAAAADwAAAGRycy9kb3ducmV2LnhtbESP0WqDQBRE3wv5h+UW+hLqWh/SYlyl&#10;BAqJSCC2H3Dj3qrUvSvuJtq/zxYKeRxmzgyTFYsZxJUm11tW8BLFIIgbq3tuFXx9fjy/gXAeWeNg&#10;mRT8koMiXz1kmGo784mutW9FKGGXooLO+zGV0jUdGXSRHYmD920ngz7IqZV6wjmUm0EmcbyRBnsO&#10;Cx2OtOuo+akvRkFyXFeH2uO5pLpyl/JYJmsulXp6XN63IDwt/h7+p/c6cK/w9yX8A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jo8TDAAAA2wAAAA8AAAAAAAAAAAAA&#10;AAAAoQIAAGRycy9kb3ducmV2LnhtbFBLBQYAAAAABAAEAPkAAACRAwAAAAA=&#10;" strokecolor="#ed7d31 [3205]" strokeweight="1.5pt">
                  <v:stroke joinstyle="miter"/>
                </v:line>
                <v:line id="Conector recto 28" o:spid="_x0000_s1045" style="position:absolute;flip:x;visibility:visible;mso-wrap-style:square" from="31051,24384" to="31051,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w3tr8AAADbAAAADwAAAGRycy9kb3ducmV2LnhtbERPzYrCMBC+C75DGGEvsqb2IFKNsgiC&#10;W0Sw+gBjM9uWbSalidp9+52D4PHj+19vB9eqB/Wh8WxgPktAEZfeNlwZuF72n0tQISJbbD2TgT8K&#10;sN2MR2vMrH/ymR5FrJSEcMjQQB1jl2kdypochpnviIX78b3DKLCvtO3xKeGu1WmSLLTDhqWhxo52&#10;NZW/xd0ZSE/T43cR8ZZTcQz3/JSnU86N+ZgMXytQkYb4Fr/cBys+GStf5Afo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7w3tr8AAADbAAAADwAAAAAAAAAAAAAAAACh&#10;AgAAZHJzL2Rvd25yZXYueG1sUEsFBgAAAAAEAAQA+QAAAI0DAAAAAA==&#10;" strokecolor="#ed7d31 [3205]" strokeweight="1.5pt">
                  <v:stroke joinstyle="miter"/>
                </v:line>
                <v:line id="Conector recto 29" o:spid="_x0000_s1046" style="position:absolute;visibility:visible;mso-wrap-style:square" from="28670,24288" to="28670,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Q8MAAADbAAAADwAAAGRycy9kb3ducmV2LnhtbESPUWvCQBCE3wv+h2OFvtWL2kpMPUUq&#10;QoS+qP0BS26bpOb2Qm6raX+9Jwg+DjPzDbNY9a5RZ+pC7dnAeJSAIi68rbk08HXcvqSggiBbbDyT&#10;gT8KsFoOnhaYWX/hPZ0PUqoI4ZChgUqkzbQORUUOw8i3xNH79p1DibIrte3wEuGu0ZMkmWmHNceF&#10;Clv6qKg4HX6dgZ1sP9Of/1efj+mYttPNPMc3MeZ52K/fQQn18gjf27k1MJnD7Uv8AX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v0PDAAAA2wAAAA8AAAAAAAAAAAAA&#10;AAAAoQIAAGRycy9kb3ducmV2LnhtbFBLBQYAAAAABAAEAPkAAACRAwAAAAA=&#10;" strokecolor="#ed7d31 [3205]" strokeweight="1.5pt">
                  <v:stroke joinstyle="miter"/>
                </v:line>
              </v:group>
            </w:pict>
          </mc:Fallback>
        </mc:AlternateContent>
      </w:r>
    </w:p>
    <w:p w:rsidR="004921EC" w:rsidRPr="00D765E8" w:rsidRDefault="004921EC" w:rsidP="00137FEE">
      <w:pPr>
        <w:jc w:val="both"/>
        <w:rPr>
          <w:rFonts w:ascii="Arial" w:hAnsi="Arial" w:cs="Arial"/>
          <w:b/>
          <w:sz w:val="24"/>
          <w:szCs w:val="24"/>
        </w:rPr>
      </w:pPr>
    </w:p>
    <w:p w:rsidR="004921EC" w:rsidRPr="00D765E8" w:rsidRDefault="00730B45" w:rsidP="00137FEE">
      <w:pPr>
        <w:jc w:val="both"/>
        <w:rPr>
          <w:rFonts w:ascii="Arial" w:hAnsi="Arial" w:cs="Arial"/>
          <w:b/>
          <w:sz w:val="24"/>
          <w:szCs w:val="24"/>
        </w:rPr>
      </w:pPr>
      <w:r w:rsidRPr="00D765E8">
        <w:rPr>
          <w:rFonts w:ascii="Arial" w:hAnsi="Arial" w:cs="Arial"/>
          <w:b/>
          <w:sz w:val="24"/>
          <w:szCs w:val="24"/>
        </w:rPr>
        <w:t xml:space="preserve">PISO </w:t>
      </w:r>
    </w:p>
    <w:p w:rsidR="004A6449" w:rsidRPr="00D765E8" w:rsidRDefault="004A6449" w:rsidP="00137FEE">
      <w:pPr>
        <w:jc w:val="both"/>
        <w:rPr>
          <w:rFonts w:ascii="Arial" w:hAnsi="Arial" w:cs="Arial"/>
          <w:b/>
          <w:sz w:val="24"/>
          <w:szCs w:val="24"/>
        </w:rPr>
      </w:pPr>
    </w:p>
    <w:p w:rsidR="004A6449" w:rsidRPr="00D765E8" w:rsidRDefault="00CE756F" w:rsidP="00137FEE">
      <w:pPr>
        <w:jc w:val="both"/>
        <w:rPr>
          <w:rFonts w:ascii="Arial" w:hAnsi="Arial" w:cs="Arial"/>
          <w:b/>
          <w:sz w:val="24"/>
          <w:szCs w:val="24"/>
        </w:rPr>
      </w:pPr>
      <w:r w:rsidRPr="00D765E8">
        <w:rPr>
          <w:rFonts w:ascii="Arial" w:hAnsi="Arial" w:cs="Arial"/>
          <w:b/>
          <w:noProof/>
          <w:sz w:val="24"/>
          <w:szCs w:val="24"/>
          <w:lang w:eastAsia="es-CO"/>
        </w:rPr>
        <mc:AlternateContent>
          <mc:Choice Requires="wps">
            <w:drawing>
              <wp:anchor distT="0" distB="0" distL="114300" distR="114300" simplePos="0" relativeHeight="251675648" behindDoc="0" locked="0" layoutInCell="1" allowOverlap="1" wp14:anchorId="2DF8A6FF" wp14:editId="372B5004">
                <wp:simplePos x="0" y="0"/>
                <wp:positionH relativeFrom="column">
                  <wp:posOffset>5206365</wp:posOffset>
                </wp:positionH>
                <wp:positionV relativeFrom="paragraph">
                  <wp:posOffset>35560</wp:posOffset>
                </wp:positionV>
                <wp:extent cx="0" cy="1247775"/>
                <wp:effectExtent l="0" t="0" r="19050" b="28575"/>
                <wp:wrapNone/>
                <wp:docPr id="21" name="Conector recto 21"/>
                <wp:cNvGraphicFramePr/>
                <a:graphic xmlns:a="http://schemas.openxmlformats.org/drawingml/2006/main">
                  <a:graphicData uri="http://schemas.microsoft.com/office/word/2010/wordprocessingShape">
                    <wps:wsp>
                      <wps:cNvCnPr/>
                      <wps:spPr>
                        <a:xfrm>
                          <a:off x="0" y="0"/>
                          <a:ext cx="0" cy="12477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8DD51" id="Conector recto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95pt,2.8pt" to="409.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" strokecolor="#ed7d31 [3205]" strokeweight="1.5pt">
                <v:stroke joinstyle="miter"/>
              </v:line>
            </w:pict>
          </mc:Fallback>
        </mc:AlternateContent>
      </w:r>
    </w:p>
    <w:p w:rsidR="009A1984" w:rsidRPr="00D765E8" w:rsidRDefault="009A1984" w:rsidP="00137FEE">
      <w:pPr>
        <w:jc w:val="both"/>
        <w:rPr>
          <w:rFonts w:ascii="Arial" w:hAnsi="Arial" w:cs="Arial"/>
          <w:b/>
          <w:sz w:val="24"/>
          <w:szCs w:val="24"/>
        </w:rPr>
      </w:pPr>
    </w:p>
    <w:p w:rsidR="009A1984" w:rsidRPr="00D765E8" w:rsidRDefault="009A1984" w:rsidP="00137FEE">
      <w:pPr>
        <w:jc w:val="both"/>
        <w:rPr>
          <w:rFonts w:ascii="Arial" w:hAnsi="Arial" w:cs="Arial"/>
          <w:b/>
          <w:sz w:val="24"/>
          <w:szCs w:val="24"/>
        </w:rPr>
      </w:pPr>
    </w:p>
    <w:p w:rsidR="009A1984" w:rsidRPr="00D765E8" w:rsidRDefault="009A1984" w:rsidP="00137FEE">
      <w:pPr>
        <w:jc w:val="both"/>
        <w:rPr>
          <w:rFonts w:ascii="Arial" w:hAnsi="Arial" w:cs="Arial"/>
          <w:b/>
          <w:sz w:val="24"/>
          <w:szCs w:val="24"/>
        </w:rPr>
      </w:pPr>
    </w:p>
    <w:p w:rsidR="009A1984" w:rsidRPr="00D765E8" w:rsidRDefault="009A1984" w:rsidP="00137FEE">
      <w:pPr>
        <w:jc w:val="both"/>
        <w:rPr>
          <w:rFonts w:ascii="Arial" w:hAnsi="Arial" w:cs="Arial"/>
          <w:b/>
          <w:sz w:val="24"/>
          <w:szCs w:val="24"/>
        </w:rPr>
      </w:pPr>
    </w:p>
    <w:p w:rsidR="009A1984" w:rsidRPr="00D765E8" w:rsidRDefault="009A1984" w:rsidP="00137FEE">
      <w:pPr>
        <w:jc w:val="both"/>
        <w:rPr>
          <w:rFonts w:ascii="Arial" w:hAnsi="Arial" w:cs="Arial"/>
          <w:b/>
          <w:sz w:val="24"/>
          <w:szCs w:val="24"/>
        </w:rPr>
      </w:pPr>
    </w:p>
    <w:p w:rsidR="009A1984" w:rsidRPr="00D765E8" w:rsidRDefault="009A1984" w:rsidP="00137FEE">
      <w:pPr>
        <w:jc w:val="both"/>
        <w:rPr>
          <w:rFonts w:ascii="Arial" w:hAnsi="Arial" w:cs="Arial"/>
          <w:b/>
          <w:sz w:val="24"/>
          <w:szCs w:val="24"/>
        </w:rPr>
      </w:pPr>
    </w:p>
    <w:p w:rsidR="009A1984" w:rsidRPr="00D765E8" w:rsidRDefault="00AF45EF" w:rsidP="00137FEE">
      <w:pPr>
        <w:jc w:val="both"/>
        <w:rPr>
          <w:rFonts w:ascii="Arial" w:hAnsi="Arial" w:cs="Arial"/>
          <w:b/>
          <w:sz w:val="24"/>
          <w:szCs w:val="24"/>
        </w:rPr>
      </w:pPr>
      <w:r w:rsidRPr="00D765E8">
        <w:rPr>
          <w:rFonts w:ascii="Arial" w:hAnsi="Arial" w:cs="Arial"/>
          <w:b/>
          <w:noProof/>
          <w:sz w:val="24"/>
          <w:szCs w:val="24"/>
          <w:lang w:eastAsia="es-CO"/>
        </w:rPr>
        <mc:AlternateContent>
          <mc:Choice Requires="wps">
            <w:drawing>
              <wp:anchor distT="0" distB="0" distL="114300" distR="114300" simplePos="0" relativeHeight="251694080" behindDoc="0" locked="0" layoutInCell="1" allowOverlap="1" wp14:anchorId="73E15B0C" wp14:editId="276EDE43">
                <wp:simplePos x="0" y="0"/>
                <wp:positionH relativeFrom="margin">
                  <wp:posOffset>5149215</wp:posOffset>
                </wp:positionH>
                <wp:positionV relativeFrom="paragraph">
                  <wp:posOffset>212725</wp:posOffset>
                </wp:positionV>
                <wp:extent cx="0" cy="371475"/>
                <wp:effectExtent l="0" t="0" r="19050" b="28575"/>
                <wp:wrapNone/>
                <wp:docPr id="30" name="Conector recto 30"/>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EEA26" id="Conector recto 30"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45pt,16.75pt" to="405.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" strokecolor="#ed7d31 [3205]" strokeweight="1.5pt">
                <v:stroke joinstyle="miter"/>
                <w10:wrap anchorx="margin"/>
              </v:line>
            </w:pict>
          </mc:Fallback>
        </mc:AlternateContent>
      </w:r>
    </w:p>
    <w:p w:rsidR="009A1984" w:rsidRPr="00D765E8" w:rsidRDefault="00AF45EF" w:rsidP="00137FEE">
      <w:pPr>
        <w:jc w:val="both"/>
        <w:rPr>
          <w:rFonts w:ascii="Arial" w:hAnsi="Arial" w:cs="Arial"/>
          <w:b/>
          <w:sz w:val="24"/>
          <w:szCs w:val="24"/>
        </w:rPr>
      </w:pPr>
      <w:r w:rsidRPr="00D765E8">
        <w:rPr>
          <w:rFonts w:ascii="Arial" w:hAnsi="Arial" w:cs="Arial"/>
          <w:b/>
          <w:noProof/>
          <w:sz w:val="24"/>
          <w:szCs w:val="24"/>
          <w:lang w:eastAsia="es-CO"/>
        </w:rPr>
        <mc:AlternateContent>
          <mc:Choice Requires="wps">
            <w:drawing>
              <wp:anchor distT="0" distB="0" distL="114300" distR="114300" simplePos="0" relativeHeight="251684864" behindDoc="0" locked="0" layoutInCell="1" allowOverlap="1" wp14:anchorId="4A226DE4" wp14:editId="25DE9A4C">
                <wp:simplePos x="0" y="0"/>
                <wp:positionH relativeFrom="column">
                  <wp:posOffset>1567815</wp:posOffset>
                </wp:positionH>
                <wp:positionV relativeFrom="paragraph">
                  <wp:posOffset>165735</wp:posOffset>
                </wp:positionV>
                <wp:extent cx="1085850" cy="19050"/>
                <wp:effectExtent l="0" t="0" r="19050" b="19050"/>
                <wp:wrapNone/>
                <wp:docPr id="26" name="Conector recto 26"/>
                <wp:cNvGraphicFramePr/>
                <a:graphic xmlns:a="http://schemas.openxmlformats.org/drawingml/2006/main">
                  <a:graphicData uri="http://schemas.microsoft.com/office/word/2010/wordprocessingShape">
                    <wps:wsp>
                      <wps:cNvCnPr/>
                      <wps:spPr>
                        <a:xfrm flipV="1">
                          <a:off x="0" y="0"/>
                          <a:ext cx="1085850"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434CA" id="Conector recto 2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13.05pt" to="208.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" strokecolor="#ed7d31 [3205]" strokeweight="1.5pt">
                <v:stroke joinstyle="miter"/>
              </v:line>
            </w:pict>
          </mc:Fallback>
        </mc:AlternateContent>
      </w:r>
    </w:p>
    <w:p w:rsidR="009A1984" w:rsidRPr="00D765E8" w:rsidRDefault="009A1984" w:rsidP="00137FEE">
      <w:pPr>
        <w:jc w:val="both"/>
        <w:rPr>
          <w:rFonts w:ascii="Arial" w:hAnsi="Arial" w:cs="Arial"/>
          <w:b/>
          <w:sz w:val="24"/>
          <w:szCs w:val="24"/>
        </w:rPr>
      </w:pPr>
    </w:p>
    <w:p w:rsidR="009A1984" w:rsidRPr="00D765E8" w:rsidRDefault="009A1984" w:rsidP="009A1984">
      <w:pPr>
        <w:pStyle w:val="Prrafodelista"/>
        <w:ind w:left="1440"/>
        <w:rPr>
          <w:rFonts w:ascii="Arial" w:hAnsi="Arial" w:cs="Arial"/>
          <w:b/>
          <w:sz w:val="24"/>
          <w:szCs w:val="24"/>
        </w:rPr>
      </w:pPr>
    </w:p>
    <w:p w:rsidR="009A1984" w:rsidRPr="00D765E8" w:rsidRDefault="009A1984" w:rsidP="009A1984">
      <w:pPr>
        <w:pStyle w:val="Prrafodelista"/>
        <w:ind w:left="1440"/>
        <w:rPr>
          <w:rFonts w:ascii="Arial" w:hAnsi="Arial" w:cs="Arial"/>
          <w:b/>
          <w:sz w:val="24"/>
          <w:szCs w:val="24"/>
        </w:rPr>
      </w:pPr>
    </w:p>
    <w:p w:rsidR="009A1984" w:rsidRPr="00D765E8" w:rsidRDefault="009A1984" w:rsidP="009A1984">
      <w:pPr>
        <w:pStyle w:val="Prrafodelista"/>
        <w:ind w:left="1440"/>
        <w:rPr>
          <w:rFonts w:ascii="Arial" w:hAnsi="Arial" w:cs="Arial"/>
          <w:b/>
          <w:sz w:val="24"/>
          <w:szCs w:val="24"/>
        </w:rPr>
      </w:pPr>
    </w:p>
    <w:p w:rsidR="00EA358B" w:rsidRPr="00D765E8" w:rsidRDefault="00EA358B" w:rsidP="009A1984">
      <w:pPr>
        <w:pStyle w:val="Prrafodelista"/>
        <w:ind w:left="1440"/>
        <w:rPr>
          <w:rFonts w:ascii="Arial" w:hAnsi="Arial" w:cs="Arial"/>
          <w:b/>
          <w:sz w:val="24"/>
          <w:szCs w:val="24"/>
        </w:rPr>
      </w:pPr>
    </w:p>
    <w:p w:rsidR="001D5F13" w:rsidRPr="00D765E8" w:rsidRDefault="001D5F13" w:rsidP="00C67AFC">
      <w:pPr>
        <w:rPr>
          <w:rFonts w:ascii="Arial" w:hAnsi="Arial" w:cs="Arial"/>
          <w:b/>
          <w:sz w:val="24"/>
          <w:szCs w:val="24"/>
        </w:rPr>
      </w:pPr>
    </w:p>
    <w:p w:rsidR="0052352D" w:rsidRDefault="0052352D" w:rsidP="00C67AFC">
      <w:pPr>
        <w:rPr>
          <w:rFonts w:ascii="Arial" w:hAnsi="Arial" w:cs="Arial"/>
          <w:b/>
          <w:sz w:val="24"/>
          <w:szCs w:val="24"/>
        </w:rPr>
      </w:pPr>
    </w:p>
    <w:p w:rsidR="00AF45EF" w:rsidRDefault="00AF45EF" w:rsidP="00C67AFC">
      <w:pPr>
        <w:rPr>
          <w:rFonts w:ascii="Arial" w:hAnsi="Arial" w:cs="Arial"/>
          <w:b/>
          <w:sz w:val="24"/>
          <w:szCs w:val="24"/>
        </w:rPr>
      </w:pPr>
    </w:p>
    <w:p w:rsidR="00AF45EF" w:rsidRDefault="00AF45EF" w:rsidP="00C67AFC">
      <w:pPr>
        <w:rPr>
          <w:rFonts w:ascii="Arial" w:hAnsi="Arial" w:cs="Arial"/>
          <w:b/>
          <w:sz w:val="24"/>
          <w:szCs w:val="24"/>
        </w:rPr>
      </w:pPr>
    </w:p>
    <w:p w:rsidR="0052352D" w:rsidRPr="00820019" w:rsidRDefault="0052352D" w:rsidP="00834C27">
      <w:pPr>
        <w:pStyle w:val="Ttulo1"/>
        <w:numPr>
          <w:ilvl w:val="1"/>
          <w:numId w:val="59"/>
        </w:numPr>
        <w:jc w:val="left"/>
      </w:pPr>
      <w:bookmarkStart w:id="30" w:name="_Toc487707321"/>
      <w:r w:rsidRPr="00820019">
        <w:lastRenderedPageBreak/>
        <w:t>Desarrollo, soporte y Mantenimiento</w:t>
      </w:r>
      <w:bookmarkEnd w:id="30"/>
    </w:p>
    <w:p w:rsidR="000930D3" w:rsidRPr="00D765E8" w:rsidRDefault="000930D3" w:rsidP="000930D3">
      <w:pPr>
        <w:pStyle w:val="Prrafodelista"/>
        <w:rPr>
          <w:rFonts w:ascii="Arial" w:hAnsi="Arial" w:cs="Arial"/>
          <w:b/>
          <w:sz w:val="24"/>
          <w:szCs w:val="24"/>
        </w:rPr>
      </w:pPr>
    </w:p>
    <w:p w:rsidR="000930D3" w:rsidRPr="00D765E8" w:rsidRDefault="00A342EE" w:rsidP="00834C27">
      <w:pPr>
        <w:pStyle w:val="Prrafodelista"/>
        <w:numPr>
          <w:ilvl w:val="0"/>
          <w:numId w:val="22"/>
        </w:numPr>
        <w:jc w:val="both"/>
        <w:rPr>
          <w:rFonts w:ascii="Arial" w:hAnsi="Arial" w:cs="Arial"/>
          <w:sz w:val="24"/>
          <w:szCs w:val="24"/>
        </w:rPr>
      </w:pPr>
      <w:r w:rsidRPr="00D765E8">
        <w:rPr>
          <w:rFonts w:ascii="Arial" w:hAnsi="Arial" w:cs="Arial"/>
          <w:sz w:val="24"/>
          <w:szCs w:val="24"/>
        </w:rPr>
        <w:t>INTENALCO ha contratado a terceros para el desarrollo de software a la medida para su gestión académica: SIGA (Sistema integrado de Gestión académica)</w:t>
      </w:r>
      <w:r w:rsidR="00A14FF3" w:rsidRPr="00D765E8">
        <w:rPr>
          <w:rFonts w:ascii="Arial" w:hAnsi="Arial" w:cs="Arial"/>
          <w:sz w:val="24"/>
          <w:szCs w:val="24"/>
        </w:rPr>
        <w:t>- La empresa DATASAE brinda mantenimiento y adecuación constante al sistema.</w:t>
      </w:r>
    </w:p>
    <w:p w:rsidR="002D312B" w:rsidRPr="00D765E8" w:rsidRDefault="002D312B" w:rsidP="00834C27">
      <w:pPr>
        <w:pStyle w:val="Prrafodelista"/>
        <w:numPr>
          <w:ilvl w:val="0"/>
          <w:numId w:val="22"/>
        </w:numPr>
        <w:jc w:val="both"/>
        <w:rPr>
          <w:rFonts w:ascii="Arial" w:hAnsi="Arial" w:cs="Arial"/>
          <w:sz w:val="24"/>
          <w:szCs w:val="24"/>
        </w:rPr>
      </w:pPr>
      <w:r w:rsidRPr="00D765E8">
        <w:rPr>
          <w:rFonts w:ascii="Arial" w:hAnsi="Arial" w:cs="Arial"/>
          <w:sz w:val="24"/>
          <w:szCs w:val="24"/>
        </w:rPr>
        <w:t>INTENALCO realiza el mantenimiento de software a través de contratos a terceros.</w:t>
      </w:r>
    </w:p>
    <w:p w:rsidR="00C90293" w:rsidRPr="00D765E8" w:rsidRDefault="00C90293" w:rsidP="00834C27">
      <w:pPr>
        <w:pStyle w:val="Prrafodelista"/>
        <w:numPr>
          <w:ilvl w:val="0"/>
          <w:numId w:val="22"/>
        </w:numPr>
        <w:jc w:val="both"/>
        <w:rPr>
          <w:rFonts w:ascii="Arial" w:hAnsi="Arial" w:cs="Arial"/>
          <w:sz w:val="24"/>
          <w:szCs w:val="24"/>
        </w:rPr>
      </w:pPr>
      <w:r w:rsidRPr="00D765E8">
        <w:rPr>
          <w:rFonts w:ascii="Arial" w:hAnsi="Arial" w:cs="Arial"/>
          <w:sz w:val="24"/>
          <w:szCs w:val="24"/>
        </w:rPr>
        <w:t>La infraestructura tecnológica del edificio se encuentra a cargo de la oficina de TI.</w:t>
      </w:r>
    </w:p>
    <w:p w:rsidR="00A14FF3" w:rsidRPr="00D765E8" w:rsidRDefault="002D312B" w:rsidP="00834C27">
      <w:pPr>
        <w:pStyle w:val="Prrafodelista"/>
        <w:numPr>
          <w:ilvl w:val="0"/>
          <w:numId w:val="22"/>
        </w:numPr>
        <w:jc w:val="both"/>
        <w:rPr>
          <w:rFonts w:ascii="Arial" w:hAnsi="Arial" w:cs="Arial"/>
          <w:sz w:val="24"/>
          <w:szCs w:val="24"/>
        </w:rPr>
      </w:pPr>
      <w:r w:rsidRPr="00D765E8">
        <w:rPr>
          <w:rFonts w:ascii="Arial" w:hAnsi="Arial" w:cs="Arial"/>
          <w:sz w:val="24"/>
          <w:szCs w:val="24"/>
        </w:rPr>
        <w:t xml:space="preserve"> </w:t>
      </w:r>
      <w:r w:rsidR="00C90293" w:rsidRPr="00D765E8">
        <w:rPr>
          <w:rFonts w:ascii="Arial" w:hAnsi="Arial" w:cs="Arial"/>
          <w:sz w:val="24"/>
          <w:szCs w:val="24"/>
        </w:rPr>
        <w:t>El servicio de soporte a usuarios administrativos y académicos de las aplicaciones ofimáticas se presta internamente por la oficina de TI</w:t>
      </w:r>
    </w:p>
    <w:p w:rsidR="00C90293" w:rsidRPr="00D765E8" w:rsidRDefault="00C90293" w:rsidP="00834C27">
      <w:pPr>
        <w:pStyle w:val="Prrafodelista"/>
        <w:numPr>
          <w:ilvl w:val="0"/>
          <w:numId w:val="22"/>
        </w:numPr>
        <w:jc w:val="both"/>
        <w:rPr>
          <w:rFonts w:ascii="Arial" w:hAnsi="Arial" w:cs="Arial"/>
          <w:sz w:val="24"/>
          <w:szCs w:val="24"/>
        </w:rPr>
      </w:pPr>
      <w:r w:rsidRPr="00D765E8">
        <w:rPr>
          <w:rFonts w:ascii="Arial" w:hAnsi="Arial" w:cs="Arial"/>
          <w:sz w:val="24"/>
          <w:szCs w:val="24"/>
        </w:rPr>
        <w:t>El servicio de soporte a usuarios administrativos y académicos de las aplicaciones de la institución se presta internamente por la oficina de TI.</w:t>
      </w:r>
    </w:p>
    <w:p w:rsidR="00C90293" w:rsidRPr="00D765E8" w:rsidRDefault="00C90293" w:rsidP="00834C27">
      <w:pPr>
        <w:pStyle w:val="Prrafodelista"/>
        <w:numPr>
          <w:ilvl w:val="0"/>
          <w:numId w:val="22"/>
        </w:numPr>
        <w:jc w:val="both"/>
        <w:rPr>
          <w:rFonts w:ascii="Arial" w:hAnsi="Arial" w:cs="Arial"/>
          <w:sz w:val="24"/>
          <w:szCs w:val="24"/>
        </w:rPr>
      </w:pPr>
      <w:r w:rsidRPr="00D765E8">
        <w:rPr>
          <w:rFonts w:ascii="Arial" w:hAnsi="Arial" w:cs="Arial"/>
          <w:sz w:val="24"/>
          <w:szCs w:val="24"/>
        </w:rPr>
        <w:t>El soporte de mantenimiento de hardware (Exceptuando impresoras), se realiza internamente por la oficina de TI.</w:t>
      </w:r>
    </w:p>
    <w:p w:rsidR="00C90293" w:rsidRPr="00D765E8" w:rsidRDefault="00C90293" w:rsidP="00834C27">
      <w:pPr>
        <w:pStyle w:val="Prrafodelista"/>
        <w:numPr>
          <w:ilvl w:val="0"/>
          <w:numId w:val="22"/>
        </w:numPr>
        <w:jc w:val="both"/>
        <w:rPr>
          <w:rFonts w:ascii="Arial" w:hAnsi="Arial" w:cs="Arial"/>
          <w:sz w:val="24"/>
          <w:szCs w:val="24"/>
        </w:rPr>
      </w:pPr>
      <w:r w:rsidRPr="00D765E8">
        <w:rPr>
          <w:rFonts w:ascii="Arial" w:hAnsi="Arial" w:cs="Arial"/>
          <w:sz w:val="24"/>
          <w:szCs w:val="24"/>
        </w:rPr>
        <w:t>El soporte de impresoras lo prestan proveedores que realizan mantenimiento.</w:t>
      </w:r>
    </w:p>
    <w:p w:rsidR="00EC436A" w:rsidRPr="00D765E8" w:rsidRDefault="00EC436A" w:rsidP="00834C27">
      <w:pPr>
        <w:pStyle w:val="Prrafodelista"/>
        <w:numPr>
          <w:ilvl w:val="0"/>
          <w:numId w:val="22"/>
        </w:numPr>
        <w:jc w:val="both"/>
        <w:rPr>
          <w:rFonts w:ascii="Arial" w:hAnsi="Arial" w:cs="Arial"/>
          <w:sz w:val="24"/>
          <w:szCs w:val="24"/>
        </w:rPr>
      </w:pPr>
      <w:r w:rsidRPr="00D765E8">
        <w:rPr>
          <w:rFonts w:ascii="Arial" w:hAnsi="Arial" w:cs="Arial"/>
          <w:sz w:val="24"/>
          <w:szCs w:val="24"/>
        </w:rPr>
        <w:t>El soporte de algunos software (</w:t>
      </w:r>
      <w:proofErr w:type="spellStart"/>
      <w:r w:rsidRPr="00D765E8">
        <w:rPr>
          <w:rFonts w:ascii="Arial" w:hAnsi="Arial" w:cs="Arial"/>
          <w:sz w:val="24"/>
          <w:szCs w:val="24"/>
        </w:rPr>
        <w:t>Cguno</w:t>
      </w:r>
      <w:proofErr w:type="spellEnd"/>
      <w:r w:rsidRPr="00D765E8">
        <w:rPr>
          <w:rFonts w:ascii="Arial" w:hAnsi="Arial" w:cs="Arial"/>
          <w:sz w:val="24"/>
          <w:szCs w:val="24"/>
        </w:rPr>
        <w:t xml:space="preserve">, Siga, </w:t>
      </w:r>
      <w:proofErr w:type="spellStart"/>
      <w:r w:rsidRPr="00D765E8">
        <w:rPr>
          <w:rFonts w:ascii="Arial" w:hAnsi="Arial" w:cs="Arial"/>
          <w:sz w:val="24"/>
          <w:szCs w:val="24"/>
        </w:rPr>
        <w:t>Sevenet</w:t>
      </w:r>
      <w:proofErr w:type="spellEnd"/>
      <w:r w:rsidRPr="00D765E8">
        <w:rPr>
          <w:rFonts w:ascii="Arial" w:hAnsi="Arial" w:cs="Arial"/>
          <w:sz w:val="24"/>
          <w:szCs w:val="24"/>
        </w:rPr>
        <w:t>), lo realiza los proveedores de los mismos.</w:t>
      </w:r>
    </w:p>
    <w:p w:rsidR="00EC436A" w:rsidRPr="00D765E8" w:rsidRDefault="00EC436A" w:rsidP="00834C27">
      <w:pPr>
        <w:pStyle w:val="Prrafodelista"/>
        <w:numPr>
          <w:ilvl w:val="0"/>
          <w:numId w:val="22"/>
        </w:numPr>
        <w:jc w:val="both"/>
        <w:rPr>
          <w:rFonts w:ascii="Arial" w:hAnsi="Arial" w:cs="Arial"/>
          <w:sz w:val="24"/>
          <w:szCs w:val="24"/>
        </w:rPr>
      </w:pPr>
      <w:r w:rsidRPr="00D765E8">
        <w:rPr>
          <w:rFonts w:ascii="Arial" w:hAnsi="Arial" w:cs="Arial"/>
          <w:sz w:val="24"/>
          <w:szCs w:val="24"/>
        </w:rPr>
        <w:t>El soporte de otros software es realizado internamente por TI (</w:t>
      </w:r>
      <w:proofErr w:type="spellStart"/>
      <w:r w:rsidRPr="00D765E8">
        <w:rPr>
          <w:rFonts w:ascii="Arial" w:hAnsi="Arial" w:cs="Arial"/>
          <w:sz w:val="24"/>
          <w:szCs w:val="24"/>
        </w:rPr>
        <w:t>Isolucion</w:t>
      </w:r>
      <w:proofErr w:type="spellEnd"/>
      <w:r w:rsidRPr="00D765E8">
        <w:rPr>
          <w:rFonts w:ascii="Arial" w:hAnsi="Arial" w:cs="Arial"/>
          <w:sz w:val="24"/>
          <w:szCs w:val="24"/>
        </w:rPr>
        <w:t xml:space="preserve">, </w:t>
      </w:r>
      <w:proofErr w:type="spellStart"/>
      <w:r w:rsidRPr="00D765E8">
        <w:rPr>
          <w:rFonts w:ascii="Arial" w:hAnsi="Arial" w:cs="Arial"/>
          <w:sz w:val="24"/>
          <w:szCs w:val="24"/>
        </w:rPr>
        <w:t>tell</w:t>
      </w:r>
      <w:proofErr w:type="spellEnd"/>
      <w:r w:rsidRPr="00D765E8">
        <w:rPr>
          <w:rFonts w:ascii="Arial" w:hAnsi="Arial" w:cs="Arial"/>
          <w:sz w:val="24"/>
          <w:szCs w:val="24"/>
        </w:rPr>
        <w:t xml:space="preserve"> me more).</w:t>
      </w:r>
    </w:p>
    <w:p w:rsidR="00870DFF" w:rsidRPr="00D765E8" w:rsidRDefault="00870DFF" w:rsidP="00870DFF">
      <w:pPr>
        <w:pStyle w:val="Prrafodelista"/>
        <w:ind w:left="1440"/>
        <w:jc w:val="both"/>
        <w:rPr>
          <w:rFonts w:ascii="Arial" w:hAnsi="Arial" w:cs="Arial"/>
          <w:sz w:val="24"/>
          <w:szCs w:val="24"/>
        </w:rPr>
      </w:pPr>
    </w:p>
    <w:p w:rsidR="00870DFF" w:rsidRPr="00820019" w:rsidRDefault="00870DFF" w:rsidP="00834C27">
      <w:pPr>
        <w:pStyle w:val="Ttulo2"/>
        <w:numPr>
          <w:ilvl w:val="1"/>
          <w:numId w:val="59"/>
        </w:numPr>
      </w:pPr>
      <w:bookmarkStart w:id="31" w:name="_Toc487707322"/>
      <w:r w:rsidRPr="00820019">
        <w:t>Principales proveedores</w:t>
      </w:r>
      <w:bookmarkEnd w:id="31"/>
      <w:r w:rsidRPr="00820019">
        <w:t xml:space="preserve"> </w:t>
      </w:r>
    </w:p>
    <w:tbl>
      <w:tblPr>
        <w:tblStyle w:val="Tablaconcuadrcula"/>
        <w:tblW w:w="0" w:type="auto"/>
        <w:tblLook w:val="04A0" w:firstRow="1" w:lastRow="0" w:firstColumn="1" w:lastColumn="0" w:noHBand="0" w:noVBand="1"/>
      </w:tblPr>
      <w:tblGrid>
        <w:gridCol w:w="3823"/>
        <w:gridCol w:w="5005"/>
      </w:tblGrid>
      <w:tr w:rsidR="009F1AB8" w:rsidRPr="00D765E8" w:rsidTr="00EC436A">
        <w:tc>
          <w:tcPr>
            <w:tcW w:w="3823" w:type="dxa"/>
          </w:tcPr>
          <w:p w:rsidR="009F1AB8" w:rsidRPr="00D765E8" w:rsidRDefault="009F1AB8" w:rsidP="00EC436A">
            <w:pPr>
              <w:jc w:val="center"/>
              <w:rPr>
                <w:rFonts w:ascii="Arial" w:hAnsi="Arial" w:cs="Arial"/>
                <w:b/>
                <w:sz w:val="24"/>
                <w:szCs w:val="24"/>
              </w:rPr>
            </w:pPr>
            <w:r w:rsidRPr="00D765E8">
              <w:rPr>
                <w:rFonts w:ascii="Arial" w:hAnsi="Arial" w:cs="Arial"/>
                <w:b/>
                <w:sz w:val="24"/>
                <w:szCs w:val="24"/>
              </w:rPr>
              <w:t>Proveedor</w:t>
            </w:r>
          </w:p>
        </w:tc>
        <w:tc>
          <w:tcPr>
            <w:tcW w:w="5005" w:type="dxa"/>
          </w:tcPr>
          <w:p w:rsidR="009F1AB8" w:rsidRPr="00D765E8" w:rsidRDefault="009F1AB8" w:rsidP="00EC436A">
            <w:pPr>
              <w:jc w:val="center"/>
              <w:rPr>
                <w:rFonts w:ascii="Arial" w:hAnsi="Arial" w:cs="Arial"/>
                <w:b/>
                <w:sz w:val="24"/>
                <w:szCs w:val="24"/>
              </w:rPr>
            </w:pPr>
            <w:r w:rsidRPr="00D765E8">
              <w:rPr>
                <w:rFonts w:ascii="Arial" w:hAnsi="Arial" w:cs="Arial"/>
                <w:b/>
                <w:sz w:val="24"/>
                <w:szCs w:val="24"/>
              </w:rPr>
              <w:t>Servicio</w:t>
            </w:r>
          </w:p>
        </w:tc>
      </w:tr>
      <w:tr w:rsidR="009F1AB8" w:rsidRPr="00D765E8" w:rsidTr="00EC436A">
        <w:tc>
          <w:tcPr>
            <w:tcW w:w="3823" w:type="dxa"/>
          </w:tcPr>
          <w:p w:rsidR="009F1AB8" w:rsidRPr="00D765E8" w:rsidRDefault="00AE3D7C" w:rsidP="00C67AFC">
            <w:pPr>
              <w:rPr>
                <w:rFonts w:ascii="Arial" w:hAnsi="Arial" w:cs="Arial"/>
                <w:sz w:val="24"/>
                <w:szCs w:val="24"/>
              </w:rPr>
            </w:pPr>
            <w:r w:rsidRPr="00D765E8">
              <w:rPr>
                <w:rFonts w:ascii="Arial" w:hAnsi="Arial" w:cs="Arial"/>
                <w:sz w:val="24"/>
                <w:szCs w:val="24"/>
              </w:rPr>
              <w:t>Claro</w:t>
            </w:r>
          </w:p>
        </w:tc>
        <w:tc>
          <w:tcPr>
            <w:tcW w:w="5005" w:type="dxa"/>
          </w:tcPr>
          <w:p w:rsidR="009F1AB8" w:rsidRPr="00D765E8" w:rsidRDefault="00AE3D7C" w:rsidP="00C67AFC">
            <w:pPr>
              <w:rPr>
                <w:rFonts w:ascii="Arial" w:hAnsi="Arial" w:cs="Arial"/>
                <w:sz w:val="24"/>
                <w:szCs w:val="24"/>
              </w:rPr>
            </w:pPr>
            <w:r w:rsidRPr="00D765E8">
              <w:rPr>
                <w:rFonts w:ascii="Arial" w:hAnsi="Arial" w:cs="Arial"/>
                <w:sz w:val="24"/>
                <w:szCs w:val="24"/>
              </w:rPr>
              <w:t>Conectividad</w:t>
            </w:r>
          </w:p>
        </w:tc>
      </w:tr>
      <w:tr w:rsidR="009F1AB8" w:rsidRPr="00D765E8" w:rsidTr="00EC436A">
        <w:tc>
          <w:tcPr>
            <w:tcW w:w="3823" w:type="dxa"/>
          </w:tcPr>
          <w:p w:rsidR="009F1AB8" w:rsidRPr="00D765E8" w:rsidRDefault="009F1AB8" w:rsidP="00C67AFC">
            <w:pPr>
              <w:rPr>
                <w:rFonts w:ascii="Arial" w:hAnsi="Arial" w:cs="Arial"/>
                <w:sz w:val="24"/>
                <w:szCs w:val="24"/>
              </w:rPr>
            </w:pPr>
          </w:p>
        </w:tc>
        <w:tc>
          <w:tcPr>
            <w:tcW w:w="5005" w:type="dxa"/>
          </w:tcPr>
          <w:p w:rsidR="009F1AB8" w:rsidRPr="00D765E8" w:rsidRDefault="00AE3D7C" w:rsidP="00C67AFC">
            <w:pPr>
              <w:rPr>
                <w:rFonts w:ascii="Arial" w:hAnsi="Arial" w:cs="Arial"/>
                <w:sz w:val="24"/>
                <w:szCs w:val="24"/>
              </w:rPr>
            </w:pPr>
            <w:r w:rsidRPr="00D765E8">
              <w:rPr>
                <w:rFonts w:ascii="Arial" w:hAnsi="Arial" w:cs="Arial"/>
                <w:sz w:val="24"/>
                <w:szCs w:val="24"/>
              </w:rPr>
              <w:t>Líneas telefónicas</w:t>
            </w:r>
          </w:p>
        </w:tc>
      </w:tr>
      <w:tr w:rsidR="009F1AB8" w:rsidRPr="00D765E8" w:rsidTr="00EC436A">
        <w:tc>
          <w:tcPr>
            <w:tcW w:w="3823" w:type="dxa"/>
          </w:tcPr>
          <w:p w:rsidR="009F1AB8" w:rsidRPr="00D765E8" w:rsidRDefault="009F1AB8" w:rsidP="00C67AFC">
            <w:pPr>
              <w:rPr>
                <w:rFonts w:ascii="Arial" w:hAnsi="Arial" w:cs="Arial"/>
                <w:sz w:val="24"/>
                <w:szCs w:val="24"/>
              </w:rPr>
            </w:pPr>
          </w:p>
        </w:tc>
        <w:tc>
          <w:tcPr>
            <w:tcW w:w="5005" w:type="dxa"/>
          </w:tcPr>
          <w:p w:rsidR="009F1AB8" w:rsidRPr="00D765E8" w:rsidRDefault="00AE3D7C" w:rsidP="00C67AFC">
            <w:pPr>
              <w:rPr>
                <w:rFonts w:ascii="Arial" w:hAnsi="Arial" w:cs="Arial"/>
                <w:sz w:val="24"/>
                <w:szCs w:val="24"/>
              </w:rPr>
            </w:pPr>
            <w:r w:rsidRPr="00D765E8">
              <w:rPr>
                <w:rFonts w:ascii="Arial" w:hAnsi="Arial" w:cs="Arial"/>
                <w:sz w:val="24"/>
                <w:szCs w:val="24"/>
              </w:rPr>
              <w:t xml:space="preserve">Canales de televisión </w:t>
            </w:r>
          </w:p>
        </w:tc>
      </w:tr>
      <w:tr w:rsidR="009F1AB8" w:rsidRPr="00D765E8" w:rsidTr="00EC436A">
        <w:tc>
          <w:tcPr>
            <w:tcW w:w="3823" w:type="dxa"/>
          </w:tcPr>
          <w:p w:rsidR="009F1AB8" w:rsidRPr="00D765E8" w:rsidRDefault="00AE3D7C" w:rsidP="00C67AFC">
            <w:pPr>
              <w:rPr>
                <w:rFonts w:ascii="Arial" w:hAnsi="Arial" w:cs="Arial"/>
                <w:sz w:val="24"/>
                <w:szCs w:val="24"/>
              </w:rPr>
            </w:pPr>
            <w:r w:rsidRPr="00D765E8">
              <w:rPr>
                <w:rFonts w:ascii="Arial" w:hAnsi="Arial" w:cs="Arial"/>
                <w:sz w:val="24"/>
                <w:szCs w:val="24"/>
              </w:rPr>
              <w:t>DATASAE</w:t>
            </w:r>
          </w:p>
        </w:tc>
        <w:tc>
          <w:tcPr>
            <w:tcW w:w="5005" w:type="dxa"/>
          </w:tcPr>
          <w:p w:rsidR="009F1AB8" w:rsidRPr="00D765E8" w:rsidRDefault="00AE3D7C" w:rsidP="00C67AFC">
            <w:pPr>
              <w:rPr>
                <w:rFonts w:ascii="Arial" w:hAnsi="Arial" w:cs="Arial"/>
                <w:sz w:val="24"/>
                <w:szCs w:val="24"/>
              </w:rPr>
            </w:pPr>
            <w:r w:rsidRPr="00D765E8">
              <w:rPr>
                <w:rFonts w:ascii="Arial" w:hAnsi="Arial" w:cs="Arial"/>
                <w:sz w:val="24"/>
                <w:szCs w:val="24"/>
              </w:rPr>
              <w:t>Mantenimiento SIGA</w:t>
            </w:r>
          </w:p>
        </w:tc>
      </w:tr>
      <w:tr w:rsidR="00AE3D7C" w:rsidRPr="00D765E8" w:rsidTr="00EC436A">
        <w:tc>
          <w:tcPr>
            <w:tcW w:w="3823" w:type="dxa"/>
          </w:tcPr>
          <w:p w:rsidR="00AE3D7C" w:rsidRPr="00D765E8" w:rsidRDefault="00AE3D7C" w:rsidP="00C67AFC">
            <w:pPr>
              <w:rPr>
                <w:rFonts w:ascii="Arial" w:hAnsi="Arial" w:cs="Arial"/>
                <w:sz w:val="24"/>
                <w:szCs w:val="24"/>
              </w:rPr>
            </w:pPr>
            <w:r w:rsidRPr="00D765E8">
              <w:rPr>
                <w:rFonts w:ascii="Arial" w:hAnsi="Arial" w:cs="Arial"/>
                <w:sz w:val="24"/>
                <w:szCs w:val="24"/>
              </w:rPr>
              <w:t>SIESA</w:t>
            </w:r>
          </w:p>
        </w:tc>
        <w:tc>
          <w:tcPr>
            <w:tcW w:w="5005" w:type="dxa"/>
          </w:tcPr>
          <w:p w:rsidR="00AE3D7C" w:rsidRPr="00D765E8" w:rsidRDefault="00AE3D7C" w:rsidP="00C67AFC">
            <w:pPr>
              <w:rPr>
                <w:rFonts w:ascii="Arial" w:hAnsi="Arial" w:cs="Arial"/>
                <w:sz w:val="24"/>
                <w:szCs w:val="24"/>
              </w:rPr>
            </w:pPr>
            <w:r w:rsidRPr="00D765E8">
              <w:rPr>
                <w:rFonts w:ascii="Arial" w:hAnsi="Arial" w:cs="Arial"/>
                <w:sz w:val="24"/>
                <w:szCs w:val="24"/>
              </w:rPr>
              <w:t>Soporte CGUNO</w:t>
            </w:r>
          </w:p>
        </w:tc>
      </w:tr>
      <w:tr w:rsidR="00AE3D7C" w:rsidRPr="00D765E8" w:rsidTr="00EC436A">
        <w:tc>
          <w:tcPr>
            <w:tcW w:w="3823" w:type="dxa"/>
          </w:tcPr>
          <w:p w:rsidR="00AE3D7C" w:rsidRPr="00D765E8" w:rsidRDefault="00C57150" w:rsidP="00C67AFC">
            <w:pPr>
              <w:rPr>
                <w:rFonts w:ascii="Arial" w:hAnsi="Arial" w:cs="Arial"/>
                <w:sz w:val="24"/>
                <w:szCs w:val="24"/>
              </w:rPr>
            </w:pPr>
            <w:r w:rsidRPr="00D765E8">
              <w:rPr>
                <w:rFonts w:ascii="Arial" w:hAnsi="Arial" w:cs="Arial"/>
                <w:sz w:val="24"/>
                <w:szCs w:val="24"/>
              </w:rPr>
              <w:t>GOOGLE</w:t>
            </w:r>
          </w:p>
        </w:tc>
        <w:tc>
          <w:tcPr>
            <w:tcW w:w="5005" w:type="dxa"/>
          </w:tcPr>
          <w:p w:rsidR="00AE3D7C" w:rsidRPr="00D765E8" w:rsidRDefault="00C57150" w:rsidP="00C67AFC">
            <w:pPr>
              <w:rPr>
                <w:rFonts w:ascii="Arial" w:hAnsi="Arial" w:cs="Arial"/>
                <w:sz w:val="24"/>
                <w:szCs w:val="24"/>
              </w:rPr>
            </w:pPr>
            <w:r w:rsidRPr="00D765E8">
              <w:rPr>
                <w:rFonts w:ascii="Arial" w:hAnsi="Arial" w:cs="Arial"/>
                <w:sz w:val="24"/>
                <w:szCs w:val="24"/>
              </w:rPr>
              <w:t>Página Web y correos institucionales</w:t>
            </w:r>
          </w:p>
        </w:tc>
      </w:tr>
      <w:tr w:rsidR="00AE3D7C" w:rsidRPr="00D765E8" w:rsidTr="00EC436A">
        <w:tc>
          <w:tcPr>
            <w:tcW w:w="3823" w:type="dxa"/>
          </w:tcPr>
          <w:p w:rsidR="00AE3D7C" w:rsidRPr="00D765E8" w:rsidRDefault="00C57150" w:rsidP="00C67AFC">
            <w:pPr>
              <w:rPr>
                <w:rFonts w:ascii="Arial" w:hAnsi="Arial" w:cs="Arial"/>
                <w:sz w:val="24"/>
                <w:szCs w:val="24"/>
              </w:rPr>
            </w:pPr>
            <w:r w:rsidRPr="00D765E8">
              <w:rPr>
                <w:rFonts w:ascii="Arial" w:hAnsi="Arial" w:cs="Arial"/>
                <w:sz w:val="24"/>
                <w:szCs w:val="24"/>
              </w:rPr>
              <w:t>AMAZON</w:t>
            </w:r>
          </w:p>
        </w:tc>
        <w:tc>
          <w:tcPr>
            <w:tcW w:w="5005" w:type="dxa"/>
          </w:tcPr>
          <w:p w:rsidR="00AE3D7C" w:rsidRPr="00D765E8" w:rsidRDefault="00C57150" w:rsidP="00C67AFC">
            <w:pPr>
              <w:rPr>
                <w:rFonts w:ascii="Arial" w:hAnsi="Arial" w:cs="Arial"/>
                <w:sz w:val="24"/>
                <w:szCs w:val="24"/>
              </w:rPr>
            </w:pPr>
            <w:r w:rsidRPr="00D765E8">
              <w:rPr>
                <w:rFonts w:ascii="Arial" w:hAnsi="Arial" w:cs="Arial"/>
                <w:sz w:val="24"/>
                <w:szCs w:val="24"/>
              </w:rPr>
              <w:t>Servicio Cloud SIGA</w:t>
            </w:r>
          </w:p>
        </w:tc>
      </w:tr>
      <w:tr w:rsidR="00AE3D7C" w:rsidRPr="00D765E8" w:rsidTr="00EC436A">
        <w:tc>
          <w:tcPr>
            <w:tcW w:w="3823" w:type="dxa"/>
          </w:tcPr>
          <w:p w:rsidR="00AE3D7C" w:rsidRPr="00D765E8" w:rsidRDefault="00C57150" w:rsidP="00C67AFC">
            <w:pPr>
              <w:rPr>
                <w:rFonts w:ascii="Arial" w:hAnsi="Arial" w:cs="Arial"/>
                <w:sz w:val="24"/>
                <w:szCs w:val="24"/>
              </w:rPr>
            </w:pPr>
            <w:r w:rsidRPr="00D765E8">
              <w:rPr>
                <w:rFonts w:ascii="Arial" w:hAnsi="Arial" w:cs="Arial"/>
                <w:sz w:val="24"/>
                <w:szCs w:val="24"/>
              </w:rPr>
              <w:t xml:space="preserve">LEXCO S.A </w:t>
            </w:r>
          </w:p>
        </w:tc>
        <w:tc>
          <w:tcPr>
            <w:tcW w:w="5005" w:type="dxa"/>
          </w:tcPr>
          <w:p w:rsidR="00AE3D7C" w:rsidRPr="00D765E8" w:rsidRDefault="00C57150" w:rsidP="00C67AFC">
            <w:pPr>
              <w:rPr>
                <w:rFonts w:ascii="Arial" w:hAnsi="Arial" w:cs="Arial"/>
                <w:sz w:val="24"/>
                <w:szCs w:val="24"/>
              </w:rPr>
            </w:pPr>
            <w:r w:rsidRPr="00D765E8">
              <w:rPr>
                <w:rFonts w:ascii="Arial" w:hAnsi="Arial" w:cs="Arial"/>
                <w:sz w:val="24"/>
                <w:szCs w:val="24"/>
              </w:rPr>
              <w:t xml:space="preserve">Mantenimiento </w:t>
            </w:r>
            <w:proofErr w:type="spellStart"/>
            <w:r w:rsidRPr="00D765E8">
              <w:rPr>
                <w:rFonts w:ascii="Arial" w:hAnsi="Arial" w:cs="Arial"/>
                <w:sz w:val="24"/>
                <w:szCs w:val="24"/>
              </w:rPr>
              <w:t>Sevenet</w:t>
            </w:r>
            <w:proofErr w:type="spellEnd"/>
            <w:r w:rsidRPr="00D765E8">
              <w:rPr>
                <w:rFonts w:ascii="Arial" w:hAnsi="Arial" w:cs="Arial"/>
                <w:sz w:val="24"/>
                <w:szCs w:val="24"/>
              </w:rPr>
              <w:t xml:space="preserve"> – Gestión Documental</w:t>
            </w:r>
          </w:p>
        </w:tc>
      </w:tr>
      <w:tr w:rsidR="00C57150" w:rsidRPr="00D765E8" w:rsidTr="00EC436A">
        <w:tc>
          <w:tcPr>
            <w:tcW w:w="3823" w:type="dxa"/>
          </w:tcPr>
          <w:p w:rsidR="00C57150" w:rsidRPr="00D765E8" w:rsidRDefault="00594819" w:rsidP="00C67AFC">
            <w:pPr>
              <w:rPr>
                <w:rFonts w:ascii="Arial" w:hAnsi="Arial" w:cs="Arial"/>
                <w:sz w:val="24"/>
                <w:szCs w:val="24"/>
              </w:rPr>
            </w:pPr>
            <w:r w:rsidRPr="00D765E8">
              <w:rPr>
                <w:rFonts w:ascii="Arial" w:hAnsi="Arial" w:cs="Arial"/>
                <w:sz w:val="24"/>
                <w:szCs w:val="24"/>
              </w:rPr>
              <w:t>Contratista independiente (1)</w:t>
            </w:r>
          </w:p>
        </w:tc>
        <w:tc>
          <w:tcPr>
            <w:tcW w:w="5005" w:type="dxa"/>
          </w:tcPr>
          <w:p w:rsidR="00C57150" w:rsidRPr="00D765E8" w:rsidRDefault="00594819" w:rsidP="00C67AFC">
            <w:pPr>
              <w:rPr>
                <w:rFonts w:ascii="Arial" w:hAnsi="Arial" w:cs="Arial"/>
                <w:sz w:val="24"/>
                <w:szCs w:val="24"/>
              </w:rPr>
            </w:pPr>
            <w:r w:rsidRPr="00D765E8">
              <w:rPr>
                <w:rFonts w:ascii="Arial" w:hAnsi="Arial" w:cs="Arial"/>
                <w:sz w:val="24"/>
                <w:szCs w:val="24"/>
              </w:rPr>
              <w:t>Mantenimiento de impresoras.</w:t>
            </w:r>
          </w:p>
        </w:tc>
      </w:tr>
    </w:tbl>
    <w:p w:rsidR="009F1AB8" w:rsidRDefault="009F1AB8" w:rsidP="00C67AFC">
      <w:pPr>
        <w:rPr>
          <w:rFonts w:ascii="Arial" w:hAnsi="Arial" w:cs="Arial"/>
          <w:b/>
          <w:sz w:val="24"/>
          <w:szCs w:val="24"/>
        </w:rPr>
      </w:pPr>
    </w:p>
    <w:p w:rsidR="00EF07DD" w:rsidRPr="00D765E8" w:rsidRDefault="00EF07DD" w:rsidP="00C67AFC">
      <w:pPr>
        <w:rPr>
          <w:rFonts w:ascii="Arial" w:hAnsi="Arial" w:cs="Arial"/>
          <w:b/>
          <w:sz w:val="24"/>
          <w:szCs w:val="24"/>
        </w:rPr>
      </w:pPr>
    </w:p>
    <w:p w:rsidR="005A0E37" w:rsidRPr="00820019" w:rsidRDefault="005A0E37" w:rsidP="00834C27">
      <w:pPr>
        <w:pStyle w:val="Ttulo2"/>
        <w:numPr>
          <w:ilvl w:val="1"/>
          <w:numId w:val="59"/>
        </w:numPr>
      </w:pPr>
      <w:bookmarkStart w:id="32" w:name="_Toc487707323"/>
      <w:r w:rsidRPr="00820019">
        <w:t>DIAGNÓSTICO SECTORIAL</w:t>
      </w:r>
      <w:bookmarkEnd w:id="32"/>
    </w:p>
    <w:p w:rsidR="00EB3C29" w:rsidRPr="00D765E8" w:rsidRDefault="00EB3C29" w:rsidP="005A0E37">
      <w:pPr>
        <w:pStyle w:val="Prrafodelista"/>
        <w:rPr>
          <w:rFonts w:ascii="Arial" w:hAnsi="Arial" w:cs="Arial"/>
          <w:sz w:val="24"/>
          <w:szCs w:val="24"/>
        </w:rPr>
      </w:pPr>
    </w:p>
    <w:p w:rsidR="005A0E37" w:rsidRPr="00D765E8" w:rsidRDefault="005A0E37" w:rsidP="005A0E37">
      <w:pPr>
        <w:pStyle w:val="Prrafodelista"/>
        <w:rPr>
          <w:rFonts w:ascii="Arial" w:hAnsi="Arial" w:cs="Arial"/>
          <w:sz w:val="24"/>
          <w:szCs w:val="24"/>
        </w:rPr>
      </w:pPr>
      <w:r w:rsidRPr="00D765E8">
        <w:rPr>
          <w:rFonts w:ascii="Arial" w:hAnsi="Arial" w:cs="Arial"/>
          <w:sz w:val="24"/>
          <w:szCs w:val="24"/>
        </w:rPr>
        <w:t>Plan estratégico del Ministerio de educación nacional se encuentra en construcción por tanto INTENALCO tendrá en cuenta las políticas estratégicas de la ministra.</w:t>
      </w:r>
    </w:p>
    <w:p w:rsidR="00D00674" w:rsidRPr="00D765E8" w:rsidRDefault="00D00674" w:rsidP="00D00674">
      <w:pPr>
        <w:pStyle w:val="Prrafodelista"/>
        <w:rPr>
          <w:rFonts w:ascii="Arial" w:hAnsi="Arial" w:cs="Arial"/>
          <w:b/>
          <w:sz w:val="24"/>
          <w:szCs w:val="24"/>
        </w:rPr>
      </w:pPr>
    </w:p>
    <w:p w:rsidR="005A0E37" w:rsidRPr="00D765E8" w:rsidRDefault="005A0E37" w:rsidP="00D00674">
      <w:pPr>
        <w:pStyle w:val="Prrafodelista"/>
        <w:rPr>
          <w:rFonts w:ascii="Arial" w:hAnsi="Arial" w:cs="Arial"/>
          <w:b/>
          <w:sz w:val="24"/>
          <w:szCs w:val="24"/>
        </w:rPr>
      </w:pPr>
      <w:r w:rsidRPr="00D765E8">
        <w:rPr>
          <w:rFonts w:ascii="Arial" w:hAnsi="Arial" w:cs="Arial"/>
          <w:b/>
          <w:sz w:val="24"/>
          <w:szCs w:val="24"/>
        </w:rPr>
        <w:t xml:space="preserve">Computadores para educar </w:t>
      </w:r>
    </w:p>
    <w:p w:rsidR="00D00674" w:rsidRPr="00D765E8" w:rsidRDefault="00D00674" w:rsidP="00D00674">
      <w:pPr>
        <w:pStyle w:val="Prrafodelista"/>
        <w:rPr>
          <w:rFonts w:ascii="Arial" w:hAnsi="Arial" w:cs="Arial"/>
          <w:b/>
          <w:sz w:val="24"/>
          <w:szCs w:val="24"/>
        </w:rPr>
      </w:pPr>
    </w:p>
    <w:p w:rsidR="005A0E37" w:rsidRPr="00D765E8" w:rsidRDefault="005A0E37" w:rsidP="0082018C">
      <w:pPr>
        <w:pStyle w:val="Prrafodelista"/>
        <w:numPr>
          <w:ilvl w:val="0"/>
          <w:numId w:val="5"/>
        </w:numPr>
        <w:rPr>
          <w:rFonts w:ascii="Arial" w:hAnsi="Arial" w:cs="Arial"/>
          <w:sz w:val="24"/>
          <w:szCs w:val="24"/>
        </w:rPr>
      </w:pPr>
      <w:r w:rsidRPr="00D765E8">
        <w:rPr>
          <w:rFonts w:ascii="Arial" w:hAnsi="Arial" w:cs="Arial"/>
          <w:sz w:val="24"/>
          <w:szCs w:val="24"/>
        </w:rPr>
        <w:t>Deserción escolar</w:t>
      </w:r>
    </w:p>
    <w:p w:rsidR="005A0E37" w:rsidRPr="00D765E8" w:rsidRDefault="005A0E37" w:rsidP="0082018C">
      <w:pPr>
        <w:pStyle w:val="Prrafodelista"/>
        <w:numPr>
          <w:ilvl w:val="0"/>
          <w:numId w:val="5"/>
        </w:numPr>
        <w:rPr>
          <w:rFonts w:ascii="Arial" w:hAnsi="Arial" w:cs="Arial"/>
          <w:sz w:val="24"/>
          <w:szCs w:val="24"/>
        </w:rPr>
      </w:pPr>
      <w:proofErr w:type="spellStart"/>
      <w:r w:rsidRPr="00D765E8">
        <w:rPr>
          <w:rFonts w:ascii="Arial" w:hAnsi="Arial" w:cs="Arial"/>
          <w:sz w:val="24"/>
          <w:szCs w:val="24"/>
        </w:rPr>
        <w:t>Repitencia</w:t>
      </w:r>
      <w:proofErr w:type="spellEnd"/>
    </w:p>
    <w:p w:rsidR="005A0E37" w:rsidRPr="00D765E8" w:rsidRDefault="005A0E37" w:rsidP="0082018C">
      <w:pPr>
        <w:pStyle w:val="Prrafodelista"/>
        <w:numPr>
          <w:ilvl w:val="0"/>
          <w:numId w:val="5"/>
        </w:numPr>
        <w:rPr>
          <w:rFonts w:ascii="Arial" w:hAnsi="Arial" w:cs="Arial"/>
          <w:sz w:val="24"/>
          <w:szCs w:val="24"/>
        </w:rPr>
      </w:pPr>
      <w:r w:rsidRPr="00D765E8">
        <w:rPr>
          <w:rFonts w:ascii="Arial" w:hAnsi="Arial" w:cs="Arial"/>
          <w:sz w:val="24"/>
          <w:szCs w:val="24"/>
        </w:rPr>
        <w:t>Mejora desempeño pruebas SABER</w:t>
      </w:r>
    </w:p>
    <w:p w:rsidR="005A0E37" w:rsidRPr="00D765E8" w:rsidRDefault="005A0E37" w:rsidP="0082018C">
      <w:pPr>
        <w:pStyle w:val="Prrafodelista"/>
        <w:numPr>
          <w:ilvl w:val="0"/>
          <w:numId w:val="5"/>
        </w:numPr>
        <w:rPr>
          <w:rFonts w:ascii="Arial" w:hAnsi="Arial" w:cs="Arial"/>
          <w:sz w:val="24"/>
          <w:szCs w:val="24"/>
        </w:rPr>
      </w:pPr>
      <w:r w:rsidRPr="00D765E8">
        <w:rPr>
          <w:rFonts w:ascii="Arial" w:hAnsi="Arial" w:cs="Arial"/>
          <w:sz w:val="24"/>
          <w:szCs w:val="24"/>
        </w:rPr>
        <w:t>Docentes formados en TIC</w:t>
      </w:r>
    </w:p>
    <w:p w:rsidR="005A0E37" w:rsidRPr="00D765E8" w:rsidRDefault="005A0E37" w:rsidP="0082018C">
      <w:pPr>
        <w:pStyle w:val="Prrafodelista"/>
        <w:numPr>
          <w:ilvl w:val="0"/>
          <w:numId w:val="6"/>
        </w:numPr>
        <w:rPr>
          <w:rFonts w:ascii="Arial" w:hAnsi="Arial" w:cs="Arial"/>
          <w:sz w:val="24"/>
          <w:szCs w:val="24"/>
        </w:rPr>
      </w:pPr>
      <w:r w:rsidRPr="00D765E8">
        <w:rPr>
          <w:rFonts w:ascii="Arial" w:hAnsi="Arial" w:cs="Arial"/>
          <w:sz w:val="24"/>
          <w:szCs w:val="24"/>
        </w:rPr>
        <w:t>Escuela TIC para familias</w:t>
      </w:r>
    </w:p>
    <w:p w:rsidR="00D00674" w:rsidRPr="00D765E8" w:rsidRDefault="00D00674" w:rsidP="0082018C">
      <w:pPr>
        <w:pStyle w:val="Prrafodelista"/>
        <w:numPr>
          <w:ilvl w:val="0"/>
          <w:numId w:val="6"/>
        </w:numPr>
        <w:rPr>
          <w:rFonts w:ascii="Arial" w:hAnsi="Arial" w:cs="Arial"/>
          <w:sz w:val="24"/>
          <w:szCs w:val="24"/>
        </w:rPr>
      </w:pPr>
      <w:r w:rsidRPr="00D765E8">
        <w:rPr>
          <w:rFonts w:ascii="Arial" w:hAnsi="Arial" w:cs="Arial"/>
          <w:sz w:val="24"/>
          <w:szCs w:val="24"/>
        </w:rPr>
        <w:t>Terminales comprados y subsidios para escuelas estudiantes y docentes</w:t>
      </w:r>
    </w:p>
    <w:p w:rsidR="00D00674" w:rsidRPr="00D765E8" w:rsidRDefault="00D00674" w:rsidP="00D00674">
      <w:pPr>
        <w:pStyle w:val="Prrafodelista"/>
        <w:rPr>
          <w:rFonts w:ascii="Arial" w:hAnsi="Arial" w:cs="Arial"/>
          <w:sz w:val="24"/>
          <w:szCs w:val="24"/>
        </w:rPr>
      </w:pPr>
    </w:p>
    <w:p w:rsidR="005A0E37" w:rsidRPr="00D765E8" w:rsidRDefault="005A0E37" w:rsidP="00D34AA2">
      <w:pPr>
        <w:ind w:firstLine="390"/>
        <w:rPr>
          <w:rFonts w:ascii="Arial" w:hAnsi="Arial" w:cs="Arial"/>
          <w:b/>
          <w:sz w:val="24"/>
          <w:szCs w:val="24"/>
        </w:rPr>
      </w:pPr>
      <w:r w:rsidRPr="00D765E8">
        <w:rPr>
          <w:rFonts w:ascii="Arial" w:hAnsi="Arial" w:cs="Arial"/>
          <w:b/>
          <w:sz w:val="24"/>
          <w:szCs w:val="24"/>
        </w:rPr>
        <w:t>Inclusión social y Digital</w:t>
      </w:r>
    </w:p>
    <w:p w:rsidR="00D00674" w:rsidRPr="00D765E8" w:rsidRDefault="00D00674" w:rsidP="00D00674">
      <w:pPr>
        <w:pStyle w:val="Prrafodelista"/>
        <w:rPr>
          <w:rFonts w:ascii="Arial" w:hAnsi="Arial" w:cs="Arial"/>
          <w:b/>
          <w:sz w:val="24"/>
          <w:szCs w:val="24"/>
        </w:rPr>
      </w:pPr>
    </w:p>
    <w:p w:rsidR="00D00674" w:rsidRPr="00D765E8" w:rsidRDefault="00D00674" w:rsidP="0082018C">
      <w:pPr>
        <w:pStyle w:val="Prrafodelista"/>
        <w:numPr>
          <w:ilvl w:val="0"/>
          <w:numId w:val="7"/>
        </w:numPr>
        <w:rPr>
          <w:rFonts w:ascii="Arial" w:hAnsi="Arial" w:cs="Arial"/>
          <w:b/>
          <w:sz w:val="24"/>
          <w:szCs w:val="24"/>
        </w:rPr>
      </w:pPr>
      <w:r w:rsidRPr="00D765E8">
        <w:rPr>
          <w:rFonts w:ascii="Arial" w:hAnsi="Arial" w:cs="Arial"/>
          <w:sz w:val="24"/>
          <w:szCs w:val="24"/>
        </w:rPr>
        <w:t>Personas capacitadas en TIC</w:t>
      </w:r>
    </w:p>
    <w:p w:rsidR="00D00674" w:rsidRPr="00D765E8" w:rsidRDefault="00D00674" w:rsidP="0082018C">
      <w:pPr>
        <w:pStyle w:val="Prrafodelista"/>
        <w:numPr>
          <w:ilvl w:val="0"/>
          <w:numId w:val="7"/>
        </w:numPr>
        <w:rPr>
          <w:rFonts w:ascii="Arial" w:hAnsi="Arial" w:cs="Arial"/>
          <w:b/>
          <w:sz w:val="24"/>
          <w:szCs w:val="24"/>
        </w:rPr>
      </w:pPr>
      <w:r w:rsidRPr="00D765E8">
        <w:rPr>
          <w:rFonts w:ascii="Arial" w:hAnsi="Arial" w:cs="Arial"/>
          <w:sz w:val="24"/>
          <w:szCs w:val="24"/>
        </w:rPr>
        <w:t xml:space="preserve">Personas haciendo uso de software </w:t>
      </w:r>
      <w:proofErr w:type="spellStart"/>
      <w:r w:rsidRPr="00D765E8">
        <w:rPr>
          <w:rFonts w:ascii="Arial" w:hAnsi="Arial" w:cs="Arial"/>
          <w:sz w:val="24"/>
          <w:szCs w:val="24"/>
        </w:rPr>
        <w:t>Convertic</w:t>
      </w:r>
      <w:proofErr w:type="spellEnd"/>
    </w:p>
    <w:p w:rsidR="00D00674" w:rsidRPr="00D765E8" w:rsidRDefault="00D00674" w:rsidP="0082018C">
      <w:pPr>
        <w:pStyle w:val="Prrafodelista"/>
        <w:numPr>
          <w:ilvl w:val="0"/>
          <w:numId w:val="7"/>
        </w:numPr>
        <w:rPr>
          <w:rFonts w:ascii="Arial" w:hAnsi="Arial" w:cs="Arial"/>
          <w:b/>
          <w:sz w:val="24"/>
          <w:szCs w:val="24"/>
        </w:rPr>
      </w:pPr>
      <w:r w:rsidRPr="00D765E8">
        <w:rPr>
          <w:rFonts w:ascii="Arial" w:hAnsi="Arial" w:cs="Arial"/>
          <w:sz w:val="24"/>
          <w:szCs w:val="24"/>
        </w:rPr>
        <w:t>Llamadas de personas en condición de discapacidad auditiva – Centro relevo.</w:t>
      </w:r>
    </w:p>
    <w:p w:rsidR="00D00674" w:rsidRPr="00D765E8" w:rsidRDefault="00D00674" w:rsidP="0082018C">
      <w:pPr>
        <w:pStyle w:val="Prrafodelista"/>
        <w:numPr>
          <w:ilvl w:val="0"/>
          <w:numId w:val="7"/>
        </w:numPr>
        <w:rPr>
          <w:rFonts w:ascii="Arial" w:hAnsi="Arial" w:cs="Arial"/>
          <w:b/>
          <w:sz w:val="24"/>
          <w:szCs w:val="24"/>
        </w:rPr>
      </w:pPr>
      <w:r w:rsidRPr="00D765E8">
        <w:rPr>
          <w:rFonts w:ascii="Arial" w:hAnsi="Arial" w:cs="Arial"/>
          <w:sz w:val="24"/>
          <w:szCs w:val="24"/>
        </w:rPr>
        <w:t>Personas sensibilizadas en uso responsable de TIC – en TIC confío</w:t>
      </w:r>
    </w:p>
    <w:p w:rsidR="00D91369" w:rsidRPr="00D765E8" w:rsidRDefault="00D91369" w:rsidP="00D91369">
      <w:pPr>
        <w:pStyle w:val="Prrafodelista"/>
        <w:rPr>
          <w:rFonts w:ascii="Arial" w:hAnsi="Arial" w:cs="Arial"/>
          <w:b/>
          <w:sz w:val="24"/>
          <w:szCs w:val="24"/>
        </w:rPr>
      </w:pPr>
    </w:p>
    <w:p w:rsidR="00D00674" w:rsidRPr="00820019" w:rsidRDefault="00D91369" w:rsidP="00834C27">
      <w:pPr>
        <w:pStyle w:val="Ttulo2"/>
        <w:numPr>
          <w:ilvl w:val="1"/>
          <w:numId w:val="59"/>
        </w:numPr>
      </w:pPr>
      <w:bookmarkStart w:id="33" w:name="_Toc487707324"/>
      <w:r w:rsidRPr="00820019">
        <w:t>DIAGNÓ</w:t>
      </w:r>
      <w:r w:rsidR="00370807" w:rsidRPr="00820019">
        <w:t>S</w:t>
      </w:r>
      <w:r w:rsidRPr="00820019">
        <w:t>TICO NACIONAL</w:t>
      </w:r>
      <w:bookmarkEnd w:id="33"/>
      <w:r w:rsidRPr="00820019">
        <w:t xml:space="preserve"> </w:t>
      </w:r>
    </w:p>
    <w:p w:rsidR="005A0E37" w:rsidRPr="00D765E8" w:rsidRDefault="005A0E37" w:rsidP="005A0E37">
      <w:pPr>
        <w:pStyle w:val="Prrafodelista"/>
        <w:rPr>
          <w:rFonts w:ascii="Arial" w:hAnsi="Arial" w:cs="Arial"/>
          <w:b/>
          <w:sz w:val="24"/>
          <w:szCs w:val="24"/>
        </w:rPr>
      </w:pPr>
    </w:p>
    <w:p w:rsidR="005F700B" w:rsidRPr="00D765E8" w:rsidRDefault="00EB3C29" w:rsidP="005A0E37">
      <w:pPr>
        <w:pStyle w:val="Prrafodelista"/>
        <w:rPr>
          <w:rFonts w:ascii="Arial" w:hAnsi="Arial" w:cs="Arial"/>
          <w:sz w:val="24"/>
          <w:szCs w:val="24"/>
        </w:rPr>
      </w:pPr>
      <w:r w:rsidRPr="00D765E8">
        <w:rPr>
          <w:rFonts w:ascii="Arial" w:hAnsi="Arial" w:cs="Arial"/>
          <w:sz w:val="24"/>
          <w:szCs w:val="24"/>
        </w:rPr>
        <w:t>En el plan nacional el pr</w:t>
      </w:r>
      <w:r w:rsidR="005F700B" w:rsidRPr="00D765E8">
        <w:rPr>
          <w:rFonts w:ascii="Arial" w:hAnsi="Arial" w:cs="Arial"/>
          <w:sz w:val="24"/>
          <w:szCs w:val="24"/>
        </w:rPr>
        <w:t xml:space="preserve">esidente de la republica contempla las siguientes estrategias: </w:t>
      </w:r>
    </w:p>
    <w:p w:rsidR="005F700B" w:rsidRPr="00D765E8" w:rsidRDefault="005F700B" w:rsidP="005A0E37">
      <w:pPr>
        <w:pStyle w:val="Prrafodelista"/>
        <w:rPr>
          <w:rFonts w:ascii="Arial" w:hAnsi="Arial" w:cs="Arial"/>
          <w:sz w:val="24"/>
          <w:szCs w:val="24"/>
        </w:rPr>
      </w:pPr>
    </w:p>
    <w:p w:rsidR="00EB3C29" w:rsidRPr="00D765E8" w:rsidRDefault="00EB3C29" w:rsidP="005A0E37">
      <w:pPr>
        <w:pStyle w:val="Prrafodelista"/>
        <w:rPr>
          <w:rFonts w:ascii="Arial" w:hAnsi="Arial" w:cs="Arial"/>
          <w:b/>
          <w:sz w:val="24"/>
          <w:szCs w:val="24"/>
        </w:rPr>
      </w:pPr>
      <w:r w:rsidRPr="00D765E8">
        <w:rPr>
          <w:rFonts w:ascii="Arial" w:hAnsi="Arial" w:cs="Arial"/>
          <w:b/>
          <w:sz w:val="24"/>
          <w:szCs w:val="24"/>
        </w:rPr>
        <w:t>Colombia la más educada en 2025</w:t>
      </w:r>
    </w:p>
    <w:p w:rsidR="00A3608C" w:rsidRPr="00D765E8" w:rsidRDefault="00B11FF1" w:rsidP="005A0E37">
      <w:pPr>
        <w:pStyle w:val="Prrafodelista"/>
        <w:rPr>
          <w:rFonts w:ascii="Arial" w:hAnsi="Arial" w:cs="Arial"/>
          <w:sz w:val="24"/>
          <w:szCs w:val="24"/>
        </w:rPr>
      </w:pPr>
      <w:r w:rsidRPr="00D765E8">
        <w:rPr>
          <w:rFonts w:ascii="Arial" w:hAnsi="Arial" w:cs="Arial"/>
          <w:sz w:val="24"/>
          <w:szCs w:val="24"/>
        </w:rPr>
        <w:t xml:space="preserve"> </w:t>
      </w:r>
    </w:p>
    <w:p w:rsidR="00B11FF1" w:rsidRPr="00D765E8" w:rsidRDefault="005F700B" w:rsidP="0082018C">
      <w:pPr>
        <w:pStyle w:val="Prrafodelista"/>
        <w:numPr>
          <w:ilvl w:val="0"/>
          <w:numId w:val="8"/>
        </w:numPr>
        <w:rPr>
          <w:rFonts w:ascii="Arial" w:hAnsi="Arial" w:cs="Arial"/>
          <w:sz w:val="24"/>
          <w:szCs w:val="24"/>
        </w:rPr>
      </w:pPr>
      <w:r w:rsidRPr="00D765E8">
        <w:rPr>
          <w:rFonts w:ascii="Arial" w:hAnsi="Arial" w:cs="Arial"/>
          <w:sz w:val="24"/>
          <w:szCs w:val="24"/>
        </w:rPr>
        <w:t>De cero a siempre</w:t>
      </w:r>
    </w:p>
    <w:p w:rsidR="00EC2A49" w:rsidRPr="00D765E8" w:rsidRDefault="00EC2A49" w:rsidP="0082018C">
      <w:pPr>
        <w:pStyle w:val="Prrafodelista"/>
        <w:numPr>
          <w:ilvl w:val="0"/>
          <w:numId w:val="8"/>
        </w:numPr>
        <w:rPr>
          <w:rFonts w:ascii="Arial" w:hAnsi="Arial" w:cs="Arial"/>
          <w:sz w:val="24"/>
          <w:szCs w:val="24"/>
        </w:rPr>
      </w:pPr>
      <w:r w:rsidRPr="00D765E8">
        <w:rPr>
          <w:rFonts w:ascii="Arial" w:hAnsi="Arial" w:cs="Arial"/>
          <w:sz w:val="24"/>
          <w:szCs w:val="24"/>
        </w:rPr>
        <w:t>Centros desarrollo infantil</w:t>
      </w:r>
    </w:p>
    <w:p w:rsidR="005F700B" w:rsidRPr="00D765E8" w:rsidRDefault="005F700B" w:rsidP="0082018C">
      <w:pPr>
        <w:pStyle w:val="Prrafodelista"/>
        <w:numPr>
          <w:ilvl w:val="0"/>
          <w:numId w:val="8"/>
        </w:numPr>
        <w:rPr>
          <w:rFonts w:ascii="Arial" w:hAnsi="Arial" w:cs="Arial"/>
          <w:sz w:val="24"/>
          <w:szCs w:val="24"/>
        </w:rPr>
      </w:pPr>
      <w:r w:rsidRPr="00D765E8">
        <w:rPr>
          <w:rFonts w:ascii="Arial" w:hAnsi="Arial" w:cs="Arial"/>
          <w:sz w:val="24"/>
          <w:szCs w:val="24"/>
        </w:rPr>
        <w:t>Educación gratuita para el colegio</w:t>
      </w:r>
    </w:p>
    <w:p w:rsidR="005F700B" w:rsidRPr="00D765E8" w:rsidRDefault="005F700B" w:rsidP="0082018C">
      <w:pPr>
        <w:pStyle w:val="Prrafodelista"/>
        <w:numPr>
          <w:ilvl w:val="0"/>
          <w:numId w:val="8"/>
        </w:numPr>
        <w:rPr>
          <w:rFonts w:ascii="Arial" w:hAnsi="Arial" w:cs="Arial"/>
          <w:sz w:val="24"/>
          <w:szCs w:val="24"/>
        </w:rPr>
      </w:pPr>
      <w:r w:rsidRPr="00D765E8">
        <w:rPr>
          <w:rFonts w:ascii="Arial" w:hAnsi="Arial" w:cs="Arial"/>
          <w:sz w:val="24"/>
          <w:szCs w:val="24"/>
        </w:rPr>
        <w:t>Todos aprender</w:t>
      </w:r>
    </w:p>
    <w:p w:rsidR="00C6711D" w:rsidRPr="00820019" w:rsidRDefault="005F700B" w:rsidP="0070762E">
      <w:pPr>
        <w:pStyle w:val="Prrafodelista"/>
        <w:numPr>
          <w:ilvl w:val="0"/>
          <w:numId w:val="8"/>
        </w:numPr>
        <w:rPr>
          <w:rFonts w:ascii="Arial" w:hAnsi="Arial" w:cs="Arial"/>
          <w:sz w:val="24"/>
          <w:szCs w:val="24"/>
        </w:rPr>
      </w:pPr>
      <w:r w:rsidRPr="00820019">
        <w:rPr>
          <w:rFonts w:ascii="Arial" w:hAnsi="Arial" w:cs="Arial"/>
          <w:sz w:val="24"/>
          <w:szCs w:val="24"/>
        </w:rPr>
        <w:t>Bilingüismo</w:t>
      </w:r>
    </w:p>
    <w:p w:rsidR="00A048A3" w:rsidRPr="005359BE" w:rsidRDefault="0041657B" w:rsidP="00834C27">
      <w:pPr>
        <w:pStyle w:val="titulos"/>
        <w:numPr>
          <w:ilvl w:val="1"/>
          <w:numId w:val="59"/>
        </w:numPr>
      </w:pPr>
      <w:bookmarkStart w:id="34" w:name="_Toc487707325"/>
      <w:r w:rsidRPr="00820019">
        <w:rPr>
          <w:rStyle w:val="Ttulo1Car"/>
          <w:b/>
        </w:rPr>
        <w:lastRenderedPageBreak/>
        <w:t>USO Y APROPIACIÓN DE LA TECNOLOGÍA</w:t>
      </w:r>
      <w:bookmarkEnd w:id="34"/>
      <w:r w:rsidR="00CD000D" w:rsidRPr="00D765E8">
        <w:rPr>
          <w:noProof/>
          <w:lang w:val="es-CO" w:eastAsia="es-CO"/>
        </w:rPr>
        <w:drawing>
          <wp:inline distT="0" distB="0" distL="0" distR="0">
            <wp:extent cx="5654696" cy="696214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010" cy="6964989"/>
                    </a:xfrm>
                    <a:prstGeom prst="rect">
                      <a:avLst/>
                    </a:prstGeom>
                    <a:noFill/>
                    <a:ln>
                      <a:noFill/>
                    </a:ln>
                  </pic:spPr>
                </pic:pic>
              </a:graphicData>
            </a:graphic>
          </wp:inline>
        </w:drawing>
      </w:r>
    </w:p>
    <w:p w:rsidR="00CD000D" w:rsidRPr="00D765E8" w:rsidRDefault="00AD67E3" w:rsidP="00A048A3">
      <w:pPr>
        <w:rPr>
          <w:rFonts w:ascii="Arial" w:hAnsi="Arial" w:cs="Arial"/>
          <w:b/>
          <w:sz w:val="24"/>
          <w:szCs w:val="24"/>
        </w:rPr>
      </w:pPr>
      <w:r w:rsidRPr="00D765E8">
        <w:rPr>
          <w:rFonts w:ascii="Arial" w:hAnsi="Arial" w:cs="Arial"/>
          <w:noProof/>
          <w:sz w:val="24"/>
          <w:szCs w:val="24"/>
          <w:lang w:eastAsia="es-CO"/>
        </w:rPr>
        <w:lastRenderedPageBreak/>
        <w:drawing>
          <wp:inline distT="0" distB="0" distL="0" distR="0">
            <wp:extent cx="6153970" cy="3562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5373" cy="3563162"/>
                    </a:xfrm>
                    <a:prstGeom prst="rect">
                      <a:avLst/>
                    </a:prstGeom>
                    <a:noFill/>
                    <a:ln>
                      <a:noFill/>
                    </a:ln>
                  </pic:spPr>
                </pic:pic>
              </a:graphicData>
            </a:graphic>
          </wp:inline>
        </w:drawing>
      </w:r>
    </w:p>
    <w:p w:rsidR="00AD67E3" w:rsidRPr="00D765E8" w:rsidRDefault="00AD67E3" w:rsidP="00A048A3">
      <w:pPr>
        <w:rPr>
          <w:rFonts w:ascii="Arial" w:hAnsi="Arial" w:cs="Arial"/>
          <w:b/>
          <w:sz w:val="24"/>
          <w:szCs w:val="24"/>
        </w:rPr>
      </w:pPr>
    </w:p>
    <w:p w:rsidR="00AD67E3" w:rsidRPr="00D765E8" w:rsidRDefault="00AD67E3" w:rsidP="00A048A3">
      <w:pPr>
        <w:rPr>
          <w:rFonts w:ascii="Arial" w:hAnsi="Arial" w:cs="Arial"/>
          <w:b/>
          <w:sz w:val="24"/>
          <w:szCs w:val="24"/>
        </w:rPr>
      </w:pPr>
      <w:r w:rsidRPr="00D765E8">
        <w:rPr>
          <w:rFonts w:ascii="Arial" w:hAnsi="Arial" w:cs="Arial"/>
          <w:noProof/>
          <w:sz w:val="24"/>
          <w:szCs w:val="24"/>
          <w:lang w:eastAsia="es-CO"/>
        </w:rPr>
        <w:lastRenderedPageBreak/>
        <w:drawing>
          <wp:inline distT="0" distB="0" distL="0" distR="0">
            <wp:extent cx="6286500" cy="4717903"/>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4897" cy="4724205"/>
                    </a:xfrm>
                    <a:prstGeom prst="rect">
                      <a:avLst/>
                    </a:prstGeom>
                    <a:noFill/>
                    <a:ln>
                      <a:noFill/>
                    </a:ln>
                  </pic:spPr>
                </pic:pic>
              </a:graphicData>
            </a:graphic>
          </wp:inline>
        </w:drawing>
      </w:r>
    </w:p>
    <w:p w:rsidR="00AD67E3" w:rsidRPr="00D765E8" w:rsidRDefault="00AD67E3" w:rsidP="00A048A3">
      <w:pPr>
        <w:rPr>
          <w:rFonts w:ascii="Arial" w:hAnsi="Arial" w:cs="Arial"/>
          <w:b/>
          <w:sz w:val="24"/>
          <w:szCs w:val="24"/>
        </w:rPr>
      </w:pPr>
    </w:p>
    <w:p w:rsidR="00AD67E3" w:rsidRPr="00D765E8" w:rsidRDefault="00AD67E3" w:rsidP="00A048A3">
      <w:pPr>
        <w:rPr>
          <w:rFonts w:ascii="Arial" w:hAnsi="Arial" w:cs="Arial"/>
          <w:b/>
          <w:sz w:val="24"/>
          <w:szCs w:val="24"/>
        </w:rPr>
      </w:pPr>
      <w:r w:rsidRPr="00D765E8">
        <w:rPr>
          <w:rFonts w:ascii="Arial" w:hAnsi="Arial" w:cs="Arial"/>
          <w:noProof/>
          <w:sz w:val="24"/>
          <w:szCs w:val="24"/>
          <w:lang w:eastAsia="es-CO"/>
        </w:rPr>
        <w:lastRenderedPageBreak/>
        <w:drawing>
          <wp:inline distT="0" distB="0" distL="0" distR="0">
            <wp:extent cx="6388720" cy="2343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3368" cy="2344855"/>
                    </a:xfrm>
                    <a:prstGeom prst="rect">
                      <a:avLst/>
                    </a:prstGeom>
                    <a:noFill/>
                    <a:ln>
                      <a:noFill/>
                    </a:ln>
                  </pic:spPr>
                </pic:pic>
              </a:graphicData>
            </a:graphic>
          </wp:inline>
        </w:drawing>
      </w:r>
    </w:p>
    <w:p w:rsidR="00AD67E3" w:rsidRPr="00D765E8" w:rsidRDefault="00AD67E3" w:rsidP="00A048A3">
      <w:pPr>
        <w:rPr>
          <w:rFonts w:ascii="Arial" w:hAnsi="Arial" w:cs="Arial"/>
          <w:b/>
          <w:sz w:val="24"/>
          <w:szCs w:val="24"/>
        </w:rPr>
      </w:pPr>
    </w:p>
    <w:p w:rsidR="00AD67E3" w:rsidRPr="00D765E8" w:rsidRDefault="00204AE0" w:rsidP="00A048A3">
      <w:pPr>
        <w:rPr>
          <w:rFonts w:ascii="Arial" w:hAnsi="Arial" w:cs="Arial"/>
          <w:b/>
          <w:sz w:val="24"/>
          <w:szCs w:val="24"/>
        </w:rPr>
      </w:pPr>
      <w:r w:rsidRPr="00D765E8">
        <w:rPr>
          <w:rFonts w:ascii="Arial" w:hAnsi="Arial" w:cs="Arial"/>
          <w:noProof/>
          <w:sz w:val="24"/>
          <w:szCs w:val="24"/>
          <w:lang w:eastAsia="es-CO"/>
        </w:rPr>
        <w:drawing>
          <wp:inline distT="0" distB="0" distL="0" distR="0">
            <wp:extent cx="6363110" cy="4619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9598" cy="4624336"/>
                    </a:xfrm>
                    <a:prstGeom prst="rect">
                      <a:avLst/>
                    </a:prstGeom>
                    <a:noFill/>
                    <a:ln>
                      <a:noFill/>
                    </a:ln>
                  </pic:spPr>
                </pic:pic>
              </a:graphicData>
            </a:graphic>
          </wp:inline>
        </w:drawing>
      </w:r>
    </w:p>
    <w:p w:rsidR="00204AE0" w:rsidRPr="00D765E8" w:rsidRDefault="00204AE0" w:rsidP="00A048A3">
      <w:pPr>
        <w:rPr>
          <w:rFonts w:ascii="Arial" w:hAnsi="Arial" w:cs="Arial"/>
          <w:b/>
          <w:sz w:val="24"/>
          <w:szCs w:val="24"/>
        </w:rPr>
      </w:pPr>
    </w:p>
    <w:p w:rsidR="00204AE0" w:rsidRPr="00D765E8" w:rsidRDefault="00204AE0" w:rsidP="00A048A3">
      <w:pPr>
        <w:rPr>
          <w:rFonts w:ascii="Arial" w:hAnsi="Arial" w:cs="Arial"/>
          <w:b/>
          <w:sz w:val="24"/>
          <w:szCs w:val="24"/>
        </w:rPr>
      </w:pPr>
      <w:r w:rsidRPr="00D765E8">
        <w:rPr>
          <w:rFonts w:ascii="Arial" w:hAnsi="Arial" w:cs="Arial"/>
          <w:noProof/>
          <w:sz w:val="24"/>
          <w:szCs w:val="24"/>
          <w:lang w:eastAsia="es-CO"/>
        </w:rPr>
        <w:drawing>
          <wp:inline distT="0" distB="0" distL="0" distR="0">
            <wp:extent cx="6155212" cy="2981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1018" cy="2984137"/>
                    </a:xfrm>
                    <a:prstGeom prst="rect">
                      <a:avLst/>
                    </a:prstGeom>
                    <a:noFill/>
                    <a:ln>
                      <a:noFill/>
                    </a:ln>
                  </pic:spPr>
                </pic:pic>
              </a:graphicData>
            </a:graphic>
          </wp:inline>
        </w:drawing>
      </w:r>
    </w:p>
    <w:p w:rsidR="00204AE0" w:rsidRPr="00D765E8" w:rsidRDefault="00204AE0" w:rsidP="00A048A3">
      <w:pPr>
        <w:rPr>
          <w:rFonts w:ascii="Arial" w:hAnsi="Arial" w:cs="Arial"/>
          <w:b/>
          <w:sz w:val="24"/>
          <w:szCs w:val="24"/>
        </w:rPr>
      </w:pPr>
    </w:p>
    <w:p w:rsidR="00EF07DD" w:rsidRDefault="00204AE0" w:rsidP="00570C2D">
      <w:pPr>
        <w:rPr>
          <w:rFonts w:ascii="Arial" w:hAnsi="Arial" w:cs="Arial"/>
          <w:b/>
          <w:sz w:val="24"/>
          <w:szCs w:val="24"/>
        </w:rPr>
      </w:pPr>
      <w:r w:rsidRPr="00D765E8">
        <w:rPr>
          <w:rFonts w:ascii="Arial" w:hAnsi="Arial" w:cs="Arial"/>
          <w:noProof/>
          <w:sz w:val="24"/>
          <w:szCs w:val="24"/>
          <w:lang w:eastAsia="es-CO"/>
        </w:rPr>
        <w:drawing>
          <wp:inline distT="0" distB="0" distL="0" distR="0">
            <wp:extent cx="6229674" cy="33432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2672" cy="3344884"/>
                    </a:xfrm>
                    <a:prstGeom prst="rect">
                      <a:avLst/>
                    </a:prstGeom>
                    <a:noFill/>
                    <a:ln>
                      <a:noFill/>
                    </a:ln>
                  </pic:spPr>
                </pic:pic>
              </a:graphicData>
            </a:graphic>
          </wp:inline>
        </w:drawing>
      </w:r>
    </w:p>
    <w:p w:rsidR="00A048A3" w:rsidRPr="00167DE0" w:rsidRDefault="001D5F13" w:rsidP="00834C27">
      <w:pPr>
        <w:pStyle w:val="Prrafodelista"/>
        <w:numPr>
          <w:ilvl w:val="1"/>
          <w:numId w:val="59"/>
        </w:numPr>
        <w:rPr>
          <w:rFonts w:ascii="Arial" w:hAnsi="Arial" w:cs="Arial"/>
          <w:b/>
          <w:sz w:val="24"/>
          <w:szCs w:val="24"/>
        </w:rPr>
      </w:pPr>
      <w:bookmarkStart w:id="35" w:name="_Toc487707326"/>
      <w:r w:rsidRPr="00167DE0">
        <w:rPr>
          <w:rStyle w:val="Ttulo2Car"/>
        </w:rPr>
        <w:lastRenderedPageBreak/>
        <w:t>Gobierno TI</w:t>
      </w:r>
      <w:bookmarkEnd w:id="35"/>
      <w:r w:rsidR="004A00AE" w:rsidRPr="00D765E8">
        <w:rPr>
          <w:noProof/>
          <w:lang w:eastAsia="es-CO"/>
        </w:rPr>
        <w:drawing>
          <wp:inline distT="0" distB="0" distL="0" distR="0">
            <wp:extent cx="5514975" cy="3829050"/>
            <wp:effectExtent l="0" t="0" r="28575" b="190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bookmarkStart w:id="36" w:name="_GoBack"/>
      <w:r w:rsidR="00A048A3" w:rsidRPr="00167DE0">
        <w:rPr>
          <w:rFonts w:ascii="Arial" w:hAnsi="Arial" w:cs="Arial"/>
          <w:b/>
          <w:sz w:val="24"/>
          <w:szCs w:val="24"/>
        </w:rPr>
        <w:tab/>
      </w:r>
    </w:p>
    <w:bookmarkEnd w:id="36"/>
    <w:p w:rsidR="00DA709E" w:rsidRPr="00D765E8" w:rsidRDefault="00DA709E" w:rsidP="00DA709E">
      <w:pPr>
        <w:rPr>
          <w:rFonts w:ascii="Arial" w:hAnsi="Arial" w:cs="Arial"/>
          <w:b/>
          <w:sz w:val="24"/>
          <w:szCs w:val="24"/>
        </w:rPr>
      </w:pPr>
    </w:p>
    <w:p w:rsidR="00DA709E" w:rsidRPr="00D765E8" w:rsidRDefault="00DA709E" w:rsidP="00DA709E">
      <w:pPr>
        <w:rPr>
          <w:rFonts w:ascii="Arial" w:hAnsi="Arial" w:cs="Arial"/>
          <w:b/>
          <w:sz w:val="24"/>
          <w:szCs w:val="24"/>
        </w:rPr>
      </w:pPr>
    </w:p>
    <w:p w:rsidR="00570C2D" w:rsidRPr="00D765E8" w:rsidRDefault="00570C2D" w:rsidP="00DA709E">
      <w:pPr>
        <w:rPr>
          <w:rFonts w:ascii="Arial" w:hAnsi="Arial" w:cs="Arial"/>
          <w:b/>
          <w:sz w:val="24"/>
          <w:szCs w:val="24"/>
        </w:rPr>
      </w:pPr>
    </w:p>
    <w:p w:rsidR="00C31EE5" w:rsidRPr="00D765E8" w:rsidRDefault="00C31EE5" w:rsidP="00834C27">
      <w:pPr>
        <w:pStyle w:val="titulos"/>
        <w:numPr>
          <w:ilvl w:val="1"/>
          <w:numId w:val="23"/>
        </w:numPr>
        <w:sectPr w:rsidR="00C31EE5" w:rsidRPr="00D765E8" w:rsidSect="00901844">
          <w:headerReference w:type="first" r:id="rId30"/>
          <w:pgSz w:w="12240" w:h="15840"/>
          <w:pgMar w:top="1701" w:right="1701" w:bottom="1418" w:left="1701" w:header="709" w:footer="709" w:gutter="0"/>
          <w:cols w:space="708"/>
          <w:titlePg/>
          <w:docGrid w:linePitch="360"/>
        </w:sectPr>
      </w:pPr>
    </w:p>
    <w:p w:rsidR="00167DE0" w:rsidRDefault="00570C2D" w:rsidP="00834C27">
      <w:pPr>
        <w:pStyle w:val="Ttulo2"/>
        <w:numPr>
          <w:ilvl w:val="1"/>
          <w:numId w:val="59"/>
        </w:numPr>
      </w:pPr>
      <w:bookmarkStart w:id="37" w:name="_Toc487707327"/>
      <w:r w:rsidRPr="00D765E8">
        <w:lastRenderedPageBreak/>
        <w:t>GESTIÓN DE LA INFORMACIÓN</w:t>
      </w:r>
      <w:bookmarkEnd w:id="37"/>
      <w:r w:rsidR="003F3727" w:rsidRPr="00D765E8">
        <w:t xml:space="preserve"> </w:t>
      </w:r>
    </w:p>
    <w:p w:rsidR="00166A60" w:rsidRPr="00167DE0" w:rsidRDefault="00166A60" w:rsidP="00834C27">
      <w:pPr>
        <w:pStyle w:val="Ttulo3"/>
        <w:numPr>
          <w:ilvl w:val="2"/>
          <w:numId w:val="59"/>
        </w:numPr>
      </w:pPr>
      <w:bookmarkStart w:id="38" w:name="_Toc487707328"/>
      <w:r w:rsidRPr="00167DE0">
        <w:t>Flujos de información</w:t>
      </w:r>
      <w:bookmarkEnd w:id="38"/>
      <w:r w:rsidRPr="00167DE0">
        <w:t xml:space="preserve"> </w:t>
      </w:r>
    </w:p>
    <w:tbl>
      <w:tblPr>
        <w:tblStyle w:val="Tablaconcuadrcula"/>
        <w:tblW w:w="12653" w:type="dxa"/>
        <w:tblInd w:w="525" w:type="dxa"/>
        <w:tblLook w:val="04A0" w:firstRow="1" w:lastRow="0" w:firstColumn="1" w:lastColumn="0" w:noHBand="0" w:noVBand="1"/>
      </w:tblPr>
      <w:tblGrid>
        <w:gridCol w:w="2731"/>
        <w:gridCol w:w="3260"/>
        <w:gridCol w:w="3387"/>
        <w:gridCol w:w="3275"/>
      </w:tblGrid>
      <w:tr w:rsidR="00113FA8" w:rsidRPr="00D765E8" w:rsidTr="00CC1248">
        <w:tc>
          <w:tcPr>
            <w:tcW w:w="12653" w:type="dxa"/>
            <w:gridSpan w:val="4"/>
          </w:tcPr>
          <w:p w:rsidR="00113FA8" w:rsidRPr="00D765E8" w:rsidRDefault="00113FA8" w:rsidP="00113FA8">
            <w:pPr>
              <w:pStyle w:val="titulos"/>
              <w:jc w:val="center"/>
            </w:pPr>
            <w:r w:rsidRPr="00D765E8">
              <w:t>TECNOLOGÍAS DE LA INFORMACIÓN</w:t>
            </w:r>
          </w:p>
        </w:tc>
      </w:tr>
      <w:tr w:rsidR="00E629C9" w:rsidRPr="00D765E8" w:rsidTr="00CC1248">
        <w:tc>
          <w:tcPr>
            <w:tcW w:w="2731" w:type="dxa"/>
          </w:tcPr>
          <w:p w:rsidR="00E629C9" w:rsidRPr="00D765E8" w:rsidRDefault="00E629C9" w:rsidP="00CC1248">
            <w:pPr>
              <w:pStyle w:val="titulos"/>
              <w:jc w:val="center"/>
            </w:pPr>
            <w:r w:rsidRPr="00D765E8">
              <w:t>PROCESO ORIGEN</w:t>
            </w:r>
          </w:p>
        </w:tc>
        <w:tc>
          <w:tcPr>
            <w:tcW w:w="3260" w:type="dxa"/>
          </w:tcPr>
          <w:p w:rsidR="00E629C9" w:rsidRPr="00D765E8" w:rsidRDefault="00E629C9" w:rsidP="00CC1248">
            <w:pPr>
              <w:pStyle w:val="titulos"/>
              <w:jc w:val="center"/>
            </w:pPr>
            <w:r w:rsidRPr="00D765E8">
              <w:t>FLUJO ENTRADA</w:t>
            </w:r>
          </w:p>
        </w:tc>
        <w:tc>
          <w:tcPr>
            <w:tcW w:w="3387" w:type="dxa"/>
          </w:tcPr>
          <w:p w:rsidR="00E629C9" w:rsidRPr="00D765E8" w:rsidRDefault="00E629C9" w:rsidP="00CC1248">
            <w:pPr>
              <w:pStyle w:val="titulos"/>
              <w:jc w:val="center"/>
            </w:pPr>
            <w:r w:rsidRPr="00D765E8">
              <w:t>PROCESO DESTINO</w:t>
            </w:r>
          </w:p>
        </w:tc>
        <w:tc>
          <w:tcPr>
            <w:tcW w:w="3275" w:type="dxa"/>
          </w:tcPr>
          <w:p w:rsidR="00E629C9" w:rsidRPr="00D765E8" w:rsidRDefault="00E629C9" w:rsidP="00CC1248">
            <w:pPr>
              <w:pStyle w:val="titulos"/>
              <w:jc w:val="center"/>
            </w:pPr>
            <w:r w:rsidRPr="00D765E8">
              <w:t>FLUJO SALIDA</w:t>
            </w:r>
          </w:p>
        </w:tc>
      </w:tr>
      <w:tr w:rsidR="00E629C9" w:rsidRPr="00D765E8" w:rsidTr="00CC1248">
        <w:tc>
          <w:tcPr>
            <w:tcW w:w="2731" w:type="dxa"/>
          </w:tcPr>
          <w:p w:rsidR="00E629C9" w:rsidRPr="00D765E8" w:rsidRDefault="00352008" w:rsidP="00B17D84">
            <w:pPr>
              <w:pStyle w:val="titulos"/>
              <w:rPr>
                <w:b w:val="0"/>
              </w:rPr>
            </w:pPr>
            <w:r w:rsidRPr="00D765E8">
              <w:rPr>
                <w:b w:val="0"/>
              </w:rPr>
              <w:t xml:space="preserve">Direccionamiento estratégico </w:t>
            </w:r>
          </w:p>
        </w:tc>
        <w:tc>
          <w:tcPr>
            <w:tcW w:w="3260" w:type="dxa"/>
          </w:tcPr>
          <w:p w:rsidR="00E629C9" w:rsidRPr="00D765E8" w:rsidRDefault="00352008" w:rsidP="00834C27">
            <w:pPr>
              <w:pStyle w:val="titulos"/>
              <w:numPr>
                <w:ilvl w:val="0"/>
                <w:numId w:val="24"/>
              </w:numPr>
              <w:rPr>
                <w:b w:val="0"/>
              </w:rPr>
            </w:pPr>
            <w:r w:rsidRPr="00D765E8">
              <w:rPr>
                <w:b w:val="0"/>
              </w:rPr>
              <w:t>Directrices</w:t>
            </w:r>
          </w:p>
          <w:p w:rsidR="00352008" w:rsidRPr="00D765E8" w:rsidRDefault="00352008" w:rsidP="00834C27">
            <w:pPr>
              <w:pStyle w:val="titulos"/>
              <w:numPr>
                <w:ilvl w:val="0"/>
                <w:numId w:val="24"/>
              </w:numPr>
              <w:rPr>
                <w:b w:val="0"/>
              </w:rPr>
            </w:pPr>
            <w:r w:rsidRPr="00D765E8">
              <w:rPr>
                <w:b w:val="0"/>
              </w:rPr>
              <w:t>Políticas</w:t>
            </w:r>
          </w:p>
          <w:p w:rsidR="00352008" w:rsidRPr="00D765E8" w:rsidRDefault="00352008" w:rsidP="00834C27">
            <w:pPr>
              <w:pStyle w:val="titulos"/>
              <w:numPr>
                <w:ilvl w:val="0"/>
                <w:numId w:val="24"/>
              </w:numPr>
              <w:rPr>
                <w:b w:val="0"/>
              </w:rPr>
            </w:pPr>
            <w:r w:rsidRPr="00D765E8">
              <w:rPr>
                <w:b w:val="0"/>
              </w:rPr>
              <w:t>Resoluciones</w:t>
            </w:r>
          </w:p>
          <w:p w:rsidR="00352008" w:rsidRPr="00D765E8" w:rsidRDefault="00352008" w:rsidP="00834C27">
            <w:pPr>
              <w:pStyle w:val="titulos"/>
              <w:numPr>
                <w:ilvl w:val="0"/>
                <w:numId w:val="24"/>
              </w:numPr>
              <w:rPr>
                <w:b w:val="0"/>
              </w:rPr>
            </w:pPr>
            <w:r w:rsidRPr="00D765E8">
              <w:rPr>
                <w:b w:val="0"/>
              </w:rPr>
              <w:t xml:space="preserve">Nomograma </w:t>
            </w:r>
          </w:p>
        </w:tc>
        <w:tc>
          <w:tcPr>
            <w:tcW w:w="3387" w:type="dxa"/>
          </w:tcPr>
          <w:p w:rsidR="00E629C9" w:rsidRPr="00D765E8" w:rsidRDefault="00D56008" w:rsidP="00834C27">
            <w:pPr>
              <w:pStyle w:val="titulos"/>
              <w:numPr>
                <w:ilvl w:val="0"/>
                <w:numId w:val="25"/>
              </w:numPr>
              <w:rPr>
                <w:b w:val="0"/>
              </w:rPr>
            </w:pPr>
            <w:r w:rsidRPr="00D765E8">
              <w:rPr>
                <w:b w:val="0"/>
              </w:rPr>
              <w:t>Direccionamiento estratégico</w:t>
            </w:r>
          </w:p>
          <w:p w:rsidR="00D56008" w:rsidRPr="00D765E8" w:rsidRDefault="00D56008" w:rsidP="00834C27">
            <w:pPr>
              <w:pStyle w:val="titulos"/>
              <w:numPr>
                <w:ilvl w:val="0"/>
                <w:numId w:val="25"/>
              </w:numPr>
              <w:rPr>
                <w:b w:val="0"/>
              </w:rPr>
            </w:pPr>
            <w:r w:rsidRPr="00D765E8">
              <w:rPr>
                <w:b w:val="0"/>
              </w:rPr>
              <w:t>Mejoramiento continuo</w:t>
            </w:r>
          </w:p>
        </w:tc>
        <w:tc>
          <w:tcPr>
            <w:tcW w:w="3275" w:type="dxa"/>
          </w:tcPr>
          <w:p w:rsidR="00E629C9" w:rsidRPr="00D765E8" w:rsidRDefault="00D56008" w:rsidP="00834C27">
            <w:pPr>
              <w:pStyle w:val="titulos"/>
              <w:numPr>
                <w:ilvl w:val="0"/>
                <w:numId w:val="25"/>
              </w:numPr>
              <w:rPr>
                <w:b w:val="0"/>
              </w:rPr>
            </w:pPr>
            <w:r w:rsidRPr="00D765E8">
              <w:rPr>
                <w:b w:val="0"/>
              </w:rPr>
              <w:t xml:space="preserve">Plan de acción </w:t>
            </w:r>
          </w:p>
          <w:p w:rsidR="00D56008" w:rsidRPr="00D765E8" w:rsidRDefault="00D56008" w:rsidP="00834C27">
            <w:pPr>
              <w:pStyle w:val="titulos"/>
              <w:numPr>
                <w:ilvl w:val="0"/>
                <w:numId w:val="25"/>
              </w:numPr>
              <w:rPr>
                <w:b w:val="0"/>
              </w:rPr>
            </w:pPr>
            <w:r w:rsidRPr="00D765E8">
              <w:rPr>
                <w:b w:val="0"/>
              </w:rPr>
              <w:t>Políticas de TI</w:t>
            </w:r>
          </w:p>
          <w:p w:rsidR="00D56008" w:rsidRPr="00D765E8" w:rsidRDefault="00D56008" w:rsidP="00B17D84">
            <w:pPr>
              <w:pStyle w:val="titulos"/>
              <w:rPr>
                <w:b w:val="0"/>
              </w:rPr>
            </w:pPr>
          </w:p>
        </w:tc>
      </w:tr>
      <w:tr w:rsidR="00E629C9" w:rsidRPr="00D765E8" w:rsidTr="00CC1248">
        <w:tc>
          <w:tcPr>
            <w:tcW w:w="2731" w:type="dxa"/>
            <w:vAlign w:val="center"/>
          </w:tcPr>
          <w:p w:rsidR="00E629C9" w:rsidRPr="00D765E8" w:rsidRDefault="00567DDC" w:rsidP="00682778">
            <w:pPr>
              <w:pStyle w:val="titulos"/>
              <w:jc w:val="center"/>
              <w:rPr>
                <w:b w:val="0"/>
              </w:rPr>
            </w:pPr>
            <w:r w:rsidRPr="00D765E8">
              <w:rPr>
                <w:b w:val="0"/>
              </w:rPr>
              <w:t>Todos los procesos</w:t>
            </w:r>
          </w:p>
        </w:tc>
        <w:tc>
          <w:tcPr>
            <w:tcW w:w="3260" w:type="dxa"/>
            <w:vAlign w:val="center"/>
          </w:tcPr>
          <w:p w:rsidR="00E629C9" w:rsidRPr="00D765E8" w:rsidRDefault="006C06CB" w:rsidP="00682778">
            <w:pPr>
              <w:pStyle w:val="titulos"/>
              <w:jc w:val="center"/>
              <w:rPr>
                <w:b w:val="0"/>
              </w:rPr>
            </w:pPr>
            <w:r w:rsidRPr="00D765E8">
              <w:rPr>
                <w:b w:val="0"/>
              </w:rPr>
              <w:t>Requerimientos de TI</w:t>
            </w:r>
          </w:p>
        </w:tc>
        <w:tc>
          <w:tcPr>
            <w:tcW w:w="3387" w:type="dxa"/>
            <w:vAlign w:val="center"/>
          </w:tcPr>
          <w:p w:rsidR="00E629C9" w:rsidRPr="00D765E8" w:rsidRDefault="006C06CB" w:rsidP="00682778">
            <w:pPr>
              <w:pStyle w:val="titulos"/>
              <w:jc w:val="center"/>
              <w:rPr>
                <w:b w:val="0"/>
              </w:rPr>
            </w:pPr>
            <w:r w:rsidRPr="00D765E8">
              <w:rPr>
                <w:b w:val="0"/>
              </w:rPr>
              <w:t>Todos los procesos</w:t>
            </w:r>
          </w:p>
        </w:tc>
        <w:tc>
          <w:tcPr>
            <w:tcW w:w="3275" w:type="dxa"/>
          </w:tcPr>
          <w:p w:rsidR="00E629C9" w:rsidRPr="00D765E8" w:rsidRDefault="006C06CB" w:rsidP="00834C27">
            <w:pPr>
              <w:pStyle w:val="titulos"/>
              <w:numPr>
                <w:ilvl w:val="0"/>
                <w:numId w:val="26"/>
              </w:numPr>
              <w:rPr>
                <w:b w:val="0"/>
              </w:rPr>
            </w:pPr>
            <w:r w:rsidRPr="00D765E8">
              <w:rPr>
                <w:b w:val="0"/>
              </w:rPr>
              <w:t>Manual de seguridad de la información</w:t>
            </w:r>
          </w:p>
          <w:p w:rsidR="006C06CB" w:rsidRPr="00D765E8" w:rsidRDefault="006C06CB" w:rsidP="00834C27">
            <w:pPr>
              <w:pStyle w:val="titulos"/>
              <w:numPr>
                <w:ilvl w:val="0"/>
                <w:numId w:val="26"/>
              </w:numPr>
              <w:rPr>
                <w:b w:val="0"/>
              </w:rPr>
            </w:pPr>
            <w:r w:rsidRPr="00D765E8">
              <w:rPr>
                <w:b w:val="0"/>
              </w:rPr>
              <w:t>Políticas de administración de la plataforma tecnológica</w:t>
            </w:r>
          </w:p>
          <w:p w:rsidR="006C06CB" w:rsidRPr="00D765E8" w:rsidRDefault="006C06CB" w:rsidP="00834C27">
            <w:pPr>
              <w:pStyle w:val="titulos"/>
              <w:numPr>
                <w:ilvl w:val="0"/>
                <w:numId w:val="26"/>
              </w:numPr>
              <w:rPr>
                <w:b w:val="0"/>
              </w:rPr>
            </w:pPr>
            <w:r w:rsidRPr="00D765E8">
              <w:rPr>
                <w:b w:val="0"/>
              </w:rPr>
              <w:t xml:space="preserve">Programa de mantenimiento preventivo </w:t>
            </w:r>
          </w:p>
        </w:tc>
      </w:tr>
      <w:tr w:rsidR="00E629C9" w:rsidRPr="00D765E8" w:rsidTr="00CC1248">
        <w:tc>
          <w:tcPr>
            <w:tcW w:w="2731" w:type="dxa"/>
          </w:tcPr>
          <w:p w:rsidR="00E629C9" w:rsidRPr="00D765E8" w:rsidRDefault="00B86329" w:rsidP="00B17D84">
            <w:pPr>
              <w:pStyle w:val="titulos"/>
              <w:rPr>
                <w:b w:val="0"/>
              </w:rPr>
            </w:pPr>
            <w:r w:rsidRPr="00D765E8">
              <w:rPr>
                <w:b w:val="0"/>
              </w:rPr>
              <w:t>Direccionamiento estratégico</w:t>
            </w:r>
          </w:p>
        </w:tc>
        <w:tc>
          <w:tcPr>
            <w:tcW w:w="3260" w:type="dxa"/>
          </w:tcPr>
          <w:p w:rsidR="00E629C9" w:rsidRPr="00D765E8" w:rsidRDefault="00E42861" w:rsidP="00B17D84">
            <w:pPr>
              <w:pStyle w:val="titulos"/>
              <w:rPr>
                <w:b w:val="0"/>
              </w:rPr>
            </w:pPr>
            <w:r w:rsidRPr="00D765E8">
              <w:rPr>
                <w:b w:val="0"/>
              </w:rPr>
              <w:t>Directrices</w:t>
            </w:r>
          </w:p>
        </w:tc>
        <w:tc>
          <w:tcPr>
            <w:tcW w:w="3387" w:type="dxa"/>
          </w:tcPr>
          <w:p w:rsidR="00E42861" w:rsidRPr="00D765E8" w:rsidRDefault="00E42861" w:rsidP="00893879">
            <w:pPr>
              <w:pStyle w:val="titulos"/>
              <w:rPr>
                <w:b w:val="0"/>
              </w:rPr>
            </w:pPr>
            <w:r w:rsidRPr="00D765E8">
              <w:rPr>
                <w:b w:val="0"/>
              </w:rPr>
              <w:t>Direccionamiento estratégico</w:t>
            </w:r>
          </w:p>
          <w:p w:rsidR="00E629C9" w:rsidRPr="00D765E8" w:rsidRDefault="00E629C9" w:rsidP="00B17D84">
            <w:pPr>
              <w:pStyle w:val="titulos"/>
              <w:rPr>
                <w:b w:val="0"/>
              </w:rPr>
            </w:pPr>
          </w:p>
        </w:tc>
        <w:tc>
          <w:tcPr>
            <w:tcW w:w="3275" w:type="dxa"/>
          </w:tcPr>
          <w:p w:rsidR="00E629C9" w:rsidRPr="00D765E8" w:rsidRDefault="00E42861" w:rsidP="00B17D84">
            <w:pPr>
              <w:pStyle w:val="titulos"/>
              <w:rPr>
                <w:b w:val="0"/>
              </w:rPr>
            </w:pPr>
            <w:r w:rsidRPr="00D765E8">
              <w:rPr>
                <w:b w:val="0"/>
              </w:rPr>
              <w:t xml:space="preserve">Plan de acción </w:t>
            </w:r>
          </w:p>
        </w:tc>
      </w:tr>
      <w:tr w:rsidR="00E629C9" w:rsidRPr="00D765E8" w:rsidTr="00CC1248">
        <w:tc>
          <w:tcPr>
            <w:tcW w:w="2731" w:type="dxa"/>
          </w:tcPr>
          <w:p w:rsidR="00E629C9" w:rsidRPr="00D765E8" w:rsidRDefault="00206AC9" w:rsidP="00B17D84">
            <w:pPr>
              <w:pStyle w:val="titulos"/>
              <w:rPr>
                <w:b w:val="0"/>
              </w:rPr>
            </w:pPr>
            <w:r w:rsidRPr="00D765E8">
              <w:rPr>
                <w:b w:val="0"/>
              </w:rPr>
              <w:t>Todos los procesos</w:t>
            </w:r>
          </w:p>
        </w:tc>
        <w:tc>
          <w:tcPr>
            <w:tcW w:w="3260" w:type="dxa"/>
          </w:tcPr>
          <w:p w:rsidR="00E629C9" w:rsidRPr="00D765E8" w:rsidRDefault="005C092D" w:rsidP="00834C27">
            <w:pPr>
              <w:pStyle w:val="titulos"/>
              <w:numPr>
                <w:ilvl w:val="0"/>
                <w:numId w:val="27"/>
              </w:numPr>
              <w:rPr>
                <w:b w:val="0"/>
              </w:rPr>
            </w:pPr>
            <w:r w:rsidRPr="00D765E8">
              <w:rPr>
                <w:b w:val="0"/>
              </w:rPr>
              <w:t>Proyectos TI</w:t>
            </w:r>
          </w:p>
          <w:p w:rsidR="005C092D" w:rsidRPr="00D765E8" w:rsidRDefault="005C092D" w:rsidP="00834C27">
            <w:pPr>
              <w:pStyle w:val="titulos"/>
              <w:numPr>
                <w:ilvl w:val="0"/>
                <w:numId w:val="27"/>
              </w:numPr>
              <w:rPr>
                <w:b w:val="0"/>
              </w:rPr>
            </w:pPr>
            <w:r w:rsidRPr="00D765E8">
              <w:rPr>
                <w:b w:val="0"/>
              </w:rPr>
              <w:t>Requerimientos tecnológicos</w:t>
            </w:r>
          </w:p>
          <w:p w:rsidR="00441865" w:rsidRPr="00D765E8" w:rsidRDefault="00441865" w:rsidP="00441865">
            <w:pPr>
              <w:pStyle w:val="titulos"/>
              <w:ind w:left="360"/>
              <w:rPr>
                <w:b w:val="0"/>
              </w:rPr>
            </w:pPr>
          </w:p>
        </w:tc>
        <w:tc>
          <w:tcPr>
            <w:tcW w:w="3387" w:type="dxa"/>
          </w:tcPr>
          <w:p w:rsidR="00E629C9" w:rsidRPr="00D765E8" w:rsidRDefault="00441865" w:rsidP="00B17D84">
            <w:pPr>
              <w:pStyle w:val="titulos"/>
              <w:rPr>
                <w:b w:val="0"/>
              </w:rPr>
            </w:pPr>
            <w:r w:rsidRPr="00D765E8">
              <w:rPr>
                <w:b w:val="0"/>
              </w:rPr>
              <w:t>Todos los procesos</w:t>
            </w:r>
          </w:p>
        </w:tc>
        <w:tc>
          <w:tcPr>
            <w:tcW w:w="3275" w:type="dxa"/>
          </w:tcPr>
          <w:p w:rsidR="00E629C9" w:rsidRPr="00D765E8" w:rsidRDefault="00604FFD" w:rsidP="00834C27">
            <w:pPr>
              <w:pStyle w:val="titulos"/>
              <w:numPr>
                <w:ilvl w:val="0"/>
                <w:numId w:val="28"/>
              </w:numPr>
              <w:rPr>
                <w:b w:val="0"/>
              </w:rPr>
            </w:pPr>
            <w:r w:rsidRPr="00D765E8">
              <w:rPr>
                <w:b w:val="0"/>
              </w:rPr>
              <w:t>Informes</w:t>
            </w:r>
          </w:p>
          <w:p w:rsidR="00441865" w:rsidRPr="00D765E8" w:rsidRDefault="00441865" w:rsidP="00834C27">
            <w:pPr>
              <w:pStyle w:val="titulos"/>
              <w:numPr>
                <w:ilvl w:val="0"/>
                <w:numId w:val="28"/>
              </w:numPr>
              <w:rPr>
                <w:b w:val="0"/>
              </w:rPr>
            </w:pPr>
            <w:r w:rsidRPr="00D765E8">
              <w:rPr>
                <w:b w:val="0"/>
              </w:rPr>
              <w:t>Documento con definición técnica de plataforma tecnológica</w:t>
            </w:r>
          </w:p>
        </w:tc>
      </w:tr>
      <w:tr w:rsidR="00E629C9" w:rsidRPr="00D765E8" w:rsidTr="00CC1248">
        <w:tc>
          <w:tcPr>
            <w:tcW w:w="2731" w:type="dxa"/>
          </w:tcPr>
          <w:p w:rsidR="00E629C9" w:rsidRPr="00D765E8" w:rsidRDefault="00830B17" w:rsidP="00B17D84">
            <w:pPr>
              <w:pStyle w:val="titulos"/>
              <w:rPr>
                <w:b w:val="0"/>
              </w:rPr>
            </w:pPr>
            <w:r w:rsidRPr="00D765E8">
              <w:rPr>
                <w:b w:val="0"/>
              </w:rPr>
              <w:t xml:space="preserve">Gestión jurídica y contratación </w:t>
            </w:r>
          </w:p>
        </w:tc>
        <w:tc>
          <w:tcPr>
            <w:tcW w:w="3260" w:type="dxa"/>
          </w:tcPr>
          <w:p w:rsidR="00E629C9" w:rsidRPr="00D765E8" w:rsidRDefault="00830B17" w:rsidP="00B17D84">
            <w:pPr>
              <w:pStyle w:val="titulos"/>
              <w:rPr>
                <w:b w:val="0"/>
              </w:rPr>
            </w:pPr>
            <w:r w:rsidRPr="00D765E8">
              <w:rPr>
                <w:b w:val="0"/>
              </w:rPr>
              <w:t xml:space="preserve">Contrato de desarrollo de soluciones tecnológicas </w:t>
            </w:r>
          </w:p>
        </w:tc>
        <w:tc>
          <w:tcPr>
            <w:tcW w:w="3387" w:type="dxa"/>
          </w:tcPr>
          <w:p w:rsidR="00E629C9" w:rsidRPr="00D765E8" w:rsidRDefault="00830B17" w:rsidP="00B17D84">
            <w:pPr>
              <w:pStyle w:val="titulos"/>
              <w:rPr>
                <w:b w:val="0"/>
              </w:rPr>
            </w:pPr>
            <w:r w:rsidRPr="00D765E8">
              <w:rPr>
                <w:b w:val="0"/>
              </w:rPr>
              <w:t>Gestión jurídica y contratación</w:t>
            </w:r>
          </w:p>
        </w:tc>
        <w:tc>
          <w:tcPr>
            <w:tcW w:w="3275" w:type="dxa"/>
          </w:tcPr>
          <w:p w:rsidR="00E629C9" w:rsidRPr="00D765E8" w:rsidRDefault="00830B17" w:rsidP="00B17D84">
            <w:pPr>
              <w:pStyle w:val="titulos"/>
              <w:rPr>
                <w:b w:val="0"/>
              </w:rPr>
            </w:pPr>
            <w:r w:rsidRPr="00D765E8">
              <w:rPr>
                <w:b w:val="0"/>
              </w:rPr>
              <w:t>Estudios previos para la contratación de soluciones tecnológicas</w:t>
            </w:r>
          </w:p>
        </w:tc>
      </w:tr>
      <w:tr w:rsidR="00830B17" w:rsidRPr="00D765E8" w:rsidTr="00CC1248">
        <w:tc>
          <w:tcPr>
            <w:tcW w:w="2731" w:type="dxa"/>
          </w:tcPr>
          <w:p w:rsidR="00830B17" w:rsidRPr="00D765E8" w:rsidRDefault="000C5019" w:rsidP="00B17D84">
            <w:pPr>
              <w:pStyle w:val="titulos"/>
              <w:rPr>
                <w:b w:val="0"/>
              </w:rPr>
            </w:pPr>
            <w:r w:rsidRPr="00D765E8">
              <w:rPr>
                <w:b w:val="0"/>
              </w:rPr>
              <w:lastRenderedPageBreak/>
              <w:t>Direccionamiento estratégico</w:t>
            </w:r>
          </w:p>
        </w:tc>
        <w:tc>
          <w:tcPr>
            <w:tcW w:w="3260" w:type="dxa"/>
          </w:tcPr>
          <w:p w:rsidR="00830B17" w:rsidRPr="00D765E8" w:rsidRDefault="000C5019" w:rsidP="00B17D84">
            <w:pPr>
              <w:pStyle w:val="titulos"/>
              <w:rPr>
                <w:b w:val="0"/>
              </w:rPr>
            </w:pPr>
            <w:r w:rsidRPr="00D765E8">
              <w:rPr>
                <w:b w:val="0"/>
              </w:rPr>
              <w:t>Políticas de seguridad informática</w:t>
            </w:r>
          </w:p>
        </w:tc>
        <w:tc>
          <w:tcPr>
            <w:tcW w:w="3387" w:type="dxa"/>
          </w:tcPr>
          <w:p w:rsidR="00830B17" w:rsidRPr="00D765E8" w:rsidRDefault="00FC3761" w:rsidP="00B17D84">
            <w:pPr>
              <w:pStyle w:val="titulos"/>
              <w:rPr>
                <w:b w:val="0"/>
              </w:rPr>
            </w:pPr>
            <w:r w:rsidRPr="00D765E8">
              <w:rPr>
                <w:b w:val="0"/>
              </w:rPr>
              <w:t>Control interno</w:t>
            </w:r>
          </w:p>
        </w:tc>
        <w:tc>
          <w:tcPr>
            <w:tcW w:w="3275" w:type="dxa"/>
          </w:tcPr>
          <w:p w:rsidR="00830B17" w:rsidRPr="00D765E8" w:rsidRDefault="00CC1248" w:rsidP="00B17D84">
            <w:pPr>
              <w:pStyle w:val="titulos"/>
              <w:rPr>
                <w:b w:val="0"/>
              </w:rPr>
            </w:pPr>
            <w:r w:rsidRPr="00D765E8">
              <w:rPr>
                <w:b w:val="0"/>
              </w:rPr>
              <w:t xml:space="preserve">Informes sobre el estado de cumplimiento de políticas de seguridad de la información </w:t>
            </w:r>
          </w:p>
        </w:tc>
      </w:tr>
      <w:tr w:rsidR="00DF6AF7" w:rsidRPr="00D765E8" w:rsidTr="00FA1D1D">
        <w:tc>
          <w:tcPr>
            <w:tcW w:w="12653" w:type="dxa"/>
            <w:gridSpan w:val="4"/>
          </w:tcPr>
          <w:p w:rsidR="00DF6AF7" w:rsidRPr="00D765E8" w:rsidRDefault="00DF6AF7" w:rsidP="00DF6AF7">
            <w:pPr>
              <w:pStyle w:val="titulos"/>
              <w:jc w:val="center"/>
              <w:rPr>
                <w:b w:val="0"/>
              </w:rPr>
            </w:pPr>
            <w:r w:rsidRPr="00D765E8">
              <w:t>TECNOLOGÍAS DE LA INFORMACIÓN</w:t>
            </w:r>
          </w:p>
        </w:tc>
      </w:tr>
      <w:tr w:rsidR="00DF6AF7" w:rsidRPr="00D765E8" w:rsidTr="00CC1248">
        <w:tc>
          <w:tcPr>
            <w:tcW w:w="2731" w:type="dxa"/>
          </w:tcPr>
          <w:p w:rsidR="00DF6AF7" w:rsidRPr="00D765E8" w:rsidRDefault="00DF6AF7" w:rsidP="00DF6AF7">
            <w:pPr>
              <w:pStyle w:val="titulos"/>
              <w:jc w:val="center"/>
            </w:pPr>
            <w:r w:rsidRPr="00D765E8">
              <w:t>PROCESO ORIGEN</w:t>
            </w:r>
          </w:p>
        </w:tc>
        <w:tc>
          <w:tcPr>
            <w:tcW w:w="3260" w:type="dxa"/>
          </w:tcPr>
          <w:p w:rsidR="00DF6AF7" w:rsidRPr="00D765E8" w:rsidRDefault="00DF6AF7" w:rsidP="00DF6AF7">
            <w:pPr>
              <w:pStyle w:val="titulos"/>
              <w:jc w:val="center"/>
            </w:pPr>
            <w:r w:rsidRPr="00D765E8">
              <w:t>FLUJO ENTRADA</w:t>
            </w:r>
          </w:p>
        </w:tc>
        <w:tc>
          <w:tcPr>
            <w:tcW w:w="3387" w:type="dxa"/>
          </w:tcPr>
          <w:p w:rsidR="00DF6AF7" w:rsidRPr="00D765E8" w:rsidRDefault="00DF6AF7" w:rsidP="00DF6AF7">
            <w:pPr>
              <w:pStyle w:val="titulos"/>
              <w:jc w:val="center"/>
            </w:pPr>
            <w:r w:rsidRPr="00D765E8">
              <w:t>PROCESO DESTINO</w:t>
            </w:r>
          </w:p>
        </w:tc>
        <w:tc>
          <w:tcPr>
            <w:tcW w:w="3275" w:type="dxa"/>
          </w:tcPr>
          <w:p w:rsidR="00DF6AF7" w:rsidRPr="00D765E8" w:rsidRDefault="00DF6AF7" w:rsidP="00DF6AF7">
            <w:pPr>
              <w:pStyle w:val="titulos"/>
              <w:jc w:val="center"/>
            </w:pPr>
            <w:r w:rsidRPr="00D765E8">
              <w:t>FLUJO SALIDA</w:t>
            </w:r>
          </w:p>
        </w:tc>
      </w:tr>
      <w:tr w:rsidR="007F647D" w:rsidRPr="00D765E8" w:rsidTr="00CC1248">
        <w:tc>
          <w:tcPr>
            <w:tcW w:w="2731" w:type="dxa"/>
          </w:tcPr>
          <w:p w:rsidR="007F647D" w:rsidRPr="00D765E8" w:rsidRDefault="007F647D" w:rsidP="007F647D">
            <w:pPr>
              <w:pStyle w:val="titulos"/>
              <w:rPr>
                <w:b w:val="0"/>
              </w:rPr>
            </w:pPr>
            <w:r w:rsidRPr="00D765E8">
              <w:rPr>
                <w:b w:val="0"/>
              </w:rPr>
              <w:t>Control interno</w:t>
            </w:r>
          </w:p>
        </w:tc>
        <w:tc>
          <w:tcPr>
            <w:tcW w:w="3260" w:type="dxa"/>
          </w:tcPr>
          <w:p w:rsidR="007F647D" w:rsidRPr="00D765E8" w:rsidRDefault="007F647D" w:rsidP="00DF6AF7">
            <w:pPr>
              <w:pStyle w:val="titulos"/>
              <w:jc w:val="center"/>
              <w:rPr>
                <w:b w:val="0"/>
              </w:rPr>
            </w:pPr>
            <w:r w:rsidRPr="00D765E8">
              <w:rPr>
                <w:b w:val="0"/>
              </w:rPr>
              <w:t xml:space="preserve">Plan de mejoramiento </w:t>
            </w:r>
          </w:p>
        </w:tc>
        <w:tc>
          <w:tcPr>
            <w:tcW w:w="3387" w:type="dxa"/>
          </w:tcPr>
          <w:p w:rsidR="007F647D" w:rsidRPr="00D765E8" w:rsidRDefault="00BC4176" w:rsidP="00834C27">
            <w:pPr>
              <w:pStyle w:val="titulos"/>
              <w:numPr>
                <w:ilvl w:val="0"/>
                <w:numId w:val="29"/>
              </w:numPr>
              <w:jc w:val="both"/>
              <w:rPr>
                <w:b w:val="0"/>
              </w:rPr>
            </w:pPr>
            <w:r w:rsidRPr="00D765E8">
              <w:rPr>
                <w:b w:val="0"/>
              </w:rPr>
              <w:t>Direccionamiento estratégico</w:t>
            </w:r>
          </w:p>
          <w:p w:rsidR="00BC4176" w:rsidRPr="00D765E8" w:rsidRDefault="00BC4176" w:rsidP="00834C27">
            <w:pPr>
              <w:pStyle w:val="titulos"/>
              <w:numPr>
                <w:ilvl w:val="0"/>
                <w:numId w:val="29"/>
              </w:numPr>
              <w:jc w:val="both"/>
              <w:rPr>
                <w:b w:val="0"/>
              </w:rPr>
            </w:pPr>
            <w:r w:rsidRPr="00D765E8">
              <w:rPr>
                <w:b w:val="0"/>
              </w:rPr>
              <w:t>Mejoramiento continuo</w:t>
            </w:r>
          </w:p>
        </w:tc>
        <w:tc>
          <w:tcPr>
            <w:tcW w:w="3275" w:type="dxa"/>
          </w:tcPr>
          <w:p w:rsidR="007F647D" w:rsidRPr="00D765E8" w:rsidRDefault="00BC4176" w:rsidP="00DF6AF7">
            <w:pPr>
              <w:pStyle w:val="titulos"/>
              <w:jc w:val="center"/>
              <w:rPr>
                <w:b w:val="0"/>
              </w:rPr>
            </w:pPr>
            <w:r w:rsidRPr="00D765E8">
              <w:rPr>
                <w:b w:val="0"/>
              </w:rPr>
              <w:t xml:space="preserve">Informes de gestión </w:t>
            </w:r>
          </w:p>
        </w:tc>
      </w:tr>
      <w:tr w:rsidR="007F647D" w:rsidRPr="00D765E8" w:rsidTr="00CC1248">
        <w:tc>
          <w:tcPr>
            <w:tcW w:w="2731" w:type="dxa"/>
          </w:tcPr>
          <w:p w:rsidR="007F647D" w:rsidRPr="00D765E8" w:rsidRDefault="00C9445D" w:rsidP="00DF6AF7">
            <w:pPr>
              <w:pStyle w:val="titulos"/>
              <w:jc w:val="center"/>
              <w:rPr>
                <w:b w:val="0"/>
              </w:rPr>
            </w:pPr>
            <w:r w:rsidRPr="00D765E8">
              <w:rPr>
                <w:b w:val="0"/>
              </w:rPr>
              <w:t>Gestión de mejoramiento continuo</w:t>
            </w:r>
          </w:p>
        </w:tc>
        <w:tc>
          <w:tcPr>
            <w:tcW w:w="3260" w:type="dxa"/>
          </w:tcPr>
          <w:p w:rsidR="000D47C1" w:rsidRPr="00D765E8" w:rsidRDefault="00C9445D" w:rsidP="000D47C1">
            <w:pPr>
              <w:pStyle w:val="titulos"/>
              <w:jc w:val="center"/>
              <w:rPr>
                <w:b w:val="0"/>
              </w:rPr>
            </w:pPr>
            <w:r w:rsidRPr="00D765E8">
              <w:rPr>
                <w:b w:val="0"/>
              </w:rPr>
              <w:t xml:space="preserve">Evidencias de actividades realizadas </w:t>
            </w:r>
          </w:p>
        </w:tc>
        <w:tc>
          <w:tcPr>
            <w:tcW w:w="3387" w:type="dxa"/>
          </w:tcPr>
          <w:p w:rsidR="000D47C1" w:rsidRPr="00D765E8" w:rsidRDefault="000D47C1" w:rsidP="00834C27">
            <w:pPr>
              <w:pStyle w:val="titulos"/>
              <w:numPr>
                <w:ilvl w:val="0"/>
                <w:numId w:val="30"/>
              </w:numPr>
              <w:jc w:val="both"/>
              <w:rPr>
                <w:b w:val="0"/>
              </w:rPr>
            </w:pPr>
            <w:r w:rsidRPr="00D765E8">
              <w:rPr>
                <w:b w:val="0"/>
              </w:rPr>
              <w:t>Direccionamiento estratégico</w:t>
            </w:r>
          </w:p>
          <w:p w:rsidR="007F647D" w:rsidRPr="00D765E8" w:rsidRDefault="000D47C1" w:rsidP="00834C27">
            <w:pPr>
              <w:pStyle w:val="titulos"/>
              <w:numPr>
                <w:ilvl w:val="0"/>
                <w:numId w:val="30"/>
              </w:numPr>
              <w:jc w:val="both"/>
              <w:rPr>
                <w:b w:val="0"/>
              </w:rPr>
            </w:pPr>
            <w:r w:rsidRPr="00D765E8">
              <w:rPr>
                <w:b w:val="0"/>
              </w:rPr>
              <w:t>Mejoramiento continuo</w:t>
            </w:r>
          </w:p>
        </w:tc>
        <w:tc>
          <w:tcPr>
            <w:tcW w:w="3275" w:type="dxa"/>
          </w:tcPr>
          <w:p w:rsidR="007F647D" w:rsidRPr="00D765E8" w:rsidRDefault="000D47C1" w:rsidP="00834C27">
            <w:pPr>
              <w:pStyle w:val="titulos"/>
              <w:numPr>
                <w:ilvl w:val="0"/>
                <w:numId w:val="30"/>
              </w:numPr>
              <w:jc w:val="both"/>
              <w:rPr>
                <w:b w:val="0"/>
              </w:rPr>
            </w:pPr>
            <w:r w:rsidRPr="00D765E8">
              <w:rPr>
                <w:b w:val="0"/>
              </w:rPr>
              <w:t>Informes de gestión</w:t>
            </w:r>
          </w:p>
          <w:p w:rsidR="000D47C1" w:rsidRPr="00D765E8" w:rsidRDefault="000D47C1" w:rsidP="00834C27">
            <w:pPr>
              <w:pStyle w:val="titulos"/>
              <w:numPr>
                <w:ilvl w:val="0"/>
                <w:numId w:val="30"/>
              </w:numPr>
              <w:jc w:val="both"/>
              <w:rPr>
                <w:b w:val="0"/>
              </w:rPr>
            </w:pPr>
            <w:r w:rsidRPr="00D765E8">
              <w:rPr>
                <w:b w:val="0"/>
              </w:rPr>
              <w:t>Tablero de indicadores</w:t>
            </w:r>
          </w:p>
          <w:p w:rsidR="000D47C1" w:rsidRPr="00D765E8" w:rsidRDefault="000D47C1" w:rsidP="00834C27">
            <w:pPr>
              <w:pStyle w:val="titulos"/>
              <w:numPr>
                <w:ilvl w:val="0"/>
                <w:numId w:val="30"/>
              </w:numPr>
              <w:jc w:val="both"/>
              <w:rPr>
                <w:b w:val="0"/>
              </w:rPr>
            </w:pPr>
            <w:r w:rsidRPr="00D765E8">
              <w:rPr>
                <w:b w:val="0"/>
              </w:rPr>
              <w:t xml:space="preserve">Resultado diagnostico </w:t>
            </w:r>
          </w:p>
        </w:tc>
      </w:tr>
    </w:tbl>
    <w:p w:rsidR="00B17D84" w:rsidRPr="00D765E8" w:rsidRDefault="00B17D84" w:rsidP="00B17D84">
      <w:pPr>
        <w:pStyle w:val="titulos"/>
        <w:ind w:left="525"/>
      </w:pPr>
    </w:p>
    <w:tbl>
      <w:tblPr>
        <w:tblStyle w:val="Tablaconcuadrcula"/>
        <w:tblW w:w="12712" w:type="dxa"/>
        <w:tblInd w:w="525" w:type="dxa"/>
        <w:tblLook w:val="04A0" w:firstRow="1" w:lastRow="0" w:firstColumn="1" w:lastColumn="0" w:noHBand="0" w:noVBand="1"/>
      </w:tblPr>
      <w:tblGrid>
        <w:gridCol w:w="2743"/>
        <w:gridCol w:w="3275"/>
        <w:gridCol w:w="3403"/>
        <w:gridCol w:w="3291"/>
      </w:tblGrid>
      <w:tr w:rsidR="000624C0" w:rsidRPr="00D765E8" w:rsidTr="00D67A97">
        <w:trPr>
          <w:trHeight w:val="270"/>
        </w:trPr>
        <w:tc>
          <w:tcPr>
            <w:tcW w:w="12712" w:type="dxa"/>
            <w:gridSpan w:val="4"/>
          </w:tcPr>
          <w:p w:rsidR="000624C0" w:rsidRPr="00D765E8" w:rsidRDefault="000624C0" w:rsidP="00FA1D1D">
            <w:pPr>
              <w:pStyle w:val="titulos"/>
              <w:jc w:val="center"/>
            </w:pPr>
            <w:r w:rsidRPr="00D765E8">
              <w:t xml:space="preserve">GESTIÓN </w:t>
            </w:r>
            <w:r w:rsidR="00DE0A39" w:rsidRPr="00D765E8">
              <w:t>ACADÉMICA</w:t>
            </w:r>
          </w:p>
        </w:tc>
      </w:tr>
      <w:tr w:rsidR="00634149" w:rsidRPr="00D765E8" w:rsidTr="00D67A97">
        <w:trPr>
          <w:trHeight w:val="270"/>
        </w:trPr>
        <w:tc>
          <w:tcPr>
            <w:tcW w:w="2743" w:type="dxa"/>
          </w:tcPr>
          <w:p w:rsidR="00634149" w:rsidRPr="00D765E8" w:rsidRDefault="00634149" w:rsidP="00634149">
            <w:pPr>
              <w:pStyle w:val="titulos"/>
              <w:jc w:val="center"/>
            </w:pPr>
            <w:r w:rsidRPr="00D765E8">
              <w:t>PROCESO ORIGEN</w:t>
            </w:r>
          </w:p>
        </w:tc>
        <w:tc>
          <w:tcPr>
            <w:tcW w:w="3275" w:type="dxa"/>
          </w:tcPr>
          <w:p w:rsidR="00634149" w:rsidRPr="00D765E8" w:rsidRDefault="00634149" w:rsidP="00634149">
            <w:pPr>
              <w:pStyle w:val="titulos"/>
              <w:jc w:val="center"/>
            </w:pPr>
            <w:r w:rsidRPr="00D765E8">
              <w:t>FLUJO ENTRADA</w:t>
            </w:r>
          </w:p>
        </w:tc>
        <w:tc>
          <w:tcPr>
            <w:tcW w:w="3403" w:type="dxa"/>
          </w:tcPr>
          <w:p w:rsidR="00634149" w:rsidRPr="00D765E8" w:rsidRDefault="00634149" w:rsidP="00634149">
            <w:pPr>
              <w:pStyle w:val="titulos"/>
              <w:jc w:val="center"/>
            </w:pPr>
            <w:r w:rsidRPr="00D765E8">
              <w:t>PROCESO DESTINO</w:t>
            </w:r>
          </w:p>
        </w:tc>
        <w:tc>
          <w:tcPr>
            <w:tcW w:w="3291" w:type="dxa"/>
          </w:tcPr>
          <w:p w:rsidR="00634149" w:rsidRPr="00D765E8" w:rsidRDefault="00634149" w:rsidP="00634149">
            <w:pPr>
              <w:pStyle w:val="titulos"/>
              <w:jc w:val="center"/>
            </w:pPr>
            <w:r w:rsidRPr="00D765E8">
              <w:t>FLUJO SALIDA</w:t>
            </w:r>
          </w:p>
        </w:tc>
      </w:tr>
      <w:tr w:rsidR="00634149" w:rsidRPr="00D765E8" w:rsidTr="00D67A97">
        <w:trPr>
          <w:trHeight w:val="828"/>
        </w:trPr>
        <w:tc>
          <w:tcPr>
            <w:tcW w:w="2743" w:type="dxa"/>
          </w:tcPr>
          <w:p w:rsidR="00634149" w:rsidRPr="00D765E8" w:rsidRDefault="00210F32" w:rsidP="00634149">
            <w:pPr>
              <w:pStyle w:val="titulos"/>
              <w:rPr>
                <w:b w:val="0"/>
              </w:rPr>
            </w:pPr>
            <w:r w:rsidRPr="00D765E8">
              <w:rPr>
                <w:b w:val="0"/>
              </w:rPr>
              <w:t xml:space="preserve">Registro y control académico </w:t>
            </w:r>
          </w:p>
        </w:tc>
        <w:tc>
          <w:tcPr>
            <w:tcW w:w="3275" w:type="dxa"/>
          </w:tcPr>
          <w:p w:rsidR="00634149" w:rsidRPr="00D765E8" w:rsidRDefault="00597D48" w:rsidP="00834C27">
            <w:pPr>
              <w:pStyle w:val="titulos"/>
              <w:numPr>
                <w:ilvl w:val="0"/>
                <w:numId w:val="31"/>
              </w:numPr>
              <w:jc w:val="both"/>
              <w:rPr>
                <w:b w:val="0"/>
              </w:rPr>
            </w:pPr>
            <w:r w:rsidRPr="00D765E8">
              <w:rPr>
                <w:b w:val="0"/>
              </w:rPr>
              <w:t>Inscripción académica</w:t>
            </w:r>
          </w:p>
          <w:p w:rsidR="00597D48" w:rsidRPr="00D765E8" w:rsidRDefault="00597D48" w:rsidP="00834C27">
            <w:pPr>
              <w:pStyle w:val="titulos"/>
              <w:numPr>
                <w:ilvl w:val="0"/>
                <w:numId w:val="31"/>
              </w:numPr>
              <w:jc w:val="both"/>
              <w:rPr>
                <w:b w:val="0"/>
              </w:rPr>
            </w:pPr>
            <w:r w:rsidRPr="00D765E8">
              <w:rPr>
                <w:b w:val="0"/>
              </w:rPr>
              <w:t>Matricula académica</w:t>
            </w:r>
          </w:p>
        </w:tc>
        <w:tc>
          <w:tcPr>
            <w:tcW w:w="3403" w:type="dxa"/>
          </w:tcPr>
          <w:p w:rsidR="00634149" w:rsidRPr="00D765E8" w:rsidRDefault="00353CFF" w:rsidP="00634149">
            <w:pPr>
              <w:pStyle w:val="titulos"/>
              <w:ind w:left="360"/>
              <w:rPr>
                <w:b w:val="0"/>
              </w:rPr>
            </w:pPr>
            <w:r w:rsidRPr="00D765E8">
              <w:rPr>
                <w:b w:val="0"/>
              </w:rPr>
              <w:t>Todos los procesos</w:t>
            </w:r>
          </w:p>
        </w:tc>
        <w:tc>
          <w:tcPr>
            <w:tcW w:w="3291" w:type="dxa"/>
          </w:tcPr>
          <w:p w:rsidR="00634149" w:rsidRPr="00D765E8" w:rsidRDefault="003C73D5" w:rsidP="00634149">
            <w:pPr>
              <w:pStyle w:val="titulos"/>
              <w:rPr>
                <w:b w:val="0"/>
              </w:rPr>
            </w:pPr>
            <w:r w:rsidRPr="00D765E8">
              <w:rPr>
                <w:b w:val="0"/>
              </w:rPr>
              <w:t>Calendario académico</w:t>
            </w:r>
          </w:p>
          <w:p w:rsidR="003C73D5" w:rsidRPr="00D765E8" w:rsidRDefault="003C73D5" w:rsidP="00634149">
            <w:pPr>
              <w:pStyle w:val="titulos"/>
              <w:rPr>
                <w:b w:val="0"/>
              </w:rPr>
            </w:pPr>
            <w:r w:rsidRPr="00D765E8">
              <w:rPr>
                <w:b w:val="0"/>
              </w:rPr>
              <w:t>Cal</w:t>
            </w:r>
            <w:r w:rsidR="00EA0C9D" w:rsidRPr="00D765E8">
              <w:rPr>
                <w:b w:val="0"/>
              </w:rPr>
              <w:t>endario de inscripciones y matri</w:t>
            </w:r>
            <w:r w:rsidRPr="00D765E8">
              <w:rPr>
                <w:b w:val="0"/>
              </w:rPr>
              <w:t>culas</w:t>
            </w:r>
          </w:p>
        </w:tc>
      </w:tr>
      <w:tr w:rsidR="00634149" w:rsidRPr="00D765E8" w:rsidTr="00D67A97">
        <w:trPr>
          <w:trHeight w:val="541"/>
        </w:trPr>
        <w:tc>
          <w:tcPr>
            <w:tcW w:w="2743" w:type="dxa"/>
            <w:vAlign w:val="center"/>
          </w:tcPr>
          <w:p w:rsidR="00634149" w:rsidRPr="00D765E8" w:rsidRDefault="00D43DF7" w:rsidP="00B84346">
            <w:pPr>
              <w:pStyle w:val="titulos"/>
              <w:jc w:val="both"/>
              <w:rPr>
                <w:b w:val="0"/>
              </w:rPr>
            </w:pPr>
            <w:r w:rsidRPr="00D765E8">
              <w:rPr>
                <w:b w:val="0"/>
              </w:rPr>
              <w:t>Bienestar</w:t>
            </w:r>
            <w:r w:rsidR="00B84346" w:rsidRPr="00D765E8">
              <w:rPr>
                <w:b w:val="0"/>
              </w:rPr>
              <w:t xml:space="preserve"> Universitario </w:t>
            </w:r>
          </w:p>
        </w:tc>
        <w:tc>
          <w:tcPr>
            <w:tcW w:w="3275" w:type="dxa"/>
            <w:vAlign w:val="center"/>
          </w:tcPr>
          <w:p w:rsidR="00634149" w:rsidRPr="00D765E8" w:rsidRDefault="00695FA1" w:rsidP="00634149">
            <w:pPr>
              <w:pStyle w:val="titulos"/>
              <w:jc w:val="center"/>
              <w:rPr>
                <w:b w:val="0"/>
              </w:rPr>
            </w:pPr>
            <w:r w:rsidRPr="00D765E8">
              <w:rPr>
                <w:b w:val="0"/>
              </w:rPr>
              <w:t>Cronograma de actividades</w:t>
            </w:r>
          </w:p>
        </w:tc>
        <w:tc>
          <w:tcPr>
            <w:tcW w:w="3403" w:type="dxa"/>
            <w:vAlign w:val="center"/>
          </w:tcPr>
          <w:p w:rsidR="00634149" w:rsidRPr="00D765E8" w:rsidRDefault="00695FA1" w:rsidP="00634149">
            <w:pPr>
              <w:pStyle w:val="titulos"/>
              <w:jc w:val="center"/>
              <w:rPr>
                <w:b w:val="0"/>
              </w:rPr>
            </w:pPr>
            <w:r w:rsidRPr="00D765E8">
              <w:rPr>
                <w:b w:val="0"/>
              </w:rPr>
              <w:t>Gestión Académica</w:t>
            </w:r>
          </w:p>
        </w:tc>
        <w:tc>
          <w:tcPr>
            <w:tcW w:w="3291" w:type="dxa"/>
          </w:tcPr>
          <w:p w:rsidR="00634149" w:rsidRPr="00D765E8" w:rsidRDefault="00695FA1" w:rsidP="00634149">
            <w:pPr>
              <w:pStyle w:val="titulos"/>
              <w:ind w:left="360"/>
              <w:rPr>
                <w:b w:val="0"/>
              </w:rPr>
            </w:pPr>
            <w:r w:rsidRPr="00D765E8">
              <w:rPr>
                <w:b w:val="0"/>
              </w:rPr>
              <w:t>Formato de evalu</w:t>
            </w:r>
            <w:r w:rsidR="00332741" w:rsidRPr="00D765E8">
              <w:rPr>
                <w:b w:val="0"/>
              </w:rPr>
              <w:t>a</w:t>
            </w:r>
            <w:r w:rsidRPr="00D765E8">
              <w:rPr>
                <w:b w:val="0"/>
              </w:rPr>
              <w:t>ción docente</w:t>
            </w:r>
          </w:p>
        </w:tc>
      </w:tr>
      <w:tr w:rsidR="00634149" w:rsidRPr="00D765E8" w:rsidTr="00D67A97">
        <w:trPr>
          <w:trHeight w:val="1987"/>
        </w:trPr>
        <w:tc>
          <w:tcPr>
            <w:tcW w:w="2743" w:type="dxa"/>
            <w:vAlign w:val="center"/>
          </w:tcPr>
          <w:p w:rsidR="00634149" w:rsidRPr="00D765E8" w:rsidRDefault="005663D9" w:rsidP="009B795B">
            <w:pPr>
              <w:pStyle w:val="titulos"/>
              <w:jc w:val="center"/>
              <w:rPr>
                <w:b w:val="0"/>
              </w:rPr>
            </w:pPr>
            <w:r w:rsidRPr="00D765E8">
              <w:rPr>
                <w:b w:val="0"/>
              </w:rPr>
              <w:t>Gestión académica</w:t>
            </w:r>
          </w:p>
        </w:tc>
        <w:tc>
          <w:tcPr>
            <w:tcW w:w="3275" w:type="dxa"/>
          </w:tcPr>
          <w:p w:rsidR="00634149" w:rsidRPr="00D765E8" w:rsidRDefault="00A63307" w:rsidP="00834C27">
            <w:pPr>
              <w:pStyle w:val="titulos"/>
              <w:numPr>
                <w:ilvl w:val="0"/>
                <w:numId w:val="32"/>
              </w:numPr>
              <w:jc w:val="both"/>
              <w:rPr>
                <w:b w:val="0"/>
              </w:rPr>
            </w:pPr>
            <w:r w:rsidRPr="00D765E8">
              <w:rPr>
                <w:b w:val="0"/>
              </w:rPr>
              <w:t>Encuesta sector productivo</w:t>
            </w:r>
          </w:p>
          <w:p w:rsidR="00D35889" w:rsidRPr="00D765E8" w:rsidRDefault="00D35889" w:rsidP="00834C27">
            <w:pPr>
              <w:pStyle w:val="titulos"/>
              <w:numPr>
                <w:ilvl w:val="0"/>
                <w:numId w:val="32"/>
              </w:numPr>
              <w:jc w:val="both"/>
              <w:rPr>
                <w:b w:val="0"/>
              </w:rPr>
            </w:pPr>
            <w:r w:rsidRPr="00D765E8">
              <w:rPr>
                <w:b w:val="0"/>
              </w:rPr>
              <w:t>Ajuste curricular</w:t>
            </w:r>
          </w:p>
          <w:p w:rsidR="00D35889" w:rsidRPr="00D765E8" w:rsidRDefault="00D35889" w:rsidP="00834C27">
            <w:pPr>
              <w:pStyle w:val="titulos"/>
              <w:numPr>
                <w:ilvl w:val="0"/>
                <w:numId w:val="32"/>
              </w:numPr>
              <w:jc w:val="both"/>
              <w:rPr>
                <w:b w:val="0"/>
              </w:rPr>
            </w:pPr>
            <w:r w:rsidRPr="00D765E8">
              <w:rPr>
                <w:b w:val="0"/>
              </w:rPr>
              <w:t>Encuesta de pertinencia de programas académicos</w:t>
            </w:r>
          </w:p>
          <w:p w:rsidR="00A63307" w:rsidRPr="00D765E8" w:rsidRDefault="00A63307" w:rsidP="00634149">
            <w:pPr>
              <w:pStyle w:val="titulos"/>
              <w:rPr>
                <w:b w:val="0"/>
              </w:rPr>
            </w:pPr>
          </w:p>
        </w:tc>
        <w:tc>
          <w:tcPr>
            <w:tcW w:w="3403" w:type="dxa"/>
          </w:tcPr>
          <w:p w:rsidR="00634149" w:rsidRPr="00D765E8" w:rsidRDefault="005A0DCD" w:rsidP="00834C27">
            <w:pPr>
              <w:pStyle w:val="titulos"/>
              <w:numPr>
                <w:ilvl w:val="0"/>
                <w:numId w:val="32"/>
              </w:numPr>
              <w:rPr>
                <w:b w:val="0"/>
              </w:rPr>
            </w:pPr>
            <w:r w:rsidRPr="00D765E8">
              <w:rPr>
                <w:b w:val="0"/>
              </w:rPr>
              <w:t>Gestión administrativa y financiera</w:t>
            </w:r>
          </w:p>
          <w:p w:rsidR="005A0DCD" w:rsidRPr="00D765E8" w:rsidRDefault="005A0DCD" w:rsidP="00834C27">
            <w:pPr>
              <w:pStyle w:val="titulos"/>
              <w:numPr>
                <w:ilvl w:val="0"/>
                <w:numId w:val="32"/>
              </w:numPr>
              <w:rPr>
                <w:b w:val="0"/>
              </w:rPr>
            </w:pPr>
            <w:r w:rsidRPr="00D765E8">
              <w:rPr>
                <w:b w:val="0"/>
              </w:rPr>
              <w:t xml:space="preserve">Gestión de talento humano </w:t>
            </w:r>
          </w:p>
        </w:tc>
        <w:tc>
          <w:tcPr>
            <w:tcW w:w="3291" w:type="dxa"/>
          </w:tcPr>
          <w:p w:rsidR="00634149" w:rsidRPr="00D765E8" w:rsidRDefault="005A0DCD" w:rsidP="00834C27">
            <w:pPr>
              <w:pStyle w:val="titulos"/>
              <w:numPr>
                <w:ilvl w:val="0"/>
                <w:numId w:val="32"/>
              </w:numPr>
              <w:rPr>
                <w:b w:val="0"/>
              </w:rPr>
            </w:pPr>
            <w:r w:rsidRPr="00D765E8">
              <w:rPr>
                <w:b w:val="0"/>
              </w:rPr>
              <w:t>Plan de necesidades</w:t>
            </w:r>
          </w:p>
          <w:p w:rsidR="005A0DCD" w:rsidRPr="00D765E8" w:rsidRDefault="005A0DCD" w:rsidP="00834C27">
            <w:pPr>
              <w:pStyle w:val="titulos"/>
              <w:numPr>
                <w:ilvl w:val="0"/>
                <w:numId w:val="32"/>
              </w:numPr>
              <w:rPr>
                <w:b w:val="0"/>
              </w:rPr>
            </w:pPr>
            <w:r w:rsidRPr="00D765E8">
              <w:rPr>
                <w:b w:val="0"/>
              </w:rPr>
              <w:t xml:space="preserve">Documentos de vinculación docente </w:t>
            </w:r>
          </w:p>
        </w:tc>
      </w:tr>
      <w:tr w:rsidR="00634149" w:rsidRPr="00D765E8" w:rsidTr="00913421">
        <w:trPr>
          <w:trHeight w:val="1445"/>
        </w:trPr>
        <w:tc>
          <w:tcPr>
            <w:tcW w:w="2743" w:type="dxa"/>
            <w:vAlign w:val="center"/>
          </w:tcPr>
          <w:p w:rsidR="00634149" w:rsidRPr="00D765E8" w:rsidRDefault="009B795B" w:rsidP="00913421">
            <w:pPr>
              <w:pStyle w:val="titulos"/>
              <w:jc w:val="center"/>
              <w:rPr>
                <w:b w:val="0"/>
              </w:rPr>
            </w:pPr>
            <w:r w:rsidRPr="00D765E8">
              <w:rPr>
                <w:b w:val="0"/>
              </w:rPr>
              <w:lastRenderedPageBreak/>
              <w:t>Gestión de mejoramiento continuo</w:t>
            </w:r>
          </w:p>
        </w:tc>
        <w:tc>
          <w:tcPr>
            <w:tcW w:w="3275" w:type="dxa"/>
          </w:tcPr>
          <w:p w:rsidR="00634149" w:rsidRPr="00D765E8" w:rsidRDefault="009B795B" w:rsidP="00834C27">
            <w:pPr>
              <w:pStyle w:val="titulos"/>
              <w:numPr>
                <w:ilvl w:val="0"/>
                <w:numId w:val="33"/>
              </w:numPr>
              <w:rPr>
                <w:b w:val="0"/>
              </w:rPr>
            </w:pPr>
            <w:r w:rsidRPr="00D765E8">
              <w:rPr>
                <w:b w:val="0"/>
              </w:rPr>
              <w:t xml:space="preserve">Manual de proceso y procedimientos </w:t>
            </w:r>
          </w:p>
          <w:p w:rsidR="0044253C" w:rsidRPr="00D765E8" w:rsidRDefault="0044253C" w:rsidP="00834C27">
            <w:pPr>
              <w:pStyle w:val="titulos"/>
              <w:numPr>
                <w:ilvl w:val="0"/>
                <w:numId w:val="33"/>
              </w:numPr>
              <w:rPr>
                <w:b w:val="0"/>
              </w:rPr>
            </w:pPr>
            <w:r w:rsidRPr="00D765E8">
              <w:rPr>
                <w:b w:val="0"/>
              </w:rPr>
              <w:t>Documentos del SGC</w:t>
            </w:r>
          </w:p>
        </w:tc>
        <w:tc>
          <w:tcPr>
            <w:tcW w:w="3403" w:type="dxa"/>
          </w:tcPr>
          <w:p w:rsidR="00634149" w:rsidRPr="00D765E8" w:rsidRDefault="00B64E94" w:rsidP="00834C27">
            <w:pPr>
              <w:pStyle w:val="titulos"/>
              <w:numPr>
                <w:ilvl w:val="0"/>
                <w:numId w:val="33"/>
              </w:numPr>
              <w:rPr>
                <w:b w:val="0"/>
              </w:rPr>
            </w:pPr>
            <w:r w:rsidRPr="00D765E8">
              <w:rPr>
                <w:b w:val="0"/>
              </w:rPr>
              <w:t>Gestión académica</w:t>
            </w:r>
          </w:p>
          <w:p w:rsidR="00B64E94" w:rsidRPr="00D765E8" w:rsidRDefault="00B64E94" w:rsidP="00834C27">
            <w:pPr>
              <w:pStyle w:val="titulos"/>
              <w:numPr>
                <w:ilvl w:val="0"/>
                <w:numId w:val="33"/>
              </w:numPr>
              <w:rPr>
                <w:b w:val="0"/>
              </w:rPr>
            </w:pPr>
            <w:r w:rsidRPr="00D765E8">
              <w:rPr>
                <w:b w:val="0"/>
              </w:rPr>
              <w:t>Registro y control académico</w:t>
            </w:r>
          </w:p>
        </w:tc>
        <w:tc>
          <w:tcPr>
            <w:tcW w:w="3291" w:type="dxa"/>
          </w:tcPr>
          <w:p w:rsidR="00634149" w:rsidRPr="00D765E8" w:rsidRDefault="00B64E94" w:rsidP="00834C27">
            <w:pPr>
              <w:pStyle w:val="titulos"/>
              <w:numPr>
                <w:ilvl w:val="0"/>
                <w:numId w:val="33"/>
              </w:numPr>
              <w:rPr>
                <w:b w:val="0"/>
              </w:rPr>
            </w:pPr>
            <w:r w:rsidRPr="00D765E8">
              <w:rPr>
                <w:b w:val="0"/>
              </w:rPr>
              <w:t>Registro de clases</w:t>
            </w:r>
          </w:p>
          <w:p w:rsidR="00B64E94" w:rsidRPr="00D765E8" w:rsidRDefault="00B64E94" w:rsidP="00834C27">
            <w:pPr>
              <w:pStyle w:val="titulos"/>
              <w:numPr>
                <w:ilvl w:val="0"/>
                <w:numId w:val="33"/>
              </w:numPr>
              <w:rPr>
                <w:b w:val="0"/>
              </w:rPr>
            </w:pPr>
            <w:r w:rsidRPr="00D765E8">
              <w:rPr>
                <w:b w:val="0"/>
              </w:rPr>
              <w:t>Planilla de calificaciones e inasistencia</w:t>
            </w:r>
          </w:p>
          <w:p w:rsidR="00B64E94" w:rsidRPr="00D765E8" w:rsidRDefault="00B64E94" w:rsidP="00834C27">
            <w:pPr>
              <w:pStyle w:val="titulos"/>
              <w:numPr>
                <w:ilvl w:val="0"/>
                <w:numId w:val="33"/>
              </w:numPr>
              <w:rPr>
                <w:b w:val="0"/>
              </w:rPr>
            </w:pPr>
            <w:r w:rsidRPr="00D765E8">
              <w:rPr>
                <w:b w:val="0"/>
              </w:rPr>
              <w:t>Registro de evaluación de los estudiantes</w:t>
            </w:r>
          </w:p>
        </w:tc>
      </w:tr>
      <w:tr w:rsidR="00DE7A39" w:rsidRPr="00D765E8" w:rsidTr="00913421">
        <w:trPr>
          <w:trHeight w:val="1445"/>
        </w:trPr>
        <w:tc>
          <w:tcPr>
            <w:tcW w:w="2743" w:type="dxa"/>
            <w:vAlign w:val="center"/>
          </w:tcPr>
          <w:p w:rsidR="00DE7A39" w:rsidRPr="00D765E8" w:rsidRDefault="00DE7A39" w:rsidP="00913421">
            <w:pPr>
              <w:pStyle w:val="titulos"/>
              <w:jc w:val="center"/>
              <w:rPr>
                <w:b w:val="0"/>
              </w:rPr>
            </w:pPr>
            <w:r w:rsidRPr="00D765E8">
              <w:rPr>
                <w:b w:val="0"/>
              </w:rPr>
              <w:t>Gestión académica</w:t>
            </w:r>
          </w:p>
        </w:tc>
        <w:tc>
          <w:tcPr>
            <w:tcW w:w="3275" w:type="dxa"/>
          </w:tcPr>
          <w:p w:rsidR="00DE7A39" w:rsidRPr="00D765E8" w:rsidRDefault="00DE7A39" w:rsidP="00834C27">
            <w:pPr>
              <w:pStyle w:val="titulos"/>
              <w:numPr>
                <w:ilvl w:val="0"/>
                <w:numId w:val="34"/>
              </w:numPr>
              <w:rPr>
                <w:b w:val="0"/>
              </w:rPr>
            </w:pPr>
            <w:r w:rsidRPr="00D765E8">
              <w:rPr>
                <w:b w:val="0"/>
              </w:rPr>
              <w:t>Informes evaluativos y estadísticos sobre indicadores de proceso.</w:t>
            </w:r>
          </w:p>
          <w:p w:rsidR="00DE7A39" w:rsidRPr="00D765E8" w:rsidRDefault="00DE7A39" w:rsidP="00834C27">
            <w:pPr>
              <w:pStyle w:val="titulos"/>
              <w:numPr>
                <w:ilvl w:val="0"/>
                <w:numId w:val="34"/>
              </w:numPr>
              <w:rPr>
                <w:b w:val="0"/>
              </w:rPr>
            </w:pPr>
            <w:r w:rsidRPr="00D765E8">
              <w:rPr>
                <w:b w:val="0"/>
              </w:rPr>
              <w:t>Resultados de auditorías internas de calidad</w:t>
            </w:r>
          </w:p>
        </w:tc>
        <w:tc>
          <w:tcPr>
            <w:tcW w:w="3403" w:type="dxa"/>
          </w:tcPr>
          <w:p w:rsidR="00622157" w:rsidRPr="00D765E8" w:rsidRDefault="00622157" w:rsidP="00834C27">
            <w:pPr>
              <w:pStyle w:val="titulos"/>
              <w:numPr>
                <w:ilvl w:val="0"/>
                <w:numId w:val="34"/>
              </w:numPr>
              <w:rPr>
                <w:b w:val="0"/>
              </w:rPr>
            </w:pPr>
            <w:r w:rsidRPr="00D765E8">
              <w:rPr>
                <w:b w:val="0"/>
              </w:rPr>
              <w:t>Gestión académica</w:t>
            </w:r>
          </w:p>
          <w:p w:rsidR="00622157" w:rsidRPr="00D765E8" w:rsidRDefault="00622157" w:rsidP="00834C27">
            <w:pPr>
              <w:pStyle w:val="titulos"/>
              <w:numPr>
                <w:ilvl w:val="0"/>
                <w:numId w:val="34"/>
              </w:numPr>
              <w:rPr>
                <w:b w:val="0"/>
              </w:rPr>
            </w:pPr>
            <w:r w:rsidRPr="00D765E8">
              <w:rPr>
                <w:b w:val="0"/>
              </w:rPr>
              <w:t xml:space="preserve">Gestión de mejoramiento </w:t>
            </w:r>
            <w:proofErr w:type="gramStart"/>
            <w:r w:rsidR="00C87094" w:rsidRPr="00D765E8">
              <w:rPr>
                <w:b w:val="0"/>
              </w:rPr>
              <w:t>continuo</w:t>
            </w:r>
            <w:proofErr w:type="gramEnd"/>
            <w:r w:rsidRPr="00D765E8">
              <w:rPr>
                <w:b w:val="0"/>
              </w:rPr>
              <w:t>.</w:t>
            </w:r>
          </w:p>
          <w:p w:rsidR="00DE7A39" w:rsidRPr="00D765E8" w:rsidRDefault="00DE7A39" w:rsidP="00DE7A39">
            <w:pPr>
              <w:pStyle w:val="titulos"/>
              <w:ind w:left="360"/>
              <w:rPr>
                <w:b w:val="0"/>
              </w:rPr>
            </w:pPr>
          </w:p>
        </w:tc>
        <w:tc>
          <w:tcPr>
            <w:tcW w:w="3291" w:type="dxa"/>
          </w:tcPr>
          <w:p w:rsidR="00DE7A39" w:rsidRPr="00D765E8" w:rsidRDefault="00E21FCF" w:rsidP="00834C27">
            <w:pPr>
              <w:pStyle w:val="titulos"/>
              <w:numPr>
                <w:ilvl w:val="0"/>
                <w:numId w:val="34"/>
              </w:numPr>
              <w:rPr>
                <w:b w:val="0"/>
              </w:rPr>
            </w:pPr>
            <w:r w:rsidRPr="00D765E8">
              <w:rPr>
                <w:b w:val="0"/>
              </w:rPr>
              <w:t xml:space="preserve">Planes de mejoramiento individual y por proceso </w:t>
            </w:r>
          </w:p>
        </w:tc>
      </w:tr>
    </w:tbl>
    <w:p w:rsidR="00166A60" w:rsidRPr="00D765E8" w:rsidRDefault="00166A60" w:rsidP="00B17D84">
      <w:pPr>
        <w:pStyle w:val="titulos"/>
        <w:ind w:left="525"/>
      </w:pPr>
    </w:p>
    <w:p w:rsidR="00913421" w:rsidRPr="00D765E8" w:rsidRDefault="00913421" w:rsidP="00B17D84">
      <w:pPr>
        <w:pStyle w:val="titulos"/>
        <w:ind w:left="525"/>
      </w:pPr>
    </w:p>
    <w:p w:rsidR="00913421" w:rsidRPr="00D765E8" w:rsidRDefault="00913421" w:rsidP="00B17D84">
      <w:pPr>
        <w:pStyle w:val="titulos"/>
        <w:ind w:left="525"/>
      </w:pPr>
    </w:p>
    <w:p w:rsidR="00913421" w:rsidRPr="00D765E8" w:rsidRDefault="00913421" w:rsidP="00B17D84">
      <w:pPr>
        <w:pStyle w:val="titulos"/>
        <w:ind w:left="525"/>
      </w:pPr>
    </w:p>
    <w:p w:rsidR="00913421" w:rsidRPr="00D765E8" w:rsidRDefault="00913421" w:rsidP="00B17D84">
      <w:pPr>
        <w:pStyle w:val="titulos"/>
        <w:ind w:left="525"/>
      </w:pPr>
    </w:p>
    <w:p w:rsidR="00913421" w:rsidRPr="00D765E8" w:rsidRDefault="00913421" w:rsidP="00B17D84">
      <w:pPr>
        <w:pStyle w:val="titulos"/>
        <w:ind w:left="525"/>
      </w:pPr>
    </w:p>
    <w:p w:rsidR="00913421" w:rsidRPr="00D765E8" w:rsidRDefault="00913421" w:rsidP="00B17D84">
      <w:pPr>
        <w:pStyle w:val="titulos"/>
        <w:ind w:left="525"/>
      </w:pPr>
    </w:p>
    <w:p w:rsidR="00913421" w:rsidRPr="00D765E8" w:rsidRDefault="00913421" w:rsidP="00B17D84">
      <w:pPr>
        <w:pStyle w:val="titulos"/>
        <w:ind w:left="525"/>
      </w:pPr>
    </w:p>
    <w:p w:rsidR="00913421" w:rsidRPr="00D765E8" w:rsidRDefault="00913421" w:rsidP="00B17D84">
      <w:pPr>
        <w:pStyle w:val="titulos"/>
        <w:ind w:left="525"/>
      </w:pPr>
    </w:p>
    <w:p w:rsidR="00913421" w:rsidRPr="00D765E8" w:rsidRDefault="00913421" w:rsidP="00B17D84">
      <w:pPr>
        <w:pStyle w:val="titulos"/>
        <w:ind w:left="525"/>
      </w:pPr>
    </w:p>
    <w:tbl>
      <w:tblPr>
        <w:tblStyle w:val="Tablaconcuadrcula"/>
        <w:tblW w:w="12712" w:type="dxa"/>
        <w:tblInd w:w="525" w:type="dxa"/>
        <w:tblLook w:val="04A0" w:firstRow="1" w:lastRow="0" w:firstColumn="1" w:lastColumn="0" w:noHBand="0" w:noVBand="1"/>
      </w:tblPr>
      <w:tblGrid>
        <w:gridCol w:w="2743"/>
        <w:gridCol w:w="3275"/>
        <w:gridCol w:w="3403"/>
        <w:gridCol w:w="3291"/>
      </w:tblGrid>
      <w:tr w:rsidR="007539A6" w:rsidRPr="00D765E8" w:rsidTr="002B2EF7">
        <w:trPr>
          <w:trHeight w:val="359"/>
        </w:trPr>
        <w:tc>
          <w:tcPr>
            <w:tcW w:w="12712" w:type="dxa"/>
            <w:gridSpan w:val="4"/>
          </w:tcPr>
          <w:p w:rsidR="007539A6" w:rsidRPr="00D765E8" w:rsidRDefault="007539A6" w:rsidP="006B768E">
            <w:pPr>
              <w:pStyle w:val="titulos"/>
              <w:jc w:val="center"/>
            </w:pPr>
            <w:r w:rsidRPr="00D765E8">
              <w:lastRenderedPageBreak/>
              <w:t>GESTIÓN ADMINISTRATIVA Y FINANCIERA</w:t>
            </w:r>
          </w:p>
        </w:tc>
      </w:tr>
      <w:tr w:rsidR="007539A6" w:rsidRPr="00D765E8" w:rsidTr="006B768E">
        <w:trPr>
          <w:trHeight w:val="270"/>
        </w:trPr>
        <w:tc>
          <w:tcPr>
            <w:tcW w:w="2743" w:type="dxa"/>
          </w:tcPr>
          <w:p w:rsidR="007539A6" w:rsidRPr="00D765E8" w:rsidRDefault="007539A6" w:rsidP="006B768E">
            <w:pPr>
              <w:pStyle w:val="titulos"/>
              <w:jc w:val="center"/>
            </w:pPr>
            <w:r w:rsidRPr="00D765E8">
              <w:t>PROCESO ORIGEN</w:t>
            </w:r>
          </w:p>
        </w:tc>
        <w:tc>
          <w:tcPr>
            <w:tcW w:w="3275" w:type="dxa"/>
          </w:tcPr>
          <w:p w:rsidR="007539A6" w:rsidRPr="00D765E8" w:rsidRDefault="007539A6" w:rsidP="006B768E">
            <w:pPr>
              <w:pStyle w:val="titulos"/>
              <w:jc w:val="center"/>
            </w:pPr>
            <w:r w:rsidRPr="00D765E8">
              <w:t>FLUJO ENTRADA</w:t>
            </w:r>
          </w:p>
        </w:tc>
        <w:tc>
          <w:tcPr>
            <w:tcW w:w="3403" w:type="dxa"/>
          </w:tcPr>
          <w:p w:rsidR="007539A6" w:rsidRPr="00D765E8" w:rsidRDefault="007539A6" w:rsidP="006B768E">
            <w:pPr>
              <w:pStyle w:val="titulos"/>
              <w:jc w:val="center"/>
            </w:pPr>
            <w:r w:rsidRPr="00D765E8">
              <w:t>PROCESO DESTINO</w:t>
            </w:r>
          </w:p>
        </w:tc>
        <w:tc>
          <w:tcPr>
            <w:tcW w:w="3291" w:type="dxa"/>
          </w:tcPr>
          <w:p w:rsidR="007539A6" w:rsidRPr="00D765E8" w:rsidRDefault="007539A6" w:rsidP="006B768E">
            <w:pPr>
              <w:pStyle w:val="titulos"/>
              <w:jc w:val="center"/>
            </w:pPr>
            <w:r w:rsidRPr="00D765E8">
              <w:t>FLUJO SALIDA</w:t>
            </w:r>
          </w:p>
        </w:tc>
      </w:tr>
      <w:tr w:rsidR="007539A6" w:rsidRPr="00D765E8" w:rsidTr="00913421">
        <w:trPr>
          <w:trHeight w:val="828"/>
        </w:trPr>
        <w:tc>
          <w:tcPr>
            <w:tcW w:w="2743" w:type="dxa"/>
            <w:vAlign w:val="center"/>
          </w:tcPr>
          <w:p w:rsidR="007539A6" w:rsidRPr="00D765E8" w:rsidRDefault="00310703" w:rsidP="00913421">
            <w:pPr>
              <w:pStyle w:val="titulos"/>
              <w:jc w:val="center"/>
              <w:rPr>
                <w:b w:val="0"/>
              </w:rPr>
            </w:pPr>
            <w:r w:rsidRPr="00D765E8">
              <w:rPr>
                <w:b w:val="0"/>
              </w:rPr>
              <w:t>Direccionamiento estratégico</w:t>
            </w:r>
          </w:p>
        </w:tc>
        <w:tc>
          <w:tcPr>
            <w:tcW w:w="3275" w:type="dxa"/>
          </w:tcPr>
          <w:p w:rsidR="007539A6" w:rsidRPr="00D765E8" w:rsidRDefault="00310703" w:rsidP="00834C27">
            <w:pPr>
              <w:pStyle w:val="titulos"/>
              <w:numPr>
                <w:ilvl w:val="0"/>
                <w:numId w:val="31"/>
              </w:numPr>
              <w:jc w:val="both"/>
              <w:rPr>
                <w:b w:val="0"/>
              </w:rPr>
            </w:pPr>
            <w:r w:rsidRPr="00D765E8">
              <w:rPr>
                <w:b w:val="0"/>
              </w:rPr>
              <w:t>Políticas</w:t>
            </w:r>
          </w:p>
          <w:p w:rsidR="00310703" w:rsidRPr="00D765E8" w:rsidRDefault="00310703" w:rsidP="00834C27">
            <w:pPr>
              <w:pStyle w:val="titulos"/>
              <w:numPr>
                <w:ilvl w:val="0"/>
                <w:numId w:val="31"/>
              </w:numPr>
              <w:jc w:val="both"/>
              <w:rPr>
                <w:b w:val="0"/>
              </w:rPr>
            </w:pPr>
            <w:r w:rsidRPr="00D765E8">
              <w:rPr>
                <w:b w:val="0"/>
              </w:rPr>
              <w:t>Directrices</w:t>
            </w:r>
          </w:p>
          <w:p w:rsidR="00310703" w:rsidRPr="00D765E8" w:rsidRDefault="00310703" w:rsidP="00834C27">
            <w:pPr>
              <w:pStyle w:val="titulos"/>
              <w:numPr>
                <w:ilvl w:val="0"/>
                <w:numId w:val="31"/>
              </w:numPr>
              <w:jc w:val="both"/>
              <w:rPr>
                <w:b w:val="0"/>
              </w:rPr>
            </w:pPr>
            <w:r w:rsidRPr="00D765E8">
              <w:rPr>
                <w:b w:val="0"/>
              </w:rPr>
              <w:t>Plan de desarrollo institucional</w:t>
            </w:r>
          </w:p>
          <w:p w:rsidR="00310703" w:rsidRPr="00D765E8" w:rsidRDefault="00310703" w:rsidP="00834C27">
            <w:pPr>
              <w:pStyle w:val="titulos"/>
              <w:numPr>
                <w:ilvl w:val="0"/>
                <w:numId w:val="31"/>
              </w:numPr>
              <w:jc w:val="both"/>
              <w:rPr>
                <w:b w:val="0"/>
              </w:rPr>
            </w:pPr>
            <w:r w:rsidRPr="00D765E8">
              <w:rPr>
                <w:b w:val="0"/>
              </w:rPr>
              <w:t>Plan operativo</w:t>
            </w:r>
          </w:p>
          <w:p w:rsidR="00310703" w:rsidRPr="00D765E8" w:rsidRDefault="00310703" w:rsidP="00834C27">
            <w:pPr>
              <w:pStyle w:val="titulos"/>
              <w:numPr>
                <w:ilvl w:val="0"/>
                <w:numId w:val="31"/>
              </w:numPr>
              <w:jc w:val="both"/>
              <w:rPr>
                <w:b w:val="0"/>
              </w:rPr>
            </w:pPr>
            <w:r w:rsidRPr="00D765E8">
              <w:rPr>
                <w:b w:val="0"/>
              </w:rPr>
              <w:t>Plan de inversión</w:t>
            </w:r>
          </w:p>
        </w:tc>
        <w:tc>
          <w:tcPr>
            <w:tcW w:w="3403" w:type="dxa"/>
          </w:tcPr>
          <w:p w:rsidR="007539A6" w:rsidRPr="00D765E8" w:rsidRDefault="00310703" w:rsidP="00834C27">
            <w:pPr>
              <w:pStyle w:val="titulos"/>
              <w:numPr>
                <w:ilvl w:val="0"/>
                <w:numId w:val="31"/>
              </w:numPr>
              <w:rPr>
                <w:b w:val="0"/>
              </w:rPr>
            </w:pPr>
            <w:r w:rsidRPr="00D765E8">
              <w:rPr>
                <w:b w:val="0"/>
              </w:rPr>
              <w:t>Direccionamiento estratégico</w:t>
            </w:r>
          </w:p>
          <w:p w:rsidR="00310703" w:rsidRPr="00D765E8" w:rsidRDefault="00310703" w:rsidP="00834C27">
            <w:pPr>
              <w:pStyle w:val="titulos"/>
              <w:numPr>
                <w:ilvl w:val="0"/>
                <w:numId w:val="31"/>
              </w:numPr>
              <w:rPr>
                <w:b w:val="0"/>
              </w:rPr>
            </w:pPr>
            <w:r w:rsidRPr="00D765E8">
              <w:rPr>
                <w:b w:val="0"/>
              </w:rPr>
              <w:t>Todos los procesos</w:t>
            </w:r>
          </w:p>
        </w:tc>
        <w:tc>
          <w:tcPr>
            <w:tcW w:w="3291" w:type="dxa"/>
          </w:tcPr>
          <w:p w:rsidR="007539A6" w:rsidRPr="00D765E8" w:rsidRDefault="0026471F" w:rsidP="00834C27">
            <w:pPr>
              <w:pStyle w:val="titulos"/>
              <w:numPr>
                <w:ilvl w:val="0"/>
                <w:numId w:val="31"/>
              </w:numPr>
              <w:rPr>
                <w:b w:val="0"/>
              </w:rPr>
            </w:pPr>
            <w:r w:rsidRPr="00D765E8">
              <w:rPr>
                <w:b w:val="0"/>
              </w:rPr>
              <w:t>Anteproyecto de presupuesto institucional.</w:t>
            </w:r>
          </w:p>
          <w:p w:rsidR="0026471F" w:rsidRPr="00D765E8" w:rsidRDefault="0026471F" w:rsidP="00834C27">
            <w:pPr>
              <w:pStyle w:val="titulos"/>
              <w:numPr>
                <w:ilvl w:val="0"/>
                <w:numId w:val="31"/>
              </w:numPr>
              <w:rPr>
                <w:b w:val="0"/>
              </w:rPr>
            </w:pPr>
            <w:r w:rsidRPr="00D765E8">
              <w:rPr>
                <w:b w:val="0"/>
              </w:rPr>
              <w:t>Plan anual de inversión.</w:t>
            </w:r>
          </w:p>
          <w:p w:rsidR="0026471F" w:rsidRPr="00D765E8" w:rsidRDefault="0026471F" w:rsidP="00741257">
            <w:pPr>
              <w:pStyle w:val="titulos"/>
              <w:ind w:left="360"/>
              <w:rPr>
                <w:b w:val="0"/>
              </w:rPr>
            </w:pPr>
            <w:r w:rsidRPr="00D765E8">
              <w:rPr>
                <w:b w:val="0"/>
              </w:rPr>
              <w:t xml:space="preserve"> </w:t>
            </w:r>
          </w:p>
        </w:tc>
      </w:tr>
      <w:tr w:rsidR="007539A6" w:rsidRPr="00D765E8" w:rsidTr="009B14D1">
        <w:trPr>
          <w:trHeight w:val="1356"/>
        </w:trPr>
        <w:tc>
          <w:tcPr>
            <w:tcW w:w="2743" w:type="dxa"/>
            <w:vAlign w:val="center"/>
          </w:tcPr>
          <w:p w:rsidR="007539A6" w:rsidRPr="00D765E8" w:rsidRDefault="00913421" w:rsidP="006B768E">
            <w:pPr>
              <w:pStyle w:val="titulos"/>
              <w:jc w:val="center"/>
              <w:rPr>
                <w:b w:val="0"/>
              </w:rPr>
            </w:pPr>
            <w:r w:rsidRPr="00D765E8">
              <w:rPr>
                <w:b w:val="0"/>
              </w:rPr>
              <w:t>Gestión de mejoramiento continuo</w:t>
            </w:r>
          </w:p>
        </w:tc>
        <w:tc>
          <w:tcPr>
            <w:tcW w:w="3275" w:type="dxa"/>
          </w:tcPr>
          <w:p w:rsidR="007539A6" w:rsidRPr="00D765E8" w:rsidRDefault="00913421" w:rsidP="00834C27">
            <w:pPr>
              <w:pStyle w:val="titulos"/>
              <w:numPr>
                <w:ilvl w:val="0"/>
                <w:numId w:val="35"/>
              </w:numPr>
              <w:rPr>
                <w:b w:val="0"/>
              </w:rPr>
            </w:pPr>
            <w:r w:rsidRPr="00D765E8">
              <w:rPr>
                <w:b w:val="0"/>
              </w:rPr>
              <w:t>Procesos y procedimientos</w:t>
            </w:r>
          </w:p>
          <w:p w:rsidR="00913421" w:rsidRPr="00D765E8" w:rsidRDefault="00913421" w:rsidP="00834C27">
            <w:pPr>
              <w:pStyle w:val="titulos"/>
              <w:numPr>
                <w:ilvl w:val="0"/>
                <w:numId w:val="35"/>
              </w:numPr>
              <w:rPr>
                <w:b w:val="0"/>
              </w:rPr>
            </w:pPr>
            <w:r w:rsidRPr="00D765E8">
              <w:rPr>
                <w:b w:val="0"/>
              </w:rPr>
              <w:t>Documentación del SIGC.</w:t>
            </w:r>
          </w:p>
        </w:tc>
        <w:tc>
          <w:tcPr>
            <w:tcW w:w="3403" w:type="dxa"/>
          </w:tcPr>
          <w:p w:rsidR="00913421" w:rsidRPr="00D765E8" w:rsidRDefault="00913421" w:rsidP="00834C27">
            <w:pPr>
              <w:pStyle w:val="titulos"/>
              <w:numPr>
                <w:ilvl w:val="0"/>
                <w:numId w:val="35"/>
              </w:numPr>
              <w:rPr>
                <w:b w:val="0"/>
              </w:rPr>
            </w:pPr>
            <w:r w:rsidRPr="00D765E8">
              <w:rPr>
                <w:b w:val="0"/>
              </w:rPr>
              <w:t>Direccionamiento estratégico</w:t>
            </w:r>
          </w:p>
          <w:p w:rsidR="007539A6" w:rsidRPr="00D765E8" w:rsidRDefault="00913421" w:rsidP="00834C27">
            <w:pPr>
              <w:pStyle w:val="titulos"/>
              <w:numPr>
                <w:ilvl w:val="0"/>
                <w:numId w:val="35"/>
              </w:numPr>
              <w:rPr>
                <w:b w:val="0"/>
              </w:rPr>
            </w:pPr>
            <w:r w:rsidRPr="00D765E8">
              <w:rPr>
                <w:b w:val="0"/>
              </w:rPr>
              <w:t>Todos los procesos</w:t>
            </w:r>
          </w:p>
        </w:tc>
        <w:tc>
          <w:tcPr>
            <w:tcW w:w="3291" w:type="dxa"/>
          </w:tcPr>
          <w:p w:rsidR="00913421" w:rsidRPr="00D765E8" w:rsidRDefault="00913421" w:rsidP="00834C27">
            <w:pPr>
              <w:pStyle w:val="titulos"/>
              <w:numPr>
                <w:ilvl w:val="0"/>
                <w:numId w:val="32"/>
              </w:numPr>
              <w:rPr>
                <w:b w:val="0"/>
              </w:rPr>
            </w:pPr>
            <w:r w:rsidRPr="00D765E8">
              <w:rPr>
                <w:b w:val="0"/>
              </w:rPr>
              <w:t>Informes de ejecución del plan de acción.</w:t>
            </w:r>
          </w:p>
          <w:p w:rsidR="00913421" w:rsidRPr="00D765E8" w:rsidRDefault="00913421" w:rsidP="00834C27">
            <w:pPr>
              <w:pStyle w:val="titulos"/>
              <w:numPr>
                <w:ilvl w:val="0"/>
                <w:numId w:val="32"/>
              </w:numPr>
              <w:rPr>
                <w:b w:val="0"/>
              </w:rPr>
            </w:pPr>
            <w:r w:rsidRPr="00D765E8">
              <w:rPr>
                <w:b w:val="0"/>
              </w:rPr>
              <w:t>Actas de reunión.</w:t>
            </w:r>
          </w:p>
          <w:p w:rsidR="007539A6" w:rsidRPr="00D765E8" w:rsidRDefault="007539A6" w:rsidP="00834C27">
            <w:pPr>
              <w:pStyle w:val="titulos"/>
              <w:numPr>
                <w:ilvl w:val="0"/>
                <w:numId w:val="32"/>
              </w:numPr>
              <w:rPr>
                <w:b w:val="0"/>
              </w:rPr>
            </w:pPr>
          </w:p>
        </w:tc>
      </w:tr>
      <w:tr w:rsidR="007539A6" w:rsidRPr="00D765E8" w:rsidTr="00D43172">
        <w:trPr>
          <w:trHeight w:val="1445"/>
        </w:trPr>
        <w:tc>
          <w:tcPr>
            <w:tcW w:w="2743" w:type="dxa"/>
            <w:vAlign w:val="center"/>
          </w:tcPr>
          <w:p w:rsidR="007539A6" w:rsidRPr="00D765E8" w:rsidRDefault="00913421" w:rsidP="00D43172">
            <w:pPr>
              <w:pStyle w:val="titulos"/>
              <w:jc w:val="center"/>
              <w:rPr>
                <w:b w:val="0"/>
              </w:rPr>
            </w:pPr>
            <w:r w:rsidRPr="00D765E8">
              <w:rPr>
                <w:b w:val="0"/>
              </w:rPr>
              <w:t>Direccionamiento estratégico</w:t>
            </w:r>
          </w:p>
        </w:tc>
        <w:tc>
          <w:tcPr>
            <w:tcW w:w="3275" w:type="dxa"/>
          </w:tcPr>
          <w:p w:rsidR="007539A6" w:rsidRPr="00D765E8" w:rsidRDefault="00913421" w:rsidP="00834C27">
            <w:pPr>
              <w:pStyle w:val="titulos"/>
              <w:numPr>
                <w:ilvl w:val="0"/>
                <w:numId w:val="33"/>
              </w:numPr>
              <w:rPr>
                <w:b w:val="0"/>
              </w:rPr>
            </w:pPr>
            <w:r w:rsidRPr="00D765E8">
              <w:rPr>
                <w:b w:val="0"/>
              </w:rPr>
              <w:t>Resoluciones</w:t>
            </w:r>
          </w:p>
          <w:p w:rsidR="00913421" w:rsidRPr="00D765E8" w:rsidRDefault="00913421" w:rsidP="00834C27">
            <w:pPr>
              <w:pStyle w:val="titulos"/>
              <w:numPr>
                <w:ilvl w:val="0"/>
                <w:numId w:val="33"/>
              </w:numPr>
              <w:rPr>
                <w:b w:val="0"/>
              </w:rPr>
            </w:pPr>
            <w:r w:rsidRPr="00D765E8">
              <w:rPr>
                <w:b w:val="0"/>
              </w:rPr>
              <w:t>Circulares</w:t>
            </w:r>
          </w:p>
          <w:p w:rsidR="00913421" w:rsidRPr="00D765E8" w:rsidRDefault="00913421" w:rsidP="00834C27">
            <w:pPr>
              <w:pStyle w:val="titulos"/>
              <w:numPr>
                <w:ilvl w:val="0"/>
                <w:numId w:val="33"/>
              </w:numPr>
              <w:rPr>
                <w:b w:val="0"/>
              </w:rPr>
            </w:pPr>
            <w:r w:rsidRPr="00D765E8">
              <w:rPr>
                <w:b w:val="0"/>
              </w:rPr>
              <w:t>Disposiciones internas</w:t>
            </w:r>
          </w:p>
          <w:p w:rsidR="00913421" w:rsidRPr="00D765E8" w:rsidRDefault="00913421" w:rsidP="00834C27">
            <w:pPr>
              <w:pStyle w:val="titulos"/>
              <w:numPr>
                <w:ilvl w:val="0"/>
                <w:numId w:val="33"/>
              </w:numPr>
              <w:rPr>
                <w:b w:val="0"/>
              </w:rPr>
            </w:pPr>
            <w:r w:rsidRPr="00D765E8">
              <w:rPr>
                <w:b w:val="0"/>
              </w:rPr>
              <w:t>Listados de estudiantes</w:t>
            </w:r>
          </w:p>
        </w:tc>
        <w:tc>
          <w:tcPr>
            <w:tcW w:w="3403" w:type="dxa"/>
          </w:tcPr>
          <w:p w:rsidR="00913421" w:rsidRPr="00D765E8" w:rsidRDefault="00913421" w:rsidP="00834C27">
            <w:pPr>
              <w:pStyle w:val="titulos"/>
              <w:numPr>
                <w:ilvl w:val="0"/>
                <w:numId w:val="33"/>
              </w:numPr>
              <w:rPr>
                <w:b w:val="0"/>
              </w:rPr>
            </w:pPr>
            <w:r w:rsidRPr="00D765E8">
              <w:rPr>
                <w:b w:val="0"/>
              </w:rPr>
              <w:t>Direccionamiento estratégico</w:t>
            </w:r>
          </w:p>
          <w:p w:rsidR="007539A6" w:rsidRPr="00D765E8" w:rsidRDefault="00913421" w:rsidP="00834C27">
            <w:pPr>
              <w:pStyle w:val="titulos"/>
              <w:numPr>
                <w:ilvl w:val="0"/>
                <w:numId w:val="33"/>
              </w:numPr>
              <w:rPr>
                <w:b w:val="0"/>
              </w:rPr>
            </w:pPr>
            <w:r w:rsidRPr="00D765E8">
              <w:rPr>
                <w:b w:val="0"/>
              </w:rPr>
              <w:t>Todos los procesos</w:t>
            </w:r>
          </w:p>
        </w:tc>
        <w:tc>
          <w:tcPr>
            <w:tcW w:w="3291" w:type="dxa"/>
          </w:tcPr>
          <w:p w:rsidR="00913421" w:rsidRPr="00D765E8" w:rsidRDefault="00913421" w:rsidP="00834C27">
            <w:pPr>
              <w:pStyle w:val="titulos"/>
              <w:numPr>
                <w:ilvl w:val="0"/>
                <w:numId w:val="33"/>
              </w:numPr>
              <w:rPr>
                <w:b w:val="0"/>
              </w:rPr>
            </w:pPr>
            <w:r w:rsidRPr="00D765E8">
              <w:rPr>
                <w:b w:val="0"/>
              </w:rPr>
              <w:t>Propuesta de resolución de aprobación. De adición, modificación, o de traslado de presupuesto.</w:t>
            </w:r>
          </w:p>
          <w:p w:rsidR="00913421" w:rsidRPr="00D765E8" w:rsidRDefault="00913421" w:rsidP="00834C27">
            <w:pPr>
              <w:pStyle w:val="titulos"/>
              <w:numPr>
                <w:ilvl w:val="0"/>
                <w:numId w:val="33"/>
              </w:numPr>
              <w:rPr>
                <w:b w:val="0"/>
              </w:rPr>
            </w:pPr>
            <w:r w:rsidRPr="00D765E8">
              <w:rPr>
                <w:b w:val="0"/>
              </w:rPr>
              <w:t>Orden de matrícula financiera.</w:t>
            </w:r>
          </w:p>
          <w:p w:rsidR="007539A6" w:rsidRPr="00D765E8" w:rsidRDefault="00913421" w:rsidP="00834C27">
            <w:pPr>
              <w:pStyle w:val="titulos"/>
              <w:numPr>
                <w:ilvl w:val="0"/>
                <w:numId w:val="33"/>
              </w:numPr>
              <w:rPr>
                <w:b w:val="0"/>
              </w:rPr>
            </w:pPr>
            <w:r w:rsidRPr="00D765E8">
              <w:rPr>
                <w:b w:val="0"/>
              </w:rPr>
              <w:t xml:space="preserve"> TES</w:t>
            </w:r>
          </w:p>
        </w:tc>
      </w:tr>
      <w:tr w:rsidR="007539A6" w:rsidRPr="00D765E8" w:rsidTr="006B768E">
        <w:trPr>
          <w:trHeight w:val="1445"/>
        </w:trPr>
        <w:tc>
          <w:tcPr>
            <w:tcW w:w="2743" w:type="dxa"/>
          </w:tcPr>
          <w:p w:rsidR="007539A6" w:rsidRPr="00D765E8" w:rsidRDefault="00D43172" w:rsidP="00D43172">
            <w:pPr>
              <w:pStyle w:val="titulos"/>
              <w:rPr>
                <w:b w:val="0"/>
              </w:rPr>
            </w:pPr>
            <w:r w:rsidRPr="00D765E8">
              <w:rPr>
                <w:b w:val="0"/>
              </w:rPr>
              <w:t xml:space="preserve">Gestión Administrativa y financiera </w:t>
            </w:r>
          </w:p>
        </w:tc>
        <w:tc>
          <w:tcPr>
            <w:tcW w:w="3275" w:type="dxa"/>
          </w:tcPr>
          <w:p w:rsidR="007539A6" w:rsidRPr="00D765E8" w:rsidRDefault="008901D0" w:rsidP="00834C27">
            <w:pPr>
              <w:pStyle w:val="titulos"/>
              <w:numPr>
                <w:ilvl w:val="0"/>
                <w:numId w:val="34"/>
              </w:numPr>
              <w:rPr>
                <w:b w:val="0"/>
              </w:rPr>
            </w:pPr>
            <w:r w:rsidRPr="00D765E8">
              <w:rPr>
                <w:b w:val="0"/>
              </w:rPr>
              <w:t>Análisis de datos</w:t>
            </w:r>
          </w:p>
        </w:tc>
        <w:tc>
          <w:tcPr>
            <w:tcW w:w="3403" w:type="dxa"/>
          </w:tcPr>
          <w:p w:rsidR="008901D0" w:rsidRPr="00D765E8" w:rsidRDefault="008901D0" w:rsidP="00834C27">
            <w:pPr>
              <w:pStyle w:val="titulos"/>
              <w:numPr>
                <w:ilvl w:val="0"/>
                <w:numId w:val="34"/>
              </w:numPr>
              <w:rPr>
                <w:b w:val="0"/>
              </w:rPr>
            </w:pPr>
            <w:r w:rsidRPr="00D765E8">
              <w:rPr>
                <w:b w:val="0"/>
              </w:rPr>
              <w:t>Direccionamiento estratégico</w:t>
            </w:r>
          </w:p>
          <w:p w:rsidR="007539A6" w:rsidRPr="00D765E8" w:rsidRDefault="008901D0" w:rsidP="00834C27">
            <w:pPr>
              <w:pStyle w:val="titulos"/>
              <w:numPr>
                <w:ilvl w:val="0"/>
                <w:numId w:val="34"/>
              </w:numPr>
              <w:rPr>
                <w:b w:val="0"/>
              </w:rPr>
            </w:pPr>
            <w:r w:rsidRPr="00D765E8">
              <w:rPr>
                <w:b w:val="0"/>
              </w:rPr>
              <w:t>Mejoramiento continuo</w:t>
            </w:r>
          </w:p>
        </w:tc>
        <w:tc>
          <w:tcPr>
            <w:tcW w:w="3291" w:type="dxa"/>
          </w:tcPr>
          <w:p w:rsidR="007539A6" w:rsidRPr="00D765E8" w:rsidRDefault="008901D0" w:rsidP="00834C27">
            <w:pPr>
              <w:pStyle w:val="titulos"/>
              <w:numPr>
                <w:ilvl w:val="0"/>
                <w:numId w:val="34"/>
              </w:numPr>
              <w:rPr>
                <w:b w:val="0"/>
              </w:rPr>
            </w:pPr>
            <w:r w:rsidRPr="00D765E8">
              <w:rPr>
                <w:b w:val="0"/>
              </w:rPr>
              <w:t>Tablero de indicadores</w:t>
            </w:r>
          </w:p>
          <w:p w:rsidR="00521188" w:rsidRPr="00D765E8" w:rsidRDefault="00521188" w:rsidP="00521188">
            <w:pPr>
              <w:pStyle w:val="titulos"/>
              <w:rPr>
                <w:b w:val="0"/>
              </w:rPr>
            </w:pPr>
          </w:p>
        </w:tc>
      </w:tr>
    </w:tbl>
    <w:p w:rsidR="00166A60" w:rsidRPr="00D765E8" w:rsidRDefault="00166A60" w:rsidP="00B17D84">
      <w:pPr>
        <w:pStyle w:val="titulos"/>
        <w:ind w:left="525"/>
      </w:pPr>
    </w:p>
    <w:tbl>
      <w:tblPr>
        <w:tblStyle w:val="Tablaconcuadrcula"/>
        <w:tblpPr w:leftFromText="141" w:rightFromText="141" w:vertAnchor="text" w:horzAnchor="margin" w:tblpXSpec="right" w:tblpY="10"/>
        <w:tblW w:w="12712" w:type="dxa"/>
        <w:tblLook w:val="04A0" w:firstRow="1" w:lastRow="0" w:firstColumn="1" w:lastColumn="0" w:noHBand="0" w:noVBand="1"/>
      </w:tblPr>
      <w:tblGrid>
        <w:gridCol w:w="2830"/>
        <w:gridCol w:w="3261"/>
        <w:gridCol w:w="3260"/>
        <w:gridCol w:w="3361"/>
      </w:tblGrid>
      <w:tr w:rsidR="00521188" w:rsidRPr="00D765E8" w:rsidTr="00521188">
        <w:trPr>
          <w:trHeight w:val="270"/>
        </w:trPr>
        <w:tc>
          <w:tcPr>
            <w:tcW w:w="12712" w:type="dxa"/>
            <w:gridSpan w:val="4"/>
          </w:tcPr>
          <w:p w:rsidR="00521188" w:rsidRPr="00D765E8" w:rsidRDefault="00521188" w:rsidP="00521188">
            <w:pPr>
              <w:pStyle w:val="titulos"/>
              <w:jc w:val="center"/>
            </w:pPr>
            <w:r w:rsidRPr="00D765E8">
              <w:t>BIENESTAR INSTITUCIONAL</w:t>
            </w:r>
          </w:p>
        </w:tc>
      </w:tr>
      <w:tr w:rsidR="002B2EF7" w:rsidRPr="00D765E8" w:rsidTr="002B2EF7">
        <w:trPr>
          <w:trHeight w:val="270"/>
        </w:trPr>
        <w:tc>
          <w:tcPr>
            <w:tcW w:w="2830" w:type="dxa"/>
          </w:tcPr>
          <w:p w:rsidR="002B2EF7" w:rsidRPr="00D765E8" w:rsidRDefault="002B2EF7" w:rsidP="002B2EF7">
            <w:pPr>
              <w:pStyle w:val="titulos"/>
              <w:jc w:val="center"/>
            </w:pPr>
            <w:r w:rsidRPr="00D765E8">
              <w:t>PROCESO ORIGEN</w:t>
            </w:r>
          </w:p>
        </w:tc>
        <w:tc>
          <w:tcPr>
            <w:tcW w:w="3261" w:type="dxa"/>
          </w:tcPr>
          <w:p w:rsidR="002B2EF7" w:rsidRPr="00D765E8" w:rsidRDefault="002B2EF7" w:rsidP="002B2EF7">
            <w:pPr>
              <w:pStyle w:val="titulos"/>
              <w:jc w:val="center"/>
            </w:pPr>
            <w:r w:rsidRPr="00D765E8">
              <w:t>FLUJO ENTRADA</w:t>
            </w:r>
          </w:p>
        </w:tc>
        <w:tc>
          <w:tcPr>
            <w:tcW w:w="3260" w:type="dxa"/>
          </w:tcPr>
          <w:p w:rsidR="002B2EF7" w:rsidRPr="00D765E8" w:rsidRDefault="002B2EF7" w:rsidP="002B2EF7">
            <w:pPr>
              <w:pStyle w:val="titulos"/>
              <w:jc w:val="center"/>
            </w:pPr>
            <w:r w:rsidRPr="00D765E8">
              <w:t>PROCESO DESTINO</w:t>
            </w:r>
          </w:p>
        </w:tc>
        <w:tc>
          <w:tcPr>
            <w:tcW w:w="3361" w:type="dxa"/>
          </w:tcPr>
          <w:p w:rsidR="002B2EF7" w:rsidRPr="00D765E8" w:rsidRDefault="002B2EF7" w:rsidP="002B2EF7">
            <w:pPr>
              <w:pStyle w:val="titulos"/>
              <w:jc w:val="center"/>
            </w:pPr>
            <w:r w:rsidRPr="00D765E8">
              <w:t>FLUJO SALIDA</w:t>
            </w:r>
          </w:p>
        </w:tc>
      </w:tr>
      <w:tr w:rsidR="00521188" w:rsidRPr="00D765E8" w:rsidTr="002B2EF7">
        <w:trPr>
          <w:trHeight w:val="828"/>
        </w:trPr>
        <w:tc>
          <w:tcPr>
            <w:tcW w:w="2830" w:type="dxa"/>
            <w:vAlign w:val="center"/>
          </w:tcPr>
          <w:p w:rsidR="00521188" w:rsidRPr="00D765E8" w:rsidRDefault="00741257" w:rsidP="002B2EF7">
            <w:pPr>
              <w:pStyle w:val="titulos"/>
              <w:jc w:val="center"/>
              <w:rPr>
                <w:b w:val="0"/>
              </w:rPr>
            </w:pPr>
            <w:r w:rsidRPr="00D765E8">
              <w:rPr>
                <w:b w:val="0"/>
              </w:rPr>
              <w:t xml:space="preserve">Gestión </w:t>
            </w:r>
            <w:r w:rsidR="002B2EF7" w:rsidRPr="00D765E8">
              <w:rPr>
                <w:b w:val="0"/>
              </w:rPr>
              <w:t>de mejoramiento continuo</w:t>
            </w:r>
          </w:p>
        </w:tc>
        <w:tc>
          <w:tcPr>
            <w:tcW w:w="3261" w:type="dxa"/>
          </w:tcPr>
          <w:p w:rsidR="00521188" w:rsidRPr="00D765E8" w:rsidRDefault="002B2EF7" w:rsidP="00834C27">
            <w:pPr>
              <w:pStyle w:val="titulos"/>
              <w:numPr>
                <w:ilvl w:val="0"/>
                <w:numId w:val="31"/>
              </w:numPr>
              <w:jc w:val="both"/>
              <w:rPr>
                <w:b w:val="0"/>
              </w:rPr>
            </w:pPr>
            <w:r w:rsidRPr="00D765E8">
              <w:rPr>
                <w:b w:val="0"/>
              </w:rPr>
              <w:t>Documentos del SIGC</w:t>
            </w:r>
          </w:p>
          <w:p w:rsidR="002B2EF7" w:rsidRPr="00D765E8" w:rsidRDefault="002B2EF7" w:rsidP="00834C27">
            <w:pPr>
              <w:pStyle w:val="titulos"/>
              <w:numPr>
                <w:ilvl w:val="0"/>
                <w:numId w:val="31"/>
              </w:numPr>
              <w:jc w:val="both"/>
              <w:rPr>
                <w:b w:val="0"/>
              </w:rPr>
            </w:pPr>
            <w:r w:rsidRPr="00D765E8">
              <w:rPr>
                <w:b w:val="0"/>
              </w:rPr>
              <w:t>Procesos y procedimientos</w:t>
            </w:r>
          </w:p>
          <w:p w:rsidR="002B2EF7" w:rsidRPr="00D765E8" w:rsidRDefault="002B2EF7" w:rsidP="00834C27">
            <w:pPr>
              <w:pStyle w:val="titulos"/>
              <w:numPr>
                <w:ilvl w:val="0"/>
                <w:numId w:val="31"/>
              </w:numPr>
              <w:jc w:val="both"/>
              <w:rPr>
                <w:b w:val="0"/>
              </w:rPr>
            </w:pPr>
            <w:r w:rsidRPr="00D765E8">
              <w:rPr>
                <w:b w:val="0"/>
              </w:rPr>
              <w:t>Manual de calidad</w:t>
            </w:r>
          </w:p>
        </w:tc>
        <w:tc>
          <w:tcPr>
            <w:tcW w:w="3260" w:type="dxa"/>
          </w:tcPr>
          <w:p w:rsidR="00521188" w:rsidRPr="00D765E8" w:rsidRDefault="002B2EF7" w:rsidP="00834C27">
            <w:pPr>
              <w:pStyle w:val="titulos"/>
              <w:numPr>
                <w:ilvl w:val="0"/>
                <w:numId w:val="31"/>
              </w:numPr>
              <w:rPr>
                <w:b w:val="0"/>
              </w:rPr>
            </w:pPr>
            <w:r w:rsidRPr="00D765E8">
              <w:rPr>
                <w:b w:val="0"/>
              </w:rPr>
              <w:t>Gestión académica</w:t>
            </w:r>
          </w:p>
        </w:tc>
        <w:tc>
          <w:tcPr>
            <w:tcW w:w="3361" w:type="dxa"/>
          </w:tcPr>
          <w:p w:rsidR="00521188" w:rsidRPr="00D765E8" w:rsidRDefault="001A7B7E" w:rsidP="00834C27">
            <w:pPr>
              <w:pStyle w:val="titulos"/>
              <w:numPr>
                <w:ilvl w:val="0"/>
                <w:numId w:val="31"/>
              </w:numPr>
              <w:rPr>
                <w:b w:val="0"/>
              </w:rPr>
            </w:pPr>
            <w:r w:rsidRPr="00D765E8">
              <w:rPr>
                <w:b w:val="0"/>
              </w:rPr>
              <w:t>Hojas de vida de aprendices y egresados</w:t>
            </w:r>
          </w:p>
          <w:p w:rsidR="001A7B7E" w:rsidRPr="00D765E8" w:rsidRDefault="001A7B7E" w:rsidP="00834C27">
            <w:pPr>
              <w:pStyle w:val="titulos"/>
              <w:numPr>
                <w:ilvl w:val="0"/>
                <w:numId w:val="31"/>
              </w:numPr>
              <w:rPr>
                <w:b w:val="0"/>
              </w:rPr>
            </w:pPr>
            <w:r w:rsidRPr="00D765E8">
              <w:rPr>
                <w:b w:val="0"/>
              </w:rPr>
              <w:t xml:space="preserve">Evaluación de desempeño de aprendices </w:t>
            </w:r>
          </w:p>
        </w:tc>
      </w:tr>
      <w:tr w:rsidR="00521188" w:rsidRPr="00D765E8" w:rsidTr="00BE4393">
        <w:trPr>
          <w:trHeight w:val="1255"/>
        </w:trPr>
        <w:tc>
          <w:tcPr>
            <w:tcW w:w="2830" w:type="dxa"/>
            <w:vAlign w:val="center"/>
          </w:tcPr>
          <w:p w:rsidR="00521188" w:rsidRPr="00D765E8" w:rsidRDefault="00373BC1" w:rsidP="00521188">
            <w:pPr>
              <w:pStyle w:val="titulos"/>
              <w:jc w:val="center"/>
              <w:rPr>
                <w:b w:val="0"/>
              </w:rPr>
            </w:pPr>
            <w:r w:rsidRPr="00D765E8">
              <w:rPr>
                <w:b w:val="0"/>
              </w:rPr>
              <w:t>Bienestar Universitario</w:t>
            </w:r>
          </w:p>
        </w:tc>
        <w:tc>
          <w:tcPr>
            <w:tcW w:w="3261" w:type="dxa"/>
          </w:tcPr>
          <w:p w:rsidR="00373BC1" w:rsidRPr="00D765E8" w:rsidRDefault="00373BC1" w:rsidP="00834C27">
            <w:pPr>
              <w:pStyle w:val="titulos"/>
              <w:numPr>
                <w:ilvl w:val="0"/>
                <w:numId w:val="35"/>
              </w:numPr>
              <w:rPr>
                <w:b w:val="0"/>
              </w:rPr>
            </w:pPr>
            <w:r w:rsidRPr="00D765E8">
              <w:rPr>
                <w:b w:val="0"/>
              </w:rPr>
              <w:t>Análisis de datos del proceso</w:t>
            </w:r>
          </w:p>
          <w:p w:rsidR="00521188" w:rsidRPr="00D765E8" w:rsidRDefault="00373BC1" w:rsidP="00834C27">
            <w:pPr>
              <w:pStyle w:val="titulos"/>
              <w:numPr>
                <w:ilvl w:val="0"/>
                <w:numId w:val="35"/>
              </w:numPr>
              <w:rPr>
                <w:b w:val="0"/>
              </w:rPr>
            </w:pPr>
            <w:r w:rsidRPr="00D765E8">
              <w:rPr>
                <w:b w:val="0"/>
              </w:rPr>
              <w:t xml:space="preserve"> Seguimiento al plan operativo</w:t>
            </w:r>
          </w:p>
        </w:tc>
        <w:tc>
          <w:tcPr>
            <w:tcW w:w="3260" w:type="dxa"/>
          </w:tcPr>
          <w:p w:rsidR="00521188" w:rsidRPr="00D765E8" w:rsidRDefault="00373BC1" w:rsidP="00834C27">
            <w:pPr>
              <w:pStyle w:val="titulos"/>
              <w:numPr>
                <w:ilvl w:val="0"/>
                <w:numId w:val="35"/>
              </w:numPr>
              <w:rPr>
                <w:b w:val="0"/>
              </w:rPr>
            </w:pPr>
            <w:r w:rsidRPr="00D765E8">
              <w:rPr>
                <w:b w:val="0"/>
              </w:rPr>
              <w:t>Gestión académica</w:t>
            </w:r>
          </w:p>
        </w:tc>
        <w:tc>
          <w:tcPr>
            <w:tcW w:w="3361" w:type="dxa"/>
          </w:tcPr>
          <w:p w:rsidR="00521188" w:rsidRPr="00D765E8" w:rsidRDefault="00373BC1" w:rsidP="00834C27">
            <w:pPr>
              <w:pStyle w:val="titulos"/>
              <w:numPr>
                <w:ilvl w:val="0"/>
                <w:numId w:val="32"/>
              </w:numPr>
              <w:rPr>
                <w:b w:val="0"/>
              </w:rPr>
            </w:pPr>
            <w:r w:rsidRPr="00D765E8">
              <w:rPr>
                <w:b w:val="0"/>
              </w:rPr>
              <w:t>Base de datos</w:t>
            </w:r>
          </w:p>
          <w:p w:rsidR="00373BC1" w:rsidRPr="00D765E8" w:rsidRDefault="00373BC1" w:rsidP="00834C27">
            <w:pPr>
              <w:pStyle w:val="titulos"/>
              <w:numPr>
                <w:ilvl w:val="0"/>
                <w:numId w:val="32"/>
              </w:numPr>
              <w:rPr>
                <w:b w:val="0"/>
              </w:rPr>
            </w:pPr>
            <w:r w:rsidRPr="00D765E8">
              <w:rPr>
                <w:b w:val="0"/>
              </w:rPr>
              <w:t>Registro de seguimiento a aprendices.</w:t>
            </w:r>
          </w:p>
        </w:tc>
      </w:tr>
    </w:tbl>
    <w:p w:rsidR="005C073D" w:rsidRPr="00D765E8" w:rsidRDefault="005C073D" w:rsidP="00B17D84">
      <w:pPr>
        <w:pStyle w:val="titulos"/>
        <w:ind w:left="525"/>
      </w:pPr>
    </w:p>
    <w:tbl>
      <w:tblPr>
        <w:tblStyle w:val="Tablaconcuadrcula"/>
        <w:tblpPr w:leftFromText="141" w:rightFromText="141" w:vertAnchor="text" w:horzAnchor="margin" w:tblpXSpec="right" w:tblpY="10"/>
        <w:tblW w:w="12712" w:type="dxa"/>
        <w:tblLook w:val="04A0" w:firstRow="1" w:lastRow="0" w:firstColumn="1" w:lastColumn="0" w:noHBand="0" w:noVBand="1"/>
      </w:tblPr>
      <w:tblGrid>
        <w:gridCol w:w="2830"/>
        <w:gridCol w:w="3261"/>
        <w:gridCol w:w="3260"/>
        <w:gridCol w:w="3361"/>
      </w:tblGrid>
      <w:tr w:rsidR="00BE4393" w:rsidRPr="00D765E8" w:rsidTr="006B768E">
        <w:trPr>
          <w:trHeight w:val="270"/>
        </w:trPr>
        <w:tc>
          <w:tcPr>
            <w:tcW w:w="12712" w:type="dxa"/>
            <w:gridSpan w:val="4"/>
          </w:tcPr>
          <w:p w:rsidR="00BE4393" w:rsidRPr="00D765E8" w:rsidRDefault="00BE4393" w:rsidP="006B768E">
            <w:pPr>
              <w:pStyle w:val="titulos"/>
              <w:jc w:val="center"/>
            </w:pPr>
            <w:r w:rsidRPr="00D765E8">
              <w:t xml:space="preserve">GESTIÓN ATENCIÓN AL CIUDADANO </w:t>
            </w:r>
          </w:p>
        </w:tc>
      </w:tr>
      <w:tr w:rsidR="00BE4393" w:rsidRPr="00D765E8" w:rsidTr="006B768E">
        <w:trPr>
          <w:trHeight w:val="270"/>
        </w:trPr>
        <w:tc>
          <w:tcPr>
            <w:tcW w:w="2830" w:type="dxa"/>
          </w:tcPr>
          <w:p w:rsidR="00BE4393" w:rsidRPr="00D765E8" w:rsidRDefault="00BE4393" w:rsidP="006B768E">
            <w:pPr>
              <w:pStyle w:val="titulos"/>
              <w:jc w:val="center"/>
            </w:pPr>
            <w:r w:rsidRPr="00D765E8">
              <w:t>PROCESO ORIGEN</w:t>
            </w:r>
          </w:p>
        </w:tc>
        <w:tc>
          <w:tcPr>
            <w:tcW w:w="3261" w:type="dxa"/>
          </w:tcPr>
          <w:p w:rsidR="00BE4393" w:rsidRPr="00D765E8" w:rsidRDefault="00BE4393" w:rsidP="006B768E">
            <w:pPr>
              <w:pStyle w:val="titulos"/>
              <w:jc w:val="center"/>
            </w:pPr>
            <w:r w:rsidRPr="00D765E8">
              <w:t>FLUJO ENTRADA</w:t>
            </w:r>
          </w:p>
        </w:tc>
        <w:tc>
          <w:tcPr>
            <w:tcW w:w="3260" w:type="dxa"/>
          </w:tcPr>
          <w:p w:rsidR="00BE4393" w:rsidRPr="00D765E8" w:rsidRDefault="00BE4393" w:rsidP="006B768E">
            <w:pPr>
              <w:pStyle w:val="titulos"/>
              <w:jc w:val="center"/>
            </w:pPr>
            <w:r w:rsidRPr="00D765E8">
              <w:t>PROCESO DESTINO</w:t>
            </w:r>
          </w:p>
        </w:tc>
        <w:tc>
          <w:tcPr>
            <w:tcW w:w="3361" w:type="dxa"/>
          </w:tcPr>
          <w:p w:rsidR="00BE4393" w:rsidRPr="00D765E8" w:rsidRDefault="00BE4393" w:rsidP="006B768E">
            <w:pPr>
              <w:pStyle w:val="titulos"/>
              <w:jc w:val="center"/>
            </w:pPr>
            <w:r w:rsidRPr="00D765E8">
              <w:t>FLUJO SALIDA</w:t>
            </w:r>
          </w:p>
        </w:tc>
      </w:tr>
      <w:tr w:rsidR="00BE4393" w:rsidRPr="00D765E8" w:rsidTr="006B768E">
        <w:trPr>
          <w:trHeight w:val="828"/>
        </w:trPr>
        <w:tc>
          <w:tcPr>
            <w:tcW w:w="2830" w:type="dxa"/>
            <w:vAlign w:val="center"/>
          </w:tcPr>
          <w:p w:rsidR="00BE4393" w:rsidRPr="00D765E8" w:rsidRDefault="00784CB7" w:rsidP="006B768E">
            <w:pPr>
              <w:pStyle w:val="titulos"/>
              <w:jc w:val="center"/>
              <w:rPr>
                <w:b w:val="0"/>
              </w:rPr>
            </w:pPr>
            <w:r w:rsidRPr="00D765E8">
              <w:rPr>
                <w:b w:val="0"/>
              </w:rPr>
              <w:t xml:space="preserve">Todos los procesos </w:t>
            </w:r>
          </w:p>
        </w:tc>
        <w:tc>
          <w:tcPr>
            <w:tcW w:w="3261" w:type="dxa"/>
          </w:tcPr>
          <w:p w:rsidR="00BE4393" w:rsidRPr="00D765E8" w:rsidRDefault="00784CB7" w:rsidP="00834C27">
            <w:pPr>
              <w:pStyle w:val="titulos"/>
              <w:numPr>
                <w:ilvl w:val="0"/>
                <w:numId w:val="31"/>
              </w:numPr>
              <w:jc w:val="both"/>
              <w:rPr>
                <w:b w:val="0"/>
              </w:rPr>
            </w:pPr>
            <w:r w:rsidRPr="00D765E8">
              <w:rPr>
                <w:b w:val="0"/>
              </w:rPr>
              <w:t>Acciones correctivas, preventivas y de mejora</w:t>
            </w:r>
          </w:p>
          <w:p w:rsidR="0062229F" w:rsidRPr="00D765E8" w:rsidRDefault="0062229F" w:rsidP="00834C27">
            <w:pPr>
              <w:pStyle w:val="titulos"/>
              <w:numPr>
                <w:ilvl w:val="0"/>
                <w:numId w:val="31"/>
              </w:numPr>
              <w:jc w:val="both"/>
              <w:rPr>
                <w:b w:val="0"/>
              </w:rPr>
            </w:pPr>
            <w:r w:rsidRPr="00D765E8">
              <w:rPr>
                <w:b w:val="0"/>
              </w:rPr>
              <w:t xml:space="preserve">Resultados de indicadores </w:t>
            </w:r>
          </w:p>
        </w:tc>
        <w:tc>
          <w:tcPr>
            <w:tcW w:w="3260" w:type="dxa"/>
          </w:tcPr>
          <w:p w:rsidR="00BE4393" w:rsidRPr="00D765E8" w:rsidRDefault="0062229F" w:rsidP="00834C27">
            <w:pPr>
              <w:pStyle w:val="titulos"/>
              <w:numPr>
                <w:ilvl w:val="0"/>
                <w:numId w:val="31"/>
              </w:numPr>
              <w:rPr>
                <w:b w:val="0"/>
              </w:rPr>
            </w:pPr>
            <w:r w:rsidRPr="00D765E8">
              <w:rPr>
                <w:b w:val="0"/>
              </w:rPr>
              <w:t>Direccionamiento estratégico</w:t>
            </w:r>
          </w:p>
        </w:tc>
        <w:tc>
          <w:tcPr>
            <w:tcW w:w="3361" w:type="dxa"/>
          </w:tcPr>
          <w:p w:rsidR="00BE4393" w:rsidRPr="00D765E8" w:rsidRDefault="0035148A" w:rsidP="00834C27">
            <w:pPr>
              <w:pStyle w:val="titulos"/>
              <w:numPr>
                <w:ilvl w:val="0"/>
                <w:numId w:val="31"/>
              </w:numPr>
              <w:rPr>
                <w:b w:val="0"/>
              </w:rPr>
            </w:pPr>
            <w:r w:rsidRPr="00D765E8">
              <w:rPr>
                <w:b w:val="0"/>
              </w:rPr>
              <w:t>Informe de medición satisfacción de los ciudadanos.</w:t>
            </w:r>
          </w:p>
          <w:p w:rsidR="0035148A" w:rsidRPr="00D765E8" w:rsidRDefault="00AC7AE8" w:rsidP="00834C27">
            <w:pPr>
              <w:pStyle w:val="titulos"/>
              <w:numPr>
                <w:ilvl w:val="0"/>
                <w:numId w:val="31"/>
              </w:numPr>
              <w:rPr>
                <w:b w:val="0"/>
              </w:rPr>
            </w:pPr>
            <w:r w:rsidRPr="00D765E8">
              <w:rPr>
                <w:b w:val="0"/>
              </w:rPr>
              <w:t>Análisis de indicadores</w:t>
            </w:r>
          </w:p>
        </w:tc>
      </w:tr>
      <w:tr w:rsidR="00BE4393" w:rsidRPr="00D765E8" w:rsidTr="00664612">
        <w:trPr>
          <w:trHeight w:val="1102"/>
        </w:trPr>
        <w:tc>
          <w:tcPr>
            <w:tcW w:w="2830" w:type="dxa"/>
            <w:vAlign w:val="center"/>
          </w:tcPr>
          <w:p w:rsidR="00BE4393" w:rsidRPr="00D765E8" w:rsidRDefault="005C073D" w:rsidP="006B768E">
            <w:pPr>
              <w:pStyle w:val="titulos"/>
              <w:jc w:val="center"/>
              <w:rPr>
                <w:b w:val="0"/>
              </w:rPr>
            </w:pPr>
            <w:r w:rsidRPr="00D765E8">
              <w:rPr>
                <w:b w:val="0"/>
              </w:rPr>
              <w:t>Gestión mejoramiento continuo</w:t>
            </w:r>
          </w:p>
        </w:tc>
        <w:tc>
          <w:tcPr>
            <w:tcW w:w="3261" w:type="dxa"/>
          </w:tcPr>
          <w:p w:rsidR="00BE4393" w:rsidRPr="00D765E8" w:rsidRDefault="005C073D" w:rsidP="00834C27">
            <w:pPr>
              <w:pStyle w:val="titulos"/>
              <w:numPr>
                <w:ilvl w:val="0"/>
                <w:numId w:val="35"/>
              </w:numPr>
              <w:rPr>
                <w:b w:val="0"/>
              </w:rPr>
            </w:pPr>
            <w:r w:rsidRPr="00D765E8">
              <w:rPr>
                <w:b w:val="0"/>
              </w:rPr>
              <w:t xml:space="preserve">Análisis de datos </w:t>
            </w:r>
          </w:p>
          <w:p w:rsidR="005C073D" w:rsidRPr="00D765E8" w:rsidRDefault="005C073D" w:rsidP="00834C27">
            <w:pPr>
              <w:pStyle w:val="titulos"/>
              <w:numPr>
                <w:ilvl w:val="0"/>
                <w:numId w:val="35"/>
              </w:numPr>
              <w:rPr>
                <w:b w:val="0"/>
              </w:rPr>
            </w:pPr>
            <w:r w:rsidRPr="00D765E8">
              <w:rPr>
                <w:b w:val="0"/>
              </w:rPr>
              <w:t xml:space="preserve">Evidencia de actividades desarrolladas </w:t>
            </w:r>
          </w:p>
        </w:tc>
        <w:tc>
          <w:tcPr>
            <w:tcW w:w="3260" w:type="dxa"/>
          </w:tcPr>
          <w:p w:rsidR="00BE4393" w:rsidRPr="00D765E8" w:rsidRDefault="005C073D" w:rsidP="00834C27">
            <w:pPr>
              <w:pStyle w:val="titulos"/>
              <w:numPr>
                <w:ilvl w:val="0"/>
                <w:numId w:val="35"/>
              </w:numPr>
              <w:rPr>
                <w:b w:val="0"/>
              </w:rPr>
            </w:pPr>
            <w:r w:rsidRPr="00D765E8">
              <w:rPr>
                <w:b w:val="0"/>
              </w:rPr>
              <w:t>Direccionamiento estratégico</w:t>
            </w:r>
          </w:p>
          <w:p w:rsidR="005C073D" w:rsidRPr="00D765E8" w:rsidRDefault="005C073D" w:rsidP="00834C27">
            <w:pPr>
              <w:pStyle w:val="titulos"/>
              <w:numPr>
                <w:ilvl w:val="0"/>
                <w:numId w:val="35"/>
              </w:numPr>
              <w:rPr>
                <w:b w:val="0"/>
              </w:rPr>
            </w:pPr>
            <w:r w:rsidRPr="00D765E8">
              <w:rPr>
                <w:b w:val="0"/>
              </w:rPr>
              <w:t>Mejoramiento continuo</w:t>
            </w:r>
          </w:p>
        </w:tc>
        <w:tc>
          <w:tcPr>
            <w:tcW w:w="3361" w:type="dxa"/>
          </w:tcPr>
          <w:p w:rsidR="00BE4393" w:rsidRPr="00D765E8" w:rsidRDefault="005C073D" w:rsidP="00834C27">
            <w:pPr>
              <w:pStyle w:val="titulos"/>
              <w:numPr>
                <w:ilvl w:val="0"/>
                <w:numId w:val="32"/>
              </w:numPr>
              <w:rPr>
                <w:b w:val="0"/>
              </w:rPr>
            </w:pPr>
            <w:r w:rsidRPr="00D765E8">
              <w:rPr>
                <w:b w:val="0"/>
              </w:rPr>
              <w:t>Informes de gestión</w:t>
            </w:r>
          </w:p>
          <w:p w:rsidR="005C073D" w:rsidRPr="00D765E8" w:rsidRDefault="005C073D" w:rsidP="00834C27">
            <w:pPr>
              <w:pStyle w:val="titulos"/>
              <w:numPr>
                <w:ilvl w:val="0"/>
                <w:numId w:val="32"/>
              </w:numPr>
              <w:rPr>
                <w:b w:val="0"/>
              </w:rPr>
            </w:pPr>
            <w:r w:rsidRPr="00D765E8">
              <w:rPr>
                <w:b w:val="0"/>
              </w:rPr>
              <w:t>Hoja de vida de indicadores</w:t>
            </w:r>
          </w:p>
        </w:tc>
      </w:tr>
      <w:tr w:rsidR="00664612" w:rsidRPr="00D765E8" w:rsidTr="0022447A">
        <w:trPr>
          <w:trHeight w:val="1272"/>
        </w:trPr>
        <w:tc>
          <w:tcPr>
            <w:tcW w:w="2830" w:type="dxa"/>
            <w:vAlign w:val="center"/>
          </w:tcPr>
          <w:p w:rsidR="00664612" w:rsidRPr="00D765E8" w:rsidRDefault="00664612" w:rsidP="006B768E">
            <w:pPr>
              <w:pStyle w:val="titulos"/>
              <w:jc w:val="center"/>
              <w:rPr>
                <w:b w:val="0"/>
              </w:rPr>
            </w:pPr>
            <w:r w:rsidRPr="00D765E8">
              <w:rPr>
                <w:b w:val="0"/>
              </w:rPr>
              <w:lastRenderedPageBreak/>
              <w:t>Control interno</w:t>
            </w:r>
          </w:p>
        </w:tc>
        <w:tc>
          <w:tcPr>
            <w:tcW w:w="3261" w:type="dxa"/>
          </w:tcPr>
          <w:p w:rsidR="00664612" w:rsidRPr="00D765E8" w:rsidRDefault="00664612" w:rsidP="00834C27">
            <w:pPr>
              <w:pStyle w:val="titulos"/>
              <w:numPr>
                <w:ilvl w:val="0"/>
                <w:numId w:val="35"/>
              </w:numPr>
              <w:rPr>
                <w:b w:val="0"/>
              </w:rPr>
            </w:pPr>
            <w:r w:rsidRPr="00D765E8">
              <w:rPr>
                <w:b w:val="0"/>
              </w:rPr>
              <w:t>Registro de seguimiento a la acción preventiva y correctiva</w:t>
            </w:r>
          </w:p>
        </w:tc>
        <w:tc>
          <w:tcPr>
            <w:tcW w:w="3260" w:type="dxa"/>
          </w:tcPr>
          <w:p w:rsidR="00664612" w:rsidRPr="00D765E8" w:rsidRDefault="00664612" w:rsidP="00834C27">
            <w:pPr>
              <w:pStyle w:val="titulos"/>
              <w:numPr>
                <w:ilvl w:val="0"/>
                <w:numId w:val="35"/>
              </w:numPr>
              <w:rPr>
                <w:b w:val="0"/>
              </w:rPr>
            </w:pPr>
            <w:r w:rsidRPr="00D765E8">
              <w:rPr>
                <w:b w:val="0"/>
              </w:rPr>
              <w:t>Mejoramiento continuo</w:t>
            </w:r>
          </w:p>
          <w:p w:rsidR="00664612" w:rsidRPr="00D765E8" w:rsidRDefault="00664612" w:rsidP="00834C27">
            <w:pPr>
              <w:pStyle w:val="titulos"/>
              <w:numPr>
                <w:ilvl w:val="0"/>
                <w:numId w:val="35"/>
              </w:numPr>
              <w:rPr>
                <w:b w:val="0"/>
              </w:rPr>
            </w:pPr>
            <w:r w:rsidRPr="00D765E8">
              <w:rPr>
                <w:b w:val="0"/>
              </w:rPr>
              <w:t>Direccionamiento estratégico</w:t>
            </w:r>
          </w:p>
        </w:tc>
        <w:tc>
          <w:tcPr>
            <w:tcW w:w="3361" w:type="dxa"/>
          </w:tcPr>
          <w:p w:rsidR="00664612" w:rsidRPr="00D765E8" w:rsidRDefault="00664612" w:rsidP="00834C27">
            <w:pPr>
              <w:pStyle w:val="titulos"/>
              <w:numPr>
                <w:ilvl w:val="0"/>
                <w:numId w:val="32"/>
              </w:numPr>
              <w:rPr>
                <w:b w:val="0"/>
              </w:rPr>
            </w:pPr>
            <w:r w:rsidRPr="00D765E8">
              <w:rPr>
                <w:b w:val="0"/>
              </w:rPr>
              <w:t>Informes de cumplimiento</w:t>
            </w:r>
          </w:p>
          <w:p w:rsidR="00664612" w:rsidRPr="00D765E8" w:rsidRDefault="00664612" w:rsidP="00834C27">
            <w:pPr>
              <w:pStyle w:val="titulos"/>
              <w:numPr>
                <w:ilvl w:val="0"/>
                <w:numId w:val="32"/>
              </w:numPr>
              <w:rPr>
                <w:b w:val="0"/>
              </w:rPr>
            </w:pPr>
            <w:r w:rsidRPr="00D765E8">
              <w:rPr>
                <w:b w:val="0"/>
              </w:rPr>
              <w:t xml:space="preserve">Evaluaciones independientes </w:t>
            </w:r>
          </w:p>
        </w:tc>
      </w:tr>
    </w:tbl>
    <w:p w:rsidR="00DF6AF7" w:rsidRPr="00D765E8" w:rsidRDefault="00DF6AF7" w:rsidP="00B17D84">
      <w:pPr>
        <w:pStyle w:val="titulos"/>
        <w:ind w:left="525"/>
      </w:pPr>
    </w:p>
    <w:p w:rsidR="006B77D2" w:rsidRPr="00D765E8" w:rsidRDefault="006B77D2" w:rsidP="00B17D84">
      <w:pPr>
        <w:pStyle w:val="titulos"/>
        <w:ind w:left="525"/>
      </w:pPr>
    </w:p>
    <w:tbl>
      <w:tblPr>
        <w:tblStyle w:val="Tablaconcuadrcula"/>
        <w:tblpPr w:leftFromText="141" w:rightFromText="141" w:vertAnchor="text" w:horzAnchor="margin" w:tblpXSpec="right" w:tblpY="10"/>
        <w:tblW w:w="12712" w:type="dxa"/>
        <w:tblLook w:val="04A0" w:firstRow="1" w:lastRow="0" w:firstColumn="1" w:lastColumn="0" w:noHBand="0" w:noVBand="1"/>
      </w:tblPr>
      <w:tblGrid>
        <w:gridCol w:w="2830"/>
        <w:gridCol w:w="3261"/>
        <w:gridCol w:w="3260"/>
        <w:gridCol w:w="3361"/>
      </w:tblGrid>
      <w:tr w:rsidR="006B77D2" w:rsidRPr="00D765E8" w:rsidTr="006B768E">
        <w:trPr>
          <w:trHeight w:val="270"/>
        </w:trPr>
        <w:tc>
          <w:tcPr>
            <w:tcW w:w="12712" w:type="dxa"/>
            <w:gridSpan w:val="4"/>
          </w:tcPr>
          <w:p w:rsidR="006B77D2" w:rsidRPr="00D765E8" w:rsidRDefault="00E268AF" w:rsidP="006B768E">
            <w:pPr>
              <w:pStyle w:val="titulos"/>
              <w:jc w:val="center"/>
            </w:pPr>
            <w:r w:rsidRPr="00D765E8">
              <w:t>GESTIÓN DE CONTROL INTERNO</w:t>
            </w:r>
          </w:p>
        </w:tc>
      </w:tr>
      <w:tr w:rsidR="006B77D2" w:rsidRPr="00D765E8" w:rsidTr="006B768E">
        <w:trPr>
          <w:trHeight w:val="270"/>
        </w:trPr>
        <w:tc>
          <w:tcPr>
            <w:tcW w:w="2830" w:type="dxa"/>
          </w:tcPr>
          <w:p w:rsidR="006B77D2" w:rsidRPr="00D765E8" w:rsidRDefault="006B77D2" w:rsidP="006B768E">
            <w:pPr>
              <w:pStyle w:val="titulos"/>
              <w:jc w:val="center"/>
            </w:pPr>
            <w:r w:rsidRPr="00D765E8">
              <w:t>PROCESO ORIGEN</w:t>
            </w:r>
          </w:p>
        </w:tc>
        <w:tc>
          <w:tcPr>
            <w:tcW w:w="3261" w:type="dxa"/>
          </w:tcPr>
          <w:p w:rsidR="006B77D2" w:rsidRPr="00D765E8" w:rsidRDefault="006B77D2" w:rsidP="006B768E">
            <w:pPr>
              <w:pStyle w:val="titulos"/>
              <w:jc w:val="center"/>
            </w:pPr>
            <w:r w:rsidRPr="00D765E8">
              <w:t>FLUJO ENTRADA</w:t>
            </w:r>
          </w:p>
        </w:tc>
        <w:tc>
          <w:tcPr>
            <w:tcW w:w="3260" w:type="dxa"/>
          </w:tcPr>
          <w:p w:rsidR="006B77D2" w:rsidRPr="00D765E8" w:rsidRDefault="006B77D2" w:rsidP="006B768E">
            <w:pPr>
              <w:pStyle w:val="titulos"/>
              <w:jc w:val="center"/>
            </w:pPr>
            <w:r w:rsidRPr="00D765E8">
              <w:t>PROCESO DESTINO</w:t>
            </w:r>
          </w:p>
        </w:tc>
        <w:tc>
          <w:tcPr>
            <w:tcW w:w="3361" w:type="dxa"/>
          </w:tcPr>
          <w:p w:rsidR="006B77D2" w:rsidRPr="00D765E8" w:rsidRDefault="006B77D2" w:rsidP="006B768E">
            <w:pPr>
              <w:pStyle w:val="titulos"/>
              <w:jc w:val="center"/>
            </w:pPr>
            <w:r w:rsidRPr="00D765E8">
              <w:t>FLUJO SALIDA</w:t>
            </w:r>
          </w:p>
        </w:tc>
      </w:tr>
      <w:tr w:rsidR="006B77D2" w:rsidRPr="00D765E8" w:rsidTr="006B768E">
        <w:trPr>
          <w:trHeight w:val="828"/>
        </w:trPr>
        <w:tc>
          <w:tcPr>
            <w:tcW w:w="2830" w:type="dxa"/>
            <w:vAlign w:val="center"/>
          </w:tcPr>
          <w:p w:rsidR="006B77D2" w:rsidRPr="00D765E8" w:rsidRDefault="000D20ED" w:rsidP="006B768E">
            <w:pPr>
              <w:pStyle w:val="titulos"/>
              <w:jc w:val="center"/>
              <w:rPr>
                <w:b w:val="0"/>
              </w:rPr>
            </w:pPr>
            <w:r w:rsidRPr="00D765E8">
              <w:rPr>
                <w:b w:val="0"/>
              </w:rPr>
              <w:t xml:space="preserve">Todos los procesos </w:t>
            </w:r>
          </w:p>
        </w:tc>
        <w:tc>
          <w:tcPr>
            <w:tcW w:w="3261" w:type="dxa"/>
          </w:tcPr>
          <w:p w:rsidR="006B77D2" w:rsidRPr="00D765E8" w:rsidRDefault="000D20ED" w:rsidP="00834C27">
            <w:pPr>
              <w:pStyle w:val="titulos"/>
              <w:numPr>
                <w:ilvl w:val="0"/>
                <w:numId w:val="31"/>
              </w:numPr>
              <w:jc w:val="both"/>
              <w:rPr>
                <w:b w:val="0"/>
              </w:rPr>
            </w:pPr>
            <w:r w:rsidRPr="00D765E8">
              <w:rPr>
                <w:b w:val="0"/>
              </w:rPr>
              <w:t xml:space="preserve">Cuestionarios requerimientos de información </w:t>
            </w:r>
          </w:p>
        </w:tc>
        <w:tc>
          <w:tcPr>
            <w:tcW w:w="3260" w:type="dxa"/>
          </w:tcPr>
          <w:p w:rsidR="00582CF7" w:rsidRPr="00D765E8" w:rsidRDefault="00582CF7" w:rsidP="00834C27">
            <w:pPr>
              <w:pStyle w:val="titulos"/>
              <w:numPr>
                <w:ilvl w:val="0"/>
                <w:numId w:val="31"/>
              </w:numPr>
              <w:rPr>
                <w:b w:val="0"/>
              </w:rPr>
            </w:pPr>
            <w:r w:rsidRPr="00D765E8">
              <w:rPr>
                <w:b w:val="0"/>
              </w:rPr>
              <w:t xml:space="preserve"> </w:t>
            </w:r>
            <w:r w:rsidR="00A2428C" w:rsidRPr="00D765E8">
              <w:rPr>
                <w:b w:val="0"/>
              </w:rPr>
              <w:t>Actas de reuniones</w:t>
            </w:r>
          </w:p>
          <w:p w:rsidR="00A2428C" w:rsidRPr="00D765E8" w:rsidRDefault="00A2428C" w:rsidP="00834C27">
            <w:pPr>
              <w:pStyle w:val="titulos"/>
              <w:numPr>
                <w:ilvl w:val="0"/>
                <w:numId w:val="31"/>
              </w:numPr>
              <w:rPr>
                <w:b w:val="0"/>
              </w:rPr>
            </w:pPr>
            <w:r w:rsidRPr="00D765E8">
              <w:rPr>
                <w:b w:val="0"/>
              </w:rPr>
              <w:t>Informes</w:t>
            </w:r>
          </w:p>
          <w:p w:rsidR="00A2428C" w:rsidRPr="00D765E8" w:rsidRDefault="00A2428C" w:rsidP="00834C27">
            <w:pPr>
              <w:pStyle w:val="titulos"/>
              <w:numPr>
                <w:ilvl w:val="0"/>
                <w:numId w:val="31"/>
              </w:numPr>
              <w:rPr>
                <w:b w:val="0"/>
              </w:rPr>
            </w:pPr>
            <w:r w:rsidRPr="00D765E8">
              <w:rPr>
                <w:b w:val="0"/>
              </w:rPr>
              <w:t>Asistencia al evento</w:t>
            </w:r>
          </w:p>
        </w:tc>
        <w:tc>
          <w:tcPr>
            <w:tcW w:w="3361" w:type="dxa"/>
          </w:tcPr>
          <w:p w:rsidR="00A2428C" w:rsidRPr="00D765E8" w:rsidRDefault="00A2428C" w:rsidP="00834C27">
            <w:pPr>
              <w:pStyle w:val="titulos"/>
              <w:numPr>
                <w:ilvl w:val="0"/>
                <w:numId w:val="31"/>
              </w:numPr>
              <w:rPr>
                <w:b w:val="0"/>
              </w:rPr>
            </w:pPr>
            <w:r w:rsidRPr="00D765E8">
              <w:rPr>
                <w:b w:val="0"/>
              </w:rPr>
              <w:t>Órganos de control</w:t>
            </w:r>
          </w:p>
          <w:p w:rsidR="006B77D2" w:rsidRPr="00D765E8" w:rsidRDefault="00A2428C" w:rsidP="00834C27">
            <w:pPr>
              <w:pStyle w:val="titulos"/>
              <w:numPr>
                <w:ilvl w:val="0"/>
                <w:numId w:val="31"/>
              </w:numPr>
              <w:rPr>
                <w:b w:val="0"/>
              </w:rPr>
            </w:pPr>
            <w:r w:rsidRPr="00D765E8">
              <w:rPr>
                <w:b w:val="0"/>
              </w:rPr>
              <w:t>Direccionamiento estratégico</w:t>
            </w:r>
          </w:p>
        </w:tc>
      </w:tr>
      <w:tr w:rsidR="006B77D2" w:rsidRPr="00D765E8" w:rsidTr="006B768E">
        <w:trPr>
          <w:trHeight w:val="1102"/>
        </w:trPr>
        <w:tc>
          <w:tcPr>
            <w:tcW w:w="2830" w:type="dxa"/>
            <w:vAlign w:val="center"/>
          </w:tcPr>
          <w:p w:rsidR="006B77D2" w:rsidRPr="00D765E8" w:rsidRDefault="00762336" w:rsidP="006B768E">
            <w:pPr>
              <w:pStyle w:val="titulos"/>
              <w:jc w:val="center"/>
              <w:rPr>
                <w:b w:val="0"/>
              </w:rPr>
            </w:pPr>
            <w:r w:rsidRPr="00D765E8">
              <w:rPr>
                <w:b w:val="0"/>
              </w:rPr>
              <w:t xml:space="preserve">Todos los procesos </w:t>
            </w:r>
          </w:p>
        </w:tc>
        <w:tc>
          <w:tcPr>
            <w:tcW w:w="3261" w:type="dxa"/>
          </w:tcPr>
          <w:p w:rsidR="006B77D2" w:rsidRPr="00D765E8" w:rsidRDefault="00762336" w:rsidP="00834C27">
            <w:pPr>
              <w:pStyle w:val="titulos"/>
              <w:numPr>
                <w:ilvl w:val="0"/>
                <w:numId w:val="35"/>
              </w:numPr>
              <w:rPr>
                <w:b w:val="0"/>
              </w:rPr>
            </w:pPr>
            <w:r w:rsidRPr="00D765E8">
              <w:rPr>
                <w:b w:val="0"/>
              </w:rPr>
              <w:t>Resultado de auditorias</w:t>
            </w:r>
          </w:p>
        </w:tc>
        <w:tc>
          <w:tcPr>
            <w:tcW w:w="3260" w:type="dxa"/>
          </w:tcPr>
          <w:p w:rsidR="006B77D2" w:rsidRPr="00D765E8" w:rsidRDefault="00762336" w:rsidP="00834C27">
            <w:pPr>
              <w:pStyle w:val="titulos"/>
              <w:numPr>
                <w:ilvl w:val="0"/>
                <w:numId w:val="35"/>
              </w:numPr>
              <w:rPr>
                <w:b w:val="0"/>
              </w:rPr>
            </w:pPr>
            <w:r w:rsidRPr="00D765E8">
              <w:rPr>
                <w:b w:val="0"/>
              </w:rPr>
              <w:t>Entes externos</w:t>
            </w:r>
          </w:p>
          <w:p w:rsidR="00762336" w:rsidRPr="00D765E8" w:rsidRDefault="00762336" w:rsidP="00834C27">
            <w:pPr>
              <w:pStyle w:val="titulos"/>
              <w:numPr>
                <w:ilvl w:val="0"/>
                <w:numId w:val="35"/>
              </w:numPr>
              <w:rPr>
                <w:b w:val="0"/>
              </w:rPr>
            </w:pPr>
            <w:r w:rsidRPr="00D765E8">
              <w:rPr>
                <w:b w:val="0"/>
              </w:rPr>
              <w:t>Alta dirección</w:t>
            </w:r>
          </w:p>
        </w:tc>
        <w:tc>
          <w:tcPr>
            <w:tcW w:w="3361" w:type="dxa"/>
          </w:tcPr>
          <w:p w:rsidR="006B77D2" w:rsidRPr="00D765E8" w:rsidRDefault="00762336" w:rsidP="00834C27">
            <w:pPr>
              <w:pStyle w:val="titulos"/>
              <w:numPr>
                <w:ilvl w:val="0"/>
                <w:numId w:val="32"/>
              </w:numPr>
              <w:rPr>
                <w:b w:val="0"/>
              </w:rPr>
            </w:pPr>
            <w:r w:rsidRPr="00D765E8">
              <w:rPr>
                <w:b w:val="0"/>
              </w:rPr>
              <w:t>Informes elaborados</w:t>
            </w:r>
          </w:p>
        </w:tc>
      </w:tr>
      <w:tr w:rsidR="006B77D2" w:rsidRPr="00D765E8" w:rsidTr="006B768E">
        <w:trPr>
          <w:trHeight w:val="1272"/>
        </w:trPr>
        <w:tc>
          <w:tcPr>
            <w:tcW w:w="2830" w:type="dxa"/>
            <w:vAlign w:val="center"/>
          </w:tcPr>
          <w:p w:rsidR="006B77D2" w:rsidRPr="00D765E8" w:rsidRDefault="00762336" w:rsidP="006B768E">
            <w:pPr>
              <w:pStyle w:val="titulos"/>
              <w:jc w:val="center"/>
              <w:rPr>
                <w:b w:val="0"/>
              </w:rPr>
            </w:pPr>
            <w:r w:rsidRPr="00D765E8">
              <w:rPr>
                <w:b w:val="0"/>
              </w:rPr>
              <w:t>Control interno</w:t>
            </w:r>
          </w:p>
        </w:tc>
        <w:tc>
          <w:tcPr>
            <w:tcW w:w="3261" w:type="dxa"/>
          </w:tcPr>
          <w:p w:rsidR="006B77D2" w:rsidRPr="00D765E8" w:rsidRDefault="00762336" w:rsidP="00834C27">
            <w:pPr>
              <w:pStyle w:val="titulos"/>
              <w:numPr>
                <w:ilvl w:val="0"/>
                <w:numId w:val="35"/>
              </w:numPr>
              <w:rPr>
                <w:b w:val="0"/>
              </w:rPr>
            </w:pPr>
            <w:r w:rsidRPr="00D765E8">
              <w:rPr>
                <w:b w:val="0"/>
              </w:rPr>
              <w:t>Análisis de datos</w:t>
            </w:r>
          </w:p>
          <w:p w:rsidR="00762336" w:rsidRPr="00D765E8" w:rsidRDefault="00762336" w:rsidP="00834C27">
            <w:pPr>
              <w:pStyle w:val="titulos"/>
              <w:numPr>
                <w:ilvl w:val="0"/>
                <w:numId w:val="35"/>
              </w:numPr>
              <w:rPr>
                <w:b w:val="0"/>
              </w:rPr>
            </w:pPr>
            <w:r w:rsidRPr="00D765E8">
              <w:rPr>
                <w:b w:val="0"/>
              </w:rPr>
              <w:t xml:space="preserve">Lista de indicadores </w:t>
            </w:r>
          </w:p>
        </w:tc>
        <w:tc>
          <w:tcPr>
            <w:tcW w:w="3260" w:type="dxa"/>
          </w:tcPr>
          <w:p w:rsidR="006B77D2" w:rsidRPr="00D765E8" w:rsidRDefault="00482681" w:rsidP="00834C27">
            <w:pPr>
              <w:pStyle w:val="titulos"/>
              <w:numPr>
                <w:ilvl w:val="0"/>
                <w:numId w:val="35"/>
              </w:numPr>
              <w:rPr>
                <w:b w:val="0"/>
              </w:rPr>
            </w:pPr>
            <w:r w:rsidRPr="00D765E8">
              <w:rPr>
                <w:b w:val="0"/>
              </w:rPr>
              <w:t>Alta dirección</w:t>
            </w:r>
          </w:p>
        </w:tc>
        <w:tc>
          <w:tcPr>
            <w:tcW w:w="3361" w:type="dxa"/>
          </w:tcPr>
          <w:p w:rsidR="006B77D2" w:rsidRPr="00D765E8" w:rsidRDefault="00762336" w:rsidP="00834C27">
            <w:pPr>
              <w:pStyle w:val="titulos"/>
              <w:numPr>
                <w:ilvl w:val="0"/>
                <w:numId w:val="32"/>
              </w:numPr>
              <w:rPr>
                <w:b w:val="0"/>
              </w:rPr>
            </w:pPr>
            <w:r w:rsidRPr="00D765E8">
              <w:rPr>
                <w:b w:val="0"/>
              </w:rPr>
              <w:t>Tablero de indicadores</w:t>
            </w:r>
          </w:p>
        </w:tc>
      </w:tr>
    </w:tbl>
    <w:p w:rsidR="006B77D2" w:rsidRPr="00D765E8" w:rsidRDefault="006B77D2" w:rsidP="00B17D84">
      <w:pPr>
        <w:pStyle w:val="titulos"/>
        <w:ind w:left="525"/>
      </w:pPr>
    </w:p>
    <w:p w:rsidR="009B14D1" w:rsidRDefault="009B14D1" w:rsidP="00B17D84">
      <w:pPr>
        <w:pStyle w:val="titulos"/>
        <w:ind w:left="525"/>
      </w:pPr>
    </w:p>
    <w:p w:rsidR="00C87094" w:rsidRPr="00D765E8" w:rsidRDefault="00C87094" w:rsidP="00B17D84">
      <w:pPr>
        <w:pStyle w:val="titulos"/>
        <w:ind w:left="525"/>
      </w:pPr>
    </w:p>
    <w:tbl>
      <w:tblPr>
        <w:tblStyle w:val="Tablaconcuadrcula"/>
        <w:tblpPr w:leftFromText="141" w:rightFromText="141" w:vertAnchor="text" w:horzAnchor="margin" w:tblpXSpec="right" w:tblpY="10"/>
        <w:tblW w:w="12712" w:type="dxa"/>
        <w:tblLook w:val="04A0" w:firstRow="1" w:lastRow="0" w:firstColumn="1" w:lastColumn="0" w:noHBand="0" w:noVBand="1"/>
      </w:tblPr>
      <w:tblGrid>
        <w:gridCol w:w="2830"/>
        <w:gridCol w:w="3261"/>
        <w:gridCol w:w="3260"/>
        <w:gridCol w:w="3361"/>
      </w:tblGrid>
      <w:tr w:rsidR="009B14D1" w:rsidRPr="00D765E8" w:rsidTr="006B768E">
        <w:trPr>
          <w:trHeight w:val="270"/>
        </w:trPr>
        <w:tc>
          <w:tcPr>
            <w:tcW w:w="12712" w:type="dxa"/>
            <w:gridSpan w:val="4"/>
          </w:tcPr>
          <w:p w:rsidR="009B14D1" w:rsidRPr="00D765E8" w:rsidRDefault="000E6657" w:rsidP="006B768E">
            <w:pPr>
              <w:pStyle w:val="titulos"/>
              <w:jc w:val="center"/>
            </w:pPr>
            <w:r w:rsidRPr="00D765E8">
              <w:lastRenderedPageBreak/>
              <w:t>GESTIÓN DOCUMENTAL</w:t>
            </w:r>
          </w:p>
        </w:tc>
      </w:tr>
      <w:tr w:rsidR="009B14D1" w:rsidRPr="00D765E8" w:rsidTr="006B768E">
        <w:trPr>
          <w:trHeight w:val="270"/>
        </w:trPr>
        <w:tc>
          <w:tcPr>
            <w:tcW w:w="2830" w:type="dxa"/>
          </w:tcPr>
          <w:p w:rsidR="009B14D1" w:rsidRPr="00D765E8" w:rsidRDefault="009B14D1" w:rsidP="006B768E">
            <w:pPr>
              <w:pStyle w:val="titulos"/>
              <w:jc w:val="center"/>
            </w:pPr>
            <w:r w:rsidRPr="00D765E8">
              <w:t>PROCESO ORIGEN</w:t>
            </w:r>
          </w:p>
        </w:tc>
        <w:tc>
          <w:tcPr>
            <w:tcW w:w="3261" w:type="dxa"/>
          </w:tcPr>
          <w:p w:rsidR="009B14D1" w:rsidRPr="00D765E8" w:rsidRDefault="009B14D1" w:rsidP="006B768E">
            <w:pPr>
              <w:pStyle w:val="titulos"/>
              <w:jc w:val="center"/>
            </w:pPr>
            <w:r w:rsidRPr="00D765E8">
              <w:t>FLUJO ENTRADA</w:t>
            </w:r>
          </w:p>
        </w:tc>
        <w:tc>
          <w:tcPr>
            <w:tcW w:w="3260" w:type="dxa"/>
          </w:tcPr>
          <w:p w:rsidR="009B14D1" w:rsidRPr="00D765E8" w:rsidRDefault="009B14D1" w:rsidP="006B768E">
            <w:pPr>
              <w:pStyle w:val="titulos"/>
              <w:jc w:val="center"/>
            </w:pPr>
            <w:r w:rsidRPr="00D765E8">
              <w:t>PROCESO DESTINO</w:t>
            </w:r>
          </w:p>
        </w:tc>
        <w:tc>
          <w:tcPr>
            <w:tcW w:w="3361" w:type="dxa"/>
          </w:tcPr>
          <w:p w:rsidR="009B14D1" w:rsidRPr="00D765E8" w:rsidRDefault="009B14D1" w:rsidP="006B768E">
            <w:pPr>
              <w:pStyle w:val="titulos"/>
              <w:jc w:val="center"/>
            </w:pPr>
            <w:r w:rsidRPr="00D765E8">
              <w:t>FLUJO SALIDA</w:t>
            </w:r>
          </w:p>
        </w:tc>
      </w:tr>
      <w:tr w:rsidR="009B14D1" w:rsidRPr="00D765E8" w:rsidTr="006B768E">
        <w:trPr>
          <w:trHeight w:val="828"/>
        </w:trPr>
        <w:tc>
          <w:tcPr>
            <w:tcW w:w="2830" w:type="dxa"/>
            <w:vAlign w:val="center"/>
          </w:tcPr>
          <w:p w:rsidR="009B14D1" w:rsidRPr="00D765E8" w:rsidRDefault="00B37C77" w:rsidP="006B768E">
            <w:pPr>
              <w:pStyle w:val="titulos"/>
              <w:jc w:val="center"/>
              <w:rPr>
                <w:b w:val="0"/>
              </w:rPr>
            </w:pPr>
            <w:r w:rsidRPr="00D765E8">
              <w:rPr>
                <w:b w:val="0"/>
              </w:rPr>
              <w:t xml:space="preserve">Todos los procesos </w:t>
            </w:r>
          </w:p>
        </w:tc>
        <w:tc>
          <w:tcPr>
            <w:tcW w:w="3261" w:type="dxa"/>
          </w:tcPr>
          <w:p w:rsidR="009B14D1" w:rsidRPr="00D765E8" w:rsidRDefault="00B37C77" w:rsidP="00834C27">
            <w:pPr>
              <w:pStyle w:val="titulos"/>
              <w:numPr>
                <w:ilvl w:val="0"/>
                <w:numId w:val="31"/>
              </w:numPr>
              <w:jc w:val="both"/>
              <w:rPr>
                <w:b w:val="0"/>
              </w:rPr>
            </w:pPr>
            <w:r w:rsidRPr="00D765E8">
              <w:rPr>
                <w:b w:val="0"/>
              </w:rPr>
              <w:t xml:space="preserve">Solicitud de requerimientos </w:t>
            </w:r>
          </w:p>
        </w:tc>
        <w:tc>
          <w:tcPr>
            <w:tcW w:w="3260" w:type="dxa"/>
          </w:tcPr>
          <w:p w:rsidR="009B14D1" w:rsidRPr="00D765E8" w:rsidRDefault="00B37C77" w:rsidP="00834C27">
            <w:pPr>
              <w:pStyle w:val="titulos"/>
              <w:numPr>
                <w:ilvl w:val="0"/>
                <w:numId w:val="31"/>
              </w:numPr>
              <w:rPr>
                <w:b w:val="0"/>
              </w:rPr>
            </w:pPr>
            <w:r w:rsidRPr="00D765E8">
              <w:rPr>
                <w:b w:val="0"/>
              </w:rPr>
              <w:t xml:space="preserve">Todos los procesos </w:t>
            </w:r>
          </w:p>
        </w:tc>
        <w:tc>
          <w:tcPr>
            <w:tcW w:w="3361" w:type="dxa"/>
          </w:tcPr>
          <w:p w:rsidR="009B14D1" w:rsidRPr="00D765E8" w:rsidRDefault="00B37C77" w:rsidP="00834C27">
            <w:pPr>
              <w:pStyle w:val="titulos"/>
              <w:numPr>
                <w:ilvl w:val="0"/>
                <w:numId w:val="31"/>
              </w:numPr>
              <w:rPr>
                <w:b w:val="0"/>
              </w:rPr>
            </w:pPr>
            <w:r w:rsidRPr="00D765E8">
              <w:rPr>
                <w:b w:val="0"/>
              </w:rPr>
              <w:t xml:space="preserve">Programación de transferencias documentales </w:t>
            </w:r>
          </w:p>
        </w:tc>
      </w:tr>
      <w:tr w:rsidR="009B14D1" w:rsidRPr="00D765E8" w:rsidTr="006B768E">
        <w:trPr>
          <w:trHeight w:val="1102"/>
        </w:trPr>
        <w:tc>
          <w:tcPr>
            <w:tcW w:w="2830" w:type="dxa"/>
            <w:vAlign w:val="center"/>
          </w:tcPr>
          <w:p w:rsidR="009B14D1" w:rsidRPr="00D765E8" w:rsidRDefault="00AB3B31" w:rsidP="006B768E">
            <w:pPr>
              <w:pStyle w:val="titulos"/>
              <w:jc w:val="center"/>
              <w:rPr>
                <w:b w:val="0"/>
              </w:rPr>
            </w:pPr>
            <w:r w:rsidRPr="00D765E8">
              <w:rPr>
                <w:b w:val="0"/>
              </w:rPr>
              <w:t>Proceso de gestión documental</w:t>
            </w:r>
          </w:p>
        </w:tc>
        <w:tc>
          <w:tcPr>
            <w:tcW w:w="3261" w:type="dxa"/>
          </w:tcPr>
          <w:p w:rsidR="009B14D1" w:rsidRPr="00D765E8" w:rsidRDefault="007C304A" w:rsidP="00834C27">
            <w:pPr>
              <w:pStyle w:val="titulos"/>
              <w:numPr>
                <w:ilvl w:val="0"/>
                <w:numId w:val="35"/>
              </w:numPr>
              <w:rPr>
                <w:b w:val="0"/>
              </w:rPr>
            </w:pPr>
            <w:r w:rsidRPr="00D765E8">
              <w:rPr>
                <w:b w:val="0"/>
              </w:rPr>
              <w:t xml:space="preserve">Mapa de riesgos </w:t>
            </w:r>
          </w:p>
        </w:tc>
        <w:tc>
          <w:tcPr>
            <w:tcW w:w="3260" w:type="dxa"/>
          </w:tcPr>
          <w:p w:rsidR="009B14D1" w:rsidRPr="00D765E8" w:rsidRDefault="007C304A" w:rsidP="00834C27">
            <w:pPr>
              <w:pStyle w:val="titulos"/>
              <w:numPr>
                <w:ilvl w:val="0"/>
                <w:numId w:val="35"/>
              </w:numPr>
              <w:rPr>
                <w:b w:val="0"/>
              </w:rPr>
            </w:pPr>
            <w:r w:rsidRPr="00D765E8">
              <w:rPr>
                <w:b w:val="0"/>
              </w:rPr>
              <w:t>Proceso de gestión documental</w:t>
            </w:r>
          </w:p>
        </w:tc>
        <w:tc>
          <w:tcPr>
            <w:tcW w:w="3361" w:type="dxa"/>
          </w:tcPr>
          <w:p w:rsidR="009B14D1" w:rsidRPr="00D765E8" w:rsidRDefault="007C304A" w:rsidP="00834C27">
            <w:pPr>
              <w:pStyle w:val="titulos"/>
              <w:numPr>
                <w:ilvl w:val="0"/>
                <w:numId w:val="32"/>
              </w:numPr>
              <w:rPr>
                <w:b w:val="0"/>
              </w:rPr>
            </w:pPr>
            <w:r w:rsidRPr="00D765E8">
              <w:rPr>
                <w:b w:val="0"/>
              </w:rPr>
              <w:t>Programa de gestión documental</w:t>
            </w:r>
          </w:p>
        </w:tc>
      </w:tr>
      <w:tr w:rsidR="009B14D1" w:rsidRPr="00D765E8" w:rsidTr="006B768E">
        <w:trPr>
          <w:trHeight w:val="1272"/>
        </w:trPr>
        <w:tc>
          <w:tcPr>
            <w:tcW w:w="2830" w:type="dxa"/>
            <w:vAlign w:val="center"/>
          </w:tcPr>
          <w:p w:rsidR="009B14D1" w:rsidRPr="00D765E8" w:rsidRDefault="009B3569" w:rsidP="006B768E">
            <w:pPr>
              <w:pStyle w:val="titulos"/>
              <w:jc w:val="center"/>
              <w:rPr>
                <w:b w:val="0"/>
              </w:rPr>
            </w:pPr>
            <w:r w:rsidRPr="00D765E8">
              <w:rPr>
                <w:b w:val="0"/>
              </w:rPr>
              <w:t xml:space="preserve">Gestión documental </w:t>
            </w:r>
          </w:p>
        </w:tc>
        <w:tc>
          <w:tcPr>
            <w:tcW w:w="3261" w:type="dxa"/>
          </w:tcPr>
          <w:p w:rsidR="009B14D1" w:rsidRPr="00D765E8" w:rsidRDefault="009B3569" w:rsidP="00834C27">
            <w:pPr>
              <w:pStyle w:val="titulos"/>
              <w:numPr>
                <w:ilvl w:val="0"/>
                <w:numId w:val="35"/>
              </w:numPr>
              <w:rPr>
                <w:b w:val="0"/>
              </w:rPr>
            </w:pPr>
            <w:r w:rsidRPr="00D765E8">
              <w:rPr>
                <w:b w:val="0"/>
              </w:rPr>
              <w:t>Tablas de retención documental</w:t>
            </w:r>
          </w:p>
          <w:p w:rsidR="009B3569" w:rsidRPr="00D765E8" w:rsidRDefault="009B3569" w:rsidP="00834C27">
            <w:pPr>
              <w:pStyle w:val="titulos"/>
              <w:numPr>
                <w:ilvl w:val="0"/>
                <w:numId w:val="35"/>
              </w:numPr>
              <w:rPr>
                <w:b w:val="0"/>
              </w:rPr>
            </w:pPr>
            <w:r w:rsidRPr="00D765E8">
              <w:rPr>
                <w:b w:val="0"/>
              </w:rPr>
              <w:t>Tablas de valoración documental</w:t>
            </w:r>
          </w:p>
          <w:p w:rsidR="009B3569" w:rsidRPr="00D765E8" w:rsidRDefault="009B3569" w:rsidP="00834C27">
            <w:pPr>
              <w:pStyle w:val="titulos"/>
              <w:numPr>
                <w:ilvl w:val="0"/>
                <w:numId w:val="35"/>
              </w:numPr>
              <w:rPr>
                <w:b w:val="0"/>
              </w:rPr>
            </w:pPr>
            <w:r w:rsidRPr="00D765E8">
              <w:rPr>
                <w:b w:val="0"/>
              </w:rPr>
              <w:t>Programa de gestión documental</w:t>
            </w:r>
          </w:p>
          <w:p w:rsidR="009B3569" w:rsidRPr="00D765E8" w:rsidRDefault="009B3569" w:rsidP="00834C27">
            <w:pPr>
              <w:pStyle w:val="titulos"/>
              <w:numPr>
                <w:ilvl w:val="0"/>
                <w:numId w:val="35"/>
              </w:numPr>
              <w:rPr>
                <w:b w:val="0"/>
              </w:rPr>
            </w:pPr>
            <w:r w:rsidRPr="00D765E8">
              <w:rPr>
                <w:b w:val="0"/>
              </w:rPr>
              <w:t>Cuadros de clasificación documental</w:t>
            </w:r>
          </w:p>
          <w:p w:rsidR="009B3569" w:rsidRPr="00D765E8" w:rsidRDefault="009B3569" w:rsidP="00834C27">
            <w:pPr>
              <w:pStyle w:val="titulos"/>
              <w:numPr>
                <w:ilvl w:val="0"/>
                <w:numId w:val="35"/>
              </w:numPr>
              <w:rPr>
                <w:b w:val="0"/>
              </w:rPr>
            </w:pPr>
            <w:r w:rsidRPr="00D765E8">
              <w:rPr>
                <w:b w:val="0"/>
              </w:rPr>
              <w:t xml:space="preserve">Inventario documentales </w:t>
            </w:r>
          </w:p>
        </w:tc>
        <w:tc>
          <w:tcPr>
            <w:tcW w:w="3260" w:type="dxa"/>
          </w:tcPr>
          <w:p w:rsidR="009B14D1" w:rsidRPr="00D765E8" w:rsidRDefault="009B3569" w:rsidP="00834C27">
            <w:pPr>
              <w:pStyle w:val="titulos"/>
              <w:numPr>
                <w:ilvl w:val="0"/>
                <w:numId w:val="35"/>
              </w:numPr>
              <w:rPr>
                <w:b w:val="0"/>
              </w:rPr>
            </w:pPr>
            <w:r w:rsidRPr="00D765E8">
              <w:rPr>
                <w:b w:val="0"/>
              </w:rPr>
              <w:t>Todos los procesos</w:t>
            </w:r>
          </w:p>
        </w:tc>
        <w:tc>
          <w:tcPr>
            <w:tcW w:w="3361" w:type="dxa"/>
          </w:tcPr>
          <w:p w:rsidR="009B14D1" w:rsidRPr="00D765E8" w:rsidRDefault="00134C70" w:rsidP="00834C27">
            <w:pPr>
              <w:pStyle w:val="titulos"/>
              <w:numPr>
                <w:ilvl w:val="0"/>
                <w:numId w:val="32"/>
              </w:numPr>
              <w:rPr>
                <w:b w:val="0"/>
              </w:rPr>
            </w:pPr>
            <w:r w:rsidRPr="00D765E8">
              <w:rPr>
                <w:b w:val="0"/>
              </w:rPr>
              <w:t>Cuadros de clasificación documental</w:t>
            </w:r>
          </w:p>
          <w:p w:rsidR="00134C70" w:rsidRPr="00D765E8" w:rsidRDefault="00134C70" w:rsidP="00834C27">
            <w:pPr>
              <w:pStyle w:val="titulos"/>
              <w:numPr>
                <w:ilvl w:val="0"/>
                <w:numId w:val="32"/>
              </w:numPr>
              <w:rPr>
                <w:b w:val="0"/>
              </w:rPr>
            </w:pPr>
            <w:r w:rsidRPr="00D765E8">
              <w:rPr>
                <w:b w:val="0"/>
              </w:rPr>
              <w:t xml:space="preserve">Fichas de actualizaciones de tablas </w:t>
            </w:r>
          </w:p>
        </w:tc>
      </w:tr>
      <w:tr w:rsidR="00152119" w:rsidRPr="00D765E8" w:rsidTr="006B768E">
        <w:trPr>
          <w:trHeight w:val="1272"/>
        </w:trPr>
        <w:tc>
          <w:tcPr>
            <w:tcW w:w="2830" w:type="dxa"/>
            <w:vAlign w:val="center"/>
          </w:tcPr>
          <w:p w:rsidR="00152119" w:rsidRPr="00D765E8" w:rsidRDefault="00152119" w:rsidP="006B768E">
            <w:pPr>
              <w:pStyle w:val="titulos"/>
              <w:jc w:val="center"/>
              <w:rPr>
                <w:b w:val="0"/>
              </w:rPr>
            </w:pPr>
            <w:r w:rsidRPr="00D765E8">
              <w:rPr>
                <w:b w:val="0"/>
              </w:rPr>
              <w:t>Todos los procesos</w:t>
            </w:r>
          </w:p>
        </w:tc>
        <w:tc>
          <w:tcPr>
            <w:tcW w:w="3261" w:type="dxa"/>
          </w:tcPr>
          <w:p w:rsidR="00152119" w:rsidRPr="00D765E8" w:rsidRDefault="00152119" w:rsidP="00834C27">
            <w:pPr>
              <w:pStyle w:val="titulos"/>
              <w:numPr>
                <w:ilvl w:val="0"/>
                <w:numId w:val="35"/>
              </w:numPr>
              <w:rPr>
                <w:b w:val="0"/>
              </w:rPr>
            </w:pPr>
            <w:r w:rsidRPr="00D765E8">
              <w:rPr>
                <w:b w:val="0"/>
              </w:rPr>
              <w:t>Documentos e informes generados por las dependencias</w:t>
            </w:r>
          </w:p>
        </w:tc>
        <w:tc>
          <w:tcPr>
            <w:tcW w:w="3260" w:type="dxa"/>
          </w:tcPr>
          <w:p w:rsidR="00152119" w:rsidRPr="00D765E8" w:rsidRDefault="00152119" w:rsidP="00834C27">
            <w:pPr>
              <w:pStyle w:val="titulos"/>
              <w:numPr>
                <w:ilvl w:val="0"/>
                <w:numId w:val="35"/>
              </w:numPr>
              <w:rPr>
                <w:b w:val="0"/>
              </w:rPr>
            </w:pPr>
            <w:r w:rsidRPr="00D765E8">
              <w:rPr>
                <w:b w:val="0"/>
              </w:rPr>
              <w:t>Todos los procesos</w:t>
            </w:r>
          </w:p>
        </w:tc>
        <w:tc>
          <w:tcPr>
            <w:tcW w:w="3361" w:type="dxa"/>
          </w:tcPr>
          <w:p w:rsidR="00152119" w:rsidRPr="00D765E8" w:rsidRDefault="00152119" w:rsidP="00834C27">
            <w:pPr>
              <w:pStyle w:val="titulos"/>
              <w:numPr>
                <w:ilvl w:val="0"/>
                <w:numId w:val="32"/>
              </w:numPr>
              <w:rPr>
                <w:b w:val="0"/>
              </w:rPr>
            </w:pPr>
            <w:r w:rsidRPr="00D765E8">
              <w:rPr>
                <w:b w:val="0"/>
              </w:rPr>
              <w:t>Reporte de información solicitada</w:t>
            </w:r>
          </w:p>
        </w:tc>
      </w:tr>
    </w:tbl>
    <w:p w:rsidR="009B14D1" w:rsidRDefault="009B14D1" w:rsidP="00B17D84">
      <w:pPr>
        <w:pStyle w:val="titulos"/>
        <w:ind w:left="525"/>
      </w:pPr>
    </w:p>
    <w:p w:rsidR="00C87094" w:rsidRPr="00D765E8" w:rsidRDefault="00C87094" w:rsidP="00B17D84">
      <w:pPr>
        <w:pStyle w:val="titulos"/>
        <w:ind w:left="525"/>
      </w:pPr>
    </w:p>
    <w:p w:rsidR="00350ED1" w:rsidRPr="00D765E8" w:rsidRDefault="00350ED1" w:rsidP="00B17D84">
      <w:pPr>
        <w:pStyle w:val="titulos"/>
        <w:ind w:left="525"/>
      </w:pPr>
    </w:p>
    <w:tbl>
      <w:tblPr>
        <w:tblStyle w:val="Tablaconcuadrcula"/>
        <w:tblpPr w:leftFromText="141" w:rightFromText="141" w:vertAnchor="text" w:horzAnchor="margin" w:tblpXSpec="right" w:tblpY="10"/>
        <w:tblW w:w="12712" w:type="dxa"/>
        <w:tblLook w:val="04A0" w:firstRow="1" w:lastRow="0" w:firstColumn="1" w:lastColumn="0" w:noHBand="0" w:noVBand="1"/>
      </w:tblPr>
      <w:tblGrid>
        <w:gridCol w:w="2830"/>
        <w:gridCol w:w="3261"/>
        <w:gridCol w:w="3260"/>
        <w:gridCol w:w="3361"/>
      </w:tblGrid>
      <w:tr w:rsidR="00350ED1" w:rsidRPr="00D765E8" w:rsidTr="006B768E">
        <w:trPr>
          <w:trHeight w:val="270"/>
        </w:trPr>
        <w:tc>
          <w:tcPr>
            <w:tcW w:w="12712" w:type="dxa"/>
            <w:gridSpan w:val="4"/>
          </w:tcPr>
          <w:p w:rsidR="00350ED1" w:rsidRPr="00D765E8" w:rsidRDefault="00CF6110" w:rsidP="006B768E">
            <w:pPr>
              <w:pStyle w:val="titulos"/>
              <w:jc w:val="center"/>
            </w:pPr>
            <w:r w:rsidRPr="00D765E8">
              <w:lastRenderedPageBreak/>
              <w:t>GESTIÓN DE MEJORAMIENTO CONTINUO</w:t>
            </w:r>
          </w:p>
        </w:tc>
      </w:tr>
      <w:tr w:rsidR="00350ED1" w:rsidRPr="00D765E8" w:rsidTr="006B768E">
        <w:trPr>
          <w:trHeight w:val="270"/>
        </w:trPr>
        <w:tc>
          <w:tcPr>
            <w:tcW w:w="2830" w:type="dxa"/>
          </w:tcPr>
          <w:p w:rsidR="00350ED1" w:rsidRPr="00D765E8" w:rsidRDefault="00350ED1" w:rsidP="006B768E">
            <w:pPr>
              <w:pStyle w:val="titulos"/>
              <w:jc w:val="center"/>
            </w:pPr>
            <w:r w:rsidRPr="00D765E8">
              <w:t>PROCESO ORIGEN</w:t>
            </w:r>
          </w:p>
        </w:tc>
        <w:tc>
          <w:tcPr>
            <w:tcW w:w="3261" w:type="dxa"/>
          </w:tcPr>
          <w:p w:rsidR="00350ED1" w:rsidRPr="00D765E8" w:rsidRDefault="00350ED1" w:rsidP="006B768E">
            <w:pPr>
              <w:pStyle w:val="titulos"/>
              <w:jc w:val="center"/>
            </w:pPr>
            <w:r w:rsidRPr="00D765E8">
              <w:t>FLUJO ENTRADA</w:t>
            </w:r>
          </w:p>
        </w:tc>
        <w:tc>
          <w:tcPr>
            <w:tcW w:w="3260" w:type="dxa"/>
          </w:tcPr>
          <w:p w:rsidR="00350ED1" w:rsidRPr="00D765E8" w:rsidRDefault="00350ED1" w:rsidP="006B768E">
            <w:pPr>
              <w:pStyle w:val="titulos"/>
              <w:jc w:val="center"/>
            </w:pPr>
            <w:r w:rsidRPr="00D765E8">
              <w:t>PROCESO DESTINO</w:t>
            </w:r>
          </w:p>
        </w:tc>
        <w:tc>
          <w:tcPr>
            <w:tcW w:w="3361" w:type="dxa"/>
          </w:tcPr>
          <w:p w:rsidR="00350ED1" w:rsidRPr="00D765E8" w:rsidRDefault="00350ED1" w:rsidP="006B768E">
            <w:pPr>
              <w:pStyle w:val="titulos"/>
              <w:jc w:val="center"/>
            </w:pPr>
            <w:r w:rsidRPr="00D765E8">
              <w:t>FLUJO SALIDA</w:t>
            </w:r>
          </w:p>
        </w:tc>
      </w:tr>
      <w:tr w:rsidR="00350ED1" w:rsidRPr="00D765E8" w:rsidTr="006B768E">
        <w:trPr>
          <w:trHeight w:val="828"/>
        </w:trPr>
        <w:tc>
          <w:tcPr>
            <w:tcW w:w="2830" w:type="dxa"/>
            <w:vAlign w:val="center"/>
          </w:tcPr>
          <w:p w:rsidR="00350ED1" w:rsidRPr="00D765E8" w:rsidRDefault="008D0E2A" w:rsidP="006B768E">
            <w:pPr>
              <w:pStyle w:val="titulos"/>
              <w:jc w:val="center"/>
              <w:rPr>
                <w:b w:val="0"/>
              </w:rPr>
            </w:pPr>
            <w:r w:rsidRPr="00D765E8">
              <w:rPr>
                <w:b w:val="0"/>
              </w:rPr>
              <w:t>Direccionamiento estratégico</w:t>
            </w:r>
          </w:p>
        </w:tc>
        <w:tc>
          <w:tcPr>
            <w:tcW w:w="3261" w:type="dxa"/>
          </w:tcPr>
          <w:p w:rsidR="00350ED1" w:rsidRPr="00D765E8" w:rsidRDefault="008D0E2A" w:rsidP="00834C27">
            <w:pPr>
              <w:pStyle w:val="titulos"/>
              <w:numPr>
                <w:ilvl w:val="0"/>
                <w:numId w:val="31"/>
              </w:numPr>
              <w:jc w:val="both"/>
              <w:rPr>
                <w:b w:val="0"/>
              </w:rPr>
            </w:pPr>
            <w:r w:rsidRPr="00D765E8">
              <w:rPr>
                <w:b w:val="0"/>
              </w:rPr>
              <w:t>Directrices</w:t>
            </w:r>
          </w:p>
          <w:p w:rsidR="008D0E2A" w:rsidRPr="00D765E8" w:rsidRDefault="008D0E2A" w:rsidP="00834C27">
            <w:pPr>
              <w:pStyle w:val="titulos"/>
              <w:numPr>
                <w:ilvl w:val="0"/>
                <w:numId w:val="31"/>
              </w:numPr>
              <w:jc w:val="both"/>
              <w:rPr>
                <w:b w:val="0"/>
              </w:rPr>
            </w:pPr>
            <w:r w:rsidRPr="00D765E8">
              <w:rPr>
                <w:b w:val="0"/>
              </w:rPr>
              <w:t>Políticas</w:t>
            </w:r>
          </w:p>
          <w:p w:rsidR="008D0E2A" w:rsidRPr="00D765E8" w:rsidRDefault="008D0E2A" w:rsidP="00834C27">
            <w:pPr>
              <w:pStyle w:val="titulos"/>
              <w:numPr>
                <w:ilvl w:val="0"/>
                <w:numId w:val="31"/>
              </w:numPr>
              <w:jc w:val="both"/>
              <w:rPr>
                <w:b w:val="0"/>
              </w:rPr>
            </w:pPr>
            <w:proofErr w:type="spellStart"/>
            <w:r w:rsidRPr="00D765E8">
              <w:rPr>
                <w:b w:val="0"/>
              </w:rPr>
              <w:t>Normograma</w:t>
            </w:r>
            <w:proofErr w:type="spellEnd"/>
          </w:p>
          <w:p w:rsidR="008D0E2A" w:rsidRPr="00D765E8" w:rsidRDefault="008D0E2A" w:rsidP="00834C27">
            <w:pPr>
              <w:pStyle w:val="titulos"/>
              <w:numPr>
                <w:ilvl w:val="0"/>
                <w:numId w:val="31"/>
              </w:numPr>
              <w:jc w:val="both"/>
              <w:rPr>
                <w:b w:val="0"/>
              </w:rPr>
            </w:pPr>
            <w:r w:rsidRPr="00D765E8">
              <w:rPr>
                <w:b w:val="0"/>
              </w:rPr>
              <w:t>Plan de desarrollo</w:t>
            </w:r>
          </w:p>
          <w:p w:rsidR="008D0E2A" w:rsidRPr="00D765E8" w:rsidRDefault="008D0E2A" w:rsidP="00834C27">
            <w:pPr>
              <w:pStyle w:val="titulos"/>
              <w:numPr>
                <w:ilvl w:val="0"/>
                <w:numId w:val="31"/>
              </w:numPr>
              <w:jc w:val="both"/>
              <w:rPr>
                <w:b w:val="0"/>
              </w:rPr>
            </w:pPr>
            <w:r w:rsidRPr="00D765E8">
              <w:rPr>
                <w:b w:val="0"/>
              </w:rPr>
              <w:t xml:space="preserve">Plan de Inversión </w:t>
            </w:r>
          </w:p>
        </w:tc>
        <w:tc>
          <w:tcPr>
            <w:tcW w:w="3260" w:type="dxa"/>
          </w:tcPr>
          <w:p w:rsidR="00350ED1" w:rsidRPr="00D765E8" w:rsidRDefault="00402C1A" w:rsidP="00834C27">
            <w:pPr>
              <w:pStyle w:val="titulos"/>
              <w:numPr>
                <w:ilvl w:val="0"/>
                <w:numId w:val="31"/>
              </w:numPr>
              <w:rPr>
                <w:b w:val="0"/>
              </w:rPr>
            </w:pPr>
            <w:r w:rsidRPr="00D765E8">
              <w:rPr>
                <w:b w:val="0"/>
              </w:rPr>
              <w:t>Todos los procesos</w:t>
            </w:r>
          </w:p>
        </w:tc>
        <w:tc>
          <w:tcPr>
            <w:tcW w:w="3361" w:type="dxa"/>
          </w:tcPr>
          <w:p w:rsidR="00350ED1" w:rsidRPr="00D765E8" w:rsidRDefault="00402C1A" w:rsidP="00834C27">
            <w:pPr>
              <w:pStyle w:val="titulos"/>
              <w:numPr>
                <w:ilvl w:val="0"/>
                <w:numId w:val="31"/>
              </w:numPr>
              <w:rPr>
                <w:b w:val="0"/>
              </w:rPr>
            </w:pPr>
            <w:r w:rsidRPr="00D765E8">
              <w:rPr>
                <w:b w:val="0"/>
              </w:rPr>
              <w:t>Mapa de procesos</w:t>
            </w:r>
          </w:p>
          <w:p w:rsidR="00402C1A" w:rsidRPr="00D765E8" w:rsidRDefault="00402C1A" w:rsidP="00834C27">
            <w:pPr>
              <w:pStyle w:val="titulos"/>
              <w:numPr>
                <w:ilvl w:val="0"/>
                <w:numId w:val="31"/>
              </w:numPr>
              <w:rPr>
                <w:b w:val="0"/>
              </w:rPr>
            </w:pPr>
            <w:r w:rsidRPr="00D765E8">
              <w:rPr>
                <w:b w:val="0"/>
              </w:rPr>
              <w:t>Manual de calidad</w:t>
            </w:r>
          </w:p>
          <w:p w:rsidR="00402C1A" w:rsidRPr="00D765E8" w:rsidRDefault="00402C1A" w:rsidP="00834C27">
            <w:pPr>
              <w:pStyle w:val="titulos"/>
              <w:numPr>
                <w:ilvl w:val="0"/>
                <w:numId w:val="31"/>
              </w:numPr>
              <w:rPr>
                <w:b w:val="0"/>
              </w:rPr>
            </w:pPr>
            <w:r w:rsidRPr="00D765E8">
              <w:rPr>
                <w:b w:val="0"/>
              </w:rPr>
              <w:t>Norma fundamental</w:t>
            </w:r>
          </w:p>
          <w:p w:rsidR="00402C1A" w:rsidRPr="00D765E8" w:rsidRDefault="00402C1A" w:rsidP="00834C27">
            <w:pPr>
              <w:pStyle w:val="titulos"/>
              <w:numPr>
                <w:ilvl w:val="0"/>
                <w:numId w:val="31"/>
              </w:numPr>
              <w:rPr>
                <w:b w:val="0"/>
              </w:rPr>
            </w:pPr>
            <w:r w:rsidRPr="00D765E8">
              <w:rPr>
                <w:b w:val="0"/>
              </w:rPr>
              <w:t xml:space="preserve">Caracterización de procesos </w:t>
            </w:r>
          </w:p>
        </w:tc>
      </w:tr>
      <w:tr w:rsidR="00350ED1" w:rsidRPr="00D765E8" w:rsidTr="006B768E">
        <w:trPr>
          <w:trHeight w:val="1102"/>
        </w:trPr>
        <w:tc>
          <w:tcPr>
            <w:tcW w:w="2830" w:type="dxa"/>
            <w:vAlign w:val="center"/>
          </w:tcPr>
          <w:p w:rsidR="00350ED1" w:rsidRPr="00D765E8" w:rsidRDefault="004F1D35" w:rsidP="006B768E">
            <w:pPr>
              <w:pStyle w:val="titulos"/>
              <w:jc w:val="center"/>
              <w:rPr>
                <w:b w:val="0"/>
              </w:rPr>
            </w:pPr>
            <w:r w:rsidRPr="00D765E8">
              <w:rPr>
                <w:b w:val="0"/>
              </w:rPr>
              <w:t>Gestión de Talento Humano</w:t>
            </w:r>
          </w:p>
        </w:tc>
        <w:tc>
          <w:tcPr>
            <w:tcW w:w="3261" w:type="dxa"/>
          </w:tcPr>
          <w:p w:rsidR="00350ED1" w:rsidRPr="00D765E8" w:rsidRDefault="000A35EE" w:rsidP="00834C27">
            <w:pPr>
              <w:pStyle w:val="titulos"/>
              <w:numPr>
                <w:ilvl w:val="0"/>
                <w:numId w:val="35"/>
              </w:numPr>
              <w:rPr>
                <w:b w:val="0"/>
              </w:rPr>
            </w:pPr>
            <w:r w:rsidRPr="00D765E8">
              <w:rPr>
                <w:b w:val="0"/>
              </w:rPr>
              <w:t xml:space="preserve">Manual de funciones y competencias </w:t>
            </w:r>
          </w:p>
        </w:tc>
        <w:tc>
          <w:tcPr>
            <w:tcW w:w="3260" w:type="dxa"/>
          </w:tcPr>
          <w:p w:rsidR="00350ED1" w:rsidRPr="00D765E8" w:rsidRDefault="000A35EE" w:rsidP="00834C27">
            <w:pPr>
              <w:pStyle w:val="titulos"/>
              <w:numPr>
                <w:ilvl w:val="0"/>
                <w:numId w:val="35"/>
              </w:numPr>
              <w:rPr>
                <w:b w:val="0"/>
              </w:rPr>
            </w:pPr>
            <w:r w:rsidRPr="00D765E8">
              <w:rPr>
                <w:b w:val="0"/>
              </w:rPr>
              <w:t>Todos los procesos</w:t>
            </w:r>
          </w:p>
        </w:tc>
        <w:tc>
          <w:tcPr>
            <w:tcW w:w="3361" w:type="dxa"/>
          </w:tcPr>
          <w:p w:rsidR="00350ED1" w:rsidRPr="00D765E8" w:rsidRDefault="000A35EE" w:rsidP="00834C27">
            <w:pPr>
              <w:pStyle w:val="titulos"/>
              <w:numPr>
                <w:ilvl w:val="0"/>
                <w:numId w:val="32"/>
              </w:numPr>
              <w:rPr>
                <w:b w:val="0"/>
              </w:rPr>
            </w:pPr>
            <w:r w:rsidRPr="00D765E8">
              <w:rPr>
                <w:b w:val="0"/>
              </w:rPr>
              <w:t>Listado de compromisos por procesos</w:t>
            </w:r>
          </w:p>
          <w:p w:rsidR="000A35EE" w:rsidRPr="00D765E8" w:rsidRDefault="000A35EE" w:rsidP="00834C27">
            <w:pPr>
              <w:pStyle w:val="titulos"/>
              <w:numPr>
                <w:ilvl w:val="0"/>
                <w:numId w:val="32"/>
              </w:numPr>
              <w:rPr>
                <w:b w:val="0"/>
              </w:rPr>
            </w:pPr>
            <w:r w:rsidRPr="00D765E8">
              <w:rPr>
                <w:b w:val="0"/>
              </w:rPr>
              <w:t>Cronograma de reuniones</w:t>
            </w:r>
          </w:p>
          <w:p w:rsidR="000A35EE" w:rsidRPr="00D765E8" w:rsidRDefault="000A35EE" w:rsidP="00834C27">
            <w:pPr>
              <w:pStyle w:val="titulos"/>
              <w:numPr>
                <w:ilvl w:val="0"/>
                <w:numId w:val="32"/>
              </w:numPr>
              <w:rPr>
                <w:b w:val="0"/>
              </w:rPr>
            </w:pPr>
            <w:r w:rsidRPr="00D765E8">
              <w:rPr>
                <w:b w:val="0"/>
              </w:rPr>
              <w:t>Proyectos de innovación institucional</w:t>
            </w:r>
          </w:p>
        </w:tc>
      </w:tr>
      <w:tr w:rsidR="00350ED1" w:rsidRPr="00D765E8" w:rsidTr="006B768E">
        <w:trPr>
          <w:trHeight w:val="1272"/>
        </w:trPr>
        <w:tc>
          <w:tcPr>
            <w:tcW w:w="2830" w:type="dxa"/>
            <w:vAlign w:val="center"/>
          </w:tcPr>
          <w:p w:rsidR="00350ED1" w:rsidRPr="00D765E8" w:rsidRDefault="0076345C" w:rsidP="006B768E">
            <w:pPr>
              <w:pStyle w:val="titulos"/>
              <w:jc w:val="center"/>
              <w:rPr>
                <w:b w:val="0"/>
              </w:rPr>
            </w:pPr>
            <w:r w:rsidRPr="00D765E8">
              <w:rPr>
                <w:b w:val="0"/>
              </w:rPr>
              <w:t>Gestión administrativa y Financiera</w:t>
            </w:r>
          </w:p>
        </w:tc>
        <w:tc>
          <w:tcPr>
            <w:tcW w:w="3261" w:type="dxa"/>
          </w:tcPr>
          <w:p w:rsidR="00350ED1" w:rsidRPr="00D765E8" w:rsidRDefault="003D790A" w:rsidP="00834C27">
            <w:pPr>
              <w:pStyle w:val="titulos"/>
              <w:numPr>
                <w:ilvl w:val="0"/>
                <w:numId w:val="35"/>
              </w:numPr>
              <w:rPr>
                <w:b w:val="0"/>
              </w:rPr>
            </w:pPr>
            <w:r w:rsidRPr="00D765E8">
              <w:rPr>
                <w:b w:val="0"/>
              </w:rPr>
              <w:t>Presupuesto</w:t>
            </w:r>
          </w:p>
          <w:p w:rsidR="003D790A" w:rsidRPr="00D765E8" w:rsidRDefault="003D790A" w:rsidP="00834C27">
            <w:pPr>
              <w:pStyle w:val="titulos"/>
              <w:numPr>
                <w:ilvl w:val="0"/>
                <w:numId w:val="35"/>
              </w:numPr>
              <w:rPr>
                <w:b w:val="0"/>
              </w:rPr>
            </w:pPr>
            <w:r w:rsidRPr="00D765E8">
              <w:rPr>
                <w:b w:val="0"/>
              </w:rPr>
              <w:t>Plan anual de adquisidores</w:t>
            </w:r>
          </w:p>
          <w:p w:rsidR="003D790A" w:rsidRPr="00D765E8" w:rsidRDefault="003D790A" w:rsidP="00834C27">
            <w:pPr>
              <w:pStyle w:val="titulos"/>
              <w:numPr>
                <w:ilvl w:val="0"/>
                <w:numId w:val="35"/>
              </w:numPr>
              <w:rPr>
                <w:b w:val="0"/>
              </w:rPr>
            </w:pPr>
            <w:r w:rsidRPr="00D765E8">
              <w:rPr>
                <w:b w:val="0"/>
              </w:rPr>
              <w:t xml:space="preserve">Recursos </w:t>
            </w:r>
          </w:p>
        </w:tc>
        <w:tc>
          <w:tcPr>
            <w:tcW w:w="3260" w:type="dxa"/>
          </w:tcPr>
          <w:p w:rsidR="00350ED1" w:rsidRPr="00D765E8" w:rsidRDefault="003D790A" w:rsidP="00834C27">
            <w:pPr>
              <w:pStyle w:val="titulos"/>
              <w:numPr>
                <w:ilvl w:val="0"/>
                <w:numId w:val="35"/>
              </w:numPr>
              <w:rPr>
                <w:b w:val="0"/>
              </w:rPr>
            </w:pPr>
            <w:r w:rsidRPr="00D765E8">
              <w:rPr>
                <w:b w:val="0"/>
              </w:rPr>
              <w:t>Todos los procesos</w:t>
            </w:r>
          </w:p>
        </w:tc>
        <w:tc>
          <w:tcPr>
            <w:tcW w:w="3361" w:type="dxa"/>
          </w:tcPr>
          <w:p w:rsidR="0022192F" w:rsidRPr="00D765E8" w:rsidRDefault="0022192F" w:rsidP="00834C27">
            <w:pPr>
              <w:pStyle w:val="titulos"/>
              <w:numPr>
                <w:ilvl w:val="0"/>
                <w:numId w:val="32"/>
              </w:numPr>
              <w:rPr>
                <w:b w:val="0"/>
              </w:rPr>
            </w:pPr>
            <w:r w:rsidRPr="00D765E8">
              <w:rPr>
                <w:b w:val="0"/>
              </w:rPr>
              <w:t>Listado de compromisos por procesos</w:t>
            </w:r>
          </w:p>
          <w:p w:rsidR="0022192F" w:rsidRPr="00D765E8" w:rsidRDefault="0022192F" w:rsidP="00834C27">
            <w:pPr>
              <w:pStyle w:val="titulos"/>
              <w:numPr>
                <w:ilvl w:val="0"/>
                <w:numId w:val="32"/>
              </w:numPr>
              <w:rPr>
                <w:b w:val="0"/>
              </w:rPr>
            </w:pPr>
            <w:r w:rsidRPr="00D765E8">
              <w:rPr>
                <w:b w:val="0"/>
              </w:rPr>
              <w:t>Cronograma de reuniones</w:t>
            </w:r>
          </w:p>
          <w:p w:rsidR="00350ED1" w:rsidRPr="00D765E8" w:rsidRDefault="0022192F" w:rsidP="00834C27">
            <w:pPr>
              <w:pStyle w:val="titulos"/>
              <w:numPr>
                <w:ilvl w:val="0"/>
                <w:numId w:val="32"/>
              </w:numPr>
              <w:rPr>
                <w:b w:val="0"/>
              </w:rPr>
            </w:pPr>
            <w:r w:rsidRPr="00D765E8">
              <w:rPr>
                <w:b w:val="0"/>
              </w:rPr>
              <w:t>Proyectos de innovación institucional</w:t>
            </w:r>
          </w:p>
        </w:tc>
      </w:tr>
      <w:tr w:rsidR="00350ED1" w:rsidRPr="00D765E8" w:rsidTr="006B768E">
        <w:trPr>
          <w:trHeight w:val="1272"/>
        </w:trPr>
        <w:tc>
          <w:tcPr>
            <w:tcW w:w="2830" w:type="dxa"/>
            <w:vAlign w:val="center"/>
          </w:tcPr>
          <w:p w:rsidR="00350ED1" w:rsidRPr="00D765E8" w:rsidRDefault="0097720D" w:rsidP="006B768E">
            <w:pPr>
              <w:pStyle w:val="titulos"/>
              <w:jc w:val="center"/>
              <w:rPr>
                <w:b w:val="0"/>
              </w:rPr>
            </w:pPr>
            <w:r w:rsidRPr="00D765E8">
              <w:rPr>
                <w:b w:val="0"/>
              </w:rPr>
              <w:t xml:space="preserve">Gestión de Mejoramiento Continuo </w:t>
            </w:r>
          </w:p>
        </w:tc>
        <w:tc>
          <w:tcPr>
            <w:tcW w:w="3261" w:type="dxa"/>
          </w:tcPr>
          <w:p w:rsidR="00350ED1" w:rsidRPr="00D765E8" w:rsidRDefault="0097720D" w:rsidP="00834C27">
            <w:pPr>
              <w:pStyle w:val="titulos"/>
              <w:numPr>
                <w:ilvl w:val="0"/>
                <w:numId w:val="35"/>
              </w:numPr>
              <w:rPr>
                <w:b w:val="0"/>
              </w:rPr>
            </w:pPr>
            <w:r w:rsidRPr="00D765E8">
              <w:rPr>
                <w:b w:val="0"/>
              </w:rPr>
              <w:t xml:space="preserve">Informes de </w:t>
            </w:r>
            <w:r w:rsidR="0082693D" w:rsidRPr="00D765E8">
              <w:rPr>
                <w:b w:val="0"/>
              </w:rPr>
              <w:t>auditoría</w:t>
            </w:r>
            <w:r w:rsidRPr="00D765E8">
              <w:rPr>
                <w:b w:val="0"/>
              </w:rPr>
              <w:t xml:space="preserve"> interna y externa</w:t>
            </w:r>
          </w:p>
        </w:tc>
        <w:tc>
          <w:tcPr>
            <w:tcW w:w="3260" w:type="dxa"/>
          </w:tcPr>
          <w:p w:rsidR="00350ED1" w:rsidRPr="00D765E8" w:rsidRDefault="0082693D" w:rsidP="00834C27">
            <w:pPr>
              <w:pStyle w:val="titulos"/>
              <w:numPr>
                <w:ilvl w:val="0"/>
                <w:numId w:val="35"/>
              </w:numPr>
              <w:rPr>
                <w:b w:val="0"/>
              </w:rPr>
            </w:pPr>
            <w:r w:rsidRPr="00D765E8">
              <w:rPr>
                <w:b w:val="0"/>
              </w:rPr>
              <w:t>Direccionamiento estratégico</w:t>
            </w:r>
          </w:p>
        </w:tc>
        <w:tc>
          <w:tcPr>
            <w:tcW w:w="3361" w:type="dxa"/>
          </w:tcPr>
          <w:p w:rsidR="00350ED1" w:rsidRPr="00D765E8" w:rsidRDefault="0082693D" w:rsidP="00834C27">
            <w:pPr>
              <w:pStyle w:val="titulos"/>
              <w:numPr>
                <w:ilvl w:val="0"/>
                <w:numId w:val="32"/>
              </w:numPr>
              <w:rPr>
                <w:b w:val="0"/>
              </w:rPr>
            </w:pPr>
            <w:r w:rsidRPr="00D765E8">
              <w:rPr>
                <w:b w:val="0"/>
              </w:rPr>
              <w:t>Acciones preventivas</w:t>
            </w:r>
          </w:p>
          <w:p w:rsidR="0082693D" w:rsidRPr="00D765E8" w:rsidRDefault="0082693D" w:rsidP="00834C27">
            <w:pPr>
              <w:pStyle w:val="titulos"/>
              <w:numPr>
                <w:ilvl w:val="0"/>
                <w:numId w:val="32"/>
              </w:numPr>
              <w:rPr>
                <w:b w:val="0"/>
              </w:rPr>
            </w:pPr>
            <w:r w:rsidRPr="00D765E8">
              <w:rPr>
                <w:b w:val="0"/>
              </w:rPr>
              <w:t>Acciones de mejora</w:t>
            </w:r>
          </w:p>
          <w:p w:rsidR="0082693D" w:rsidRPr="00D765E8" w:rsidRDefault="0082693D" w:rsidP="00834C27">
            <w:pPr>
              <w:pStyle w:val="titulos"/>
              <w:numPr>
                <w:ilvl w:val="0"/>
                <w:numId w:val="32"/>
              </w:numPr>
              <w:rPr>
                <w:b w:val="0"/>
              </w:rPr>
            </w:pPr>
            <w:r w:rsidRPr="00D765E8">
              <w:rPr>
                <w:b w:val="0"/>
              </w:rPr>
              <w:t xml:space="preserve">Planes de </w:t>
            </w:r>
            <w:r w:rsidR="00BE141D" w:rsidRPr="00D765E8">
              <w:rPr>
                <w:b w:val="0"/>
              </w:rPr>
              <w:t>mejoramiento</w:t>
            </w:r>
          </w:p>
        </w:tc>
      </w:tr>
    </w:tbl>
    <w:p w:rsidR="00350ED1" w:rsidRPr="00D765E8" w:rsidRDefault="00350ED1" w:rsidP="00B17D84">
      <w:pPr>
        <w:pStyle w:val="titulos"/>
        <w:ind w:left="525"/>
      </w:pPr>
    </w:p>
    <w:p w:rsidR="00BE141D" w:rsidRPr="00D765E8" w:rsidRDefault="00BE141D" w:rsidP="00B17D84">
      <w:pPr>
        <w:pStyle w:val="titulos"/>
        <w:ind w:left="525"/>
      </w:pPr>
    </w:p>
    <w:p w:rsidR="007655A1" w:rsidRPr="00D765E8" w:rsidRDefault="007655A1" w:rsidP="00B17D84">
      <w:pPr>
        <w:pStyle w:val="titulos"/>
        <w:ind w:left="525"/>
      </w:pPr>
    </w:p>
    <w:tbl>
      <w:tblPr>
        <w:tblStyle w:val="Tablaconcuadrcula"/>
        <w:tblpPr w:leftFromText="141" w:rightFromText="141" w:vertAnchor="text" w:horzAnchor="margin" w:tblpXSpec="right" w:tblpY="10"/>
        <w:tblW w:w="12712" w:type="dxa"/>
        <w:tblLook w:val="04A0" w:firstRow="1" w:lastRow="0" w:firstColumn="1" w:lastColumn="0" w:noHBand="0" w:noVBand="1"/>
      </w:tblPr>
      <w:tblGrid>
        <w:gridCol w:w="2830"/>
        <w:gridCol w:w="3261"/>
        <w:gridCol w:w="3260"/>
        <w:gridCol w:w="3361"/>
      </w:tblGrid>
      <w:tr w:rsidR="00BE141D" w:rsidRPr="00D765E8" w:rsidTr="006B768E">
        <w:trPr>
          <w:trHeight w:val="270"/>
        </w:trPr>
        <w:tc>
          <w:tcPr>
            <w:tcW w:w="12712" w:type="dxa"/>
            <w:gridSpan w:val="4"/>
          </w:tcPr>
          <w:p w:rsidR="00BE141D" w:rsidRPr="00D765E8" w:rsidRDefault="00A62A8D" w:rsidP="006B768E">
            <w:pPr>
              <w:pStyle w:val="titulos"/>
              <w:jc w:val="center"/>
            </w:pPr>
            <w:r w:rsidRPr="00D765E8">
              <w:t>GESTIÓN EXTENSIÓN Y PROYECCIÓN SOCIAL</w:t>
            </w:r>
          </w:p>
        </w:tc>
      </w:tr>
      <w:tr w:rsidR="00BE141D" w:rsidRPr="00D765E8" w:rsidTr="006B768E">
        <w:trPr>
          <w:trHeight w:val="270"/>
        </w:trPr>
        <w:tc>
          <w:tcPr>
            <w:tcW w:w="2830" w:type="dxa"/>
          </w:tcPr>
          <w:p w:rsidR="00BE141D" w:rsidRPr="00D765E8" w:rsidRDefault="00BE141D" w:rsidP="006B768E">
            <w:pPr>
              <w:pStyle w:val="titulos"/>
              <w:jc w:val="center"/>
            </w:pPr>
            <w:r w:rsidRPr="00D765E8">
              <w:t>PROCESO ORIGEN</w:t>
            </w:r>
          </w:p>
        </w:tc>
        <w:tc>
          <w:tcPr>
            <w:tcW w:w="3261" w:type="dxa"/>
          </w:tcPr>
          <w:p w:rsidR="00BE141D" w:rsidRPr="00D765E8" w:rsidRDefault="00BE141D" w:rsidP="006B768E">
            <w:pPr>
              <w:pStyle w:val="titulos"/>
              <w:jc w:val="center"/>
            </w:pPr>
            <w:r w:rsidRPr="00D765E8">
              <w:t>FLUJO ENTRADA</w:t>
            </w:r>
          </w:p>
        </w:tc>
        <w:tc>
          <w:tcPr>
            <w:tcW w:w="3260" w:type="dxa"/>
          </w:tcPr>
          <w:p w:rsidR="00BE141D" w:rsidRPr="00D765E8" w:rsidRDefault="00BE141D" w:rsidP="006B768E">
            <w:pPr>
              <w:pStyle w:val="titulos"/>
              <w:jc w:val="center"/>
            </w:pPr>
            <w:r w:rsidRPr="00D765E8">
              <w:t>PROCESO DESTINO</w:t>
            </w:r>
          </w:p>
        </w:tc>
        <w:tc>
          <w:tcPr>
            <w:tcW w:w="3361" w:type="dxa"/>
          </w:tcPr>
          <w:p w:rsidR="00BE141D" w:rsidRPr="00D765E8" w:rsidRDefault="00BE141D" w:rsidP="006B768E">
            <w:pPr>
              <w:pStyle w:val="titulos"/>
              <w:jc w:val="center"/>
            </w:pPr>
            <w:r w:rsidRPr="00D765E8">
              <w:t>FLUJO SALIDA</w:t>
            </w:r>
          </w:p>
        </w:tc>
      </w:tr>
      <w:tr w:rsidR="00BE141D" w:rsidRPr="00D765E8" w:rsidTr="006B768E">
        <w:trPr>
          <w:trHeight w:val="828"/>
        </w:trPr>
        <w:tc>
          <w:tcPr>
            <w:tcW w:w="2830" w:type="dxa"/>
            <w:vAlign w:val="center"/>
          </w:tcPr>
          <w:p w:rsidR="00BE141D" w:rsidRPr="00D765E8" w:rsidRDefault="00F06D6F" w:rsidP="006B768E">
            <w:pPr>
              <w:pStyle w:val="titulos"/>
              <w:jc w:val="center"/>
              <w:rPr>
                <w:b w:val="0"/>
              </w:rPr>
            </w:pPr>
            <w:r w:rsidRPr="00D765E8">
              <w:rPr>
                <w:b w:val="0"/>
              </w:rPr>
              <w:t>Componentes de Apoyo</w:t>
            </w:r>
          </w:p>
        </w:tc>
        <w:tc>
          <w:tcPr>
            <w:tcW w:w="3261" w:type="dxa"/>
          </w:tcPr>
          <w:p w:rsidR="00F06D6F" w:rsidRPr="00D765E8" w:rsidRDefault="00F06D6F" w:rsidP="00834C27">
            <w:pPr>
              <w:pStyle w:val="titulos"/>
              <w:numPr>
                <w:ilvl w:val="0"/>
                <w:numId w:val="31"/>
              </w:numPr>
              <w:jc w:val="both"/>
              <w:rPr>
                <w:b w:val="0"/>
              </w:rPr>
            </w:pPr>
            <w:r w:rsidRPr="00D765E8">
              <w:rPr>
                <w:b w:val="0"/>
              </w:rPr>
              <w:t>Logística</w:t>
            </w:r>
          </w:p>
          <w:p w:rsidR="00F06D6F" w:rsidRPr="00D765E8" w:rsidRDefault="00F06D6F" w:rsidP="00834C27">
            <w:pPr>
              <w:pStyle w:val="titulos"/>
              <w:numPr>
                <w:ilvl w:val="0"/>
                <w:numId w:val="31"/>
              </w:numPr>
              <w:jc w:val="both"/>
              <w:rPr>
                <w:b w:val="0"/>
              </w:rPr>
            </w:pPr>
            <w:r w:rsidRPr="00D765E8">
              <w:rPr>
                <w:b w:val="0"/>
              </w:rPr>
              <w:t>Equipos</w:t>
            </w:r>
          </w:p>
          <w:p w:rsidR="00F06D6F" w:rsidRPr="00D765E8" w:rsidRDefault="00F06D6F" w:rsidP="00834C27">
            <w:pPr>
              <w:pStyle w:val="titulos"/>
              <w:numPr>
                <w:ilvl w:val="0"/>
                <w:numId w:val="31"/>
              </w:numPr>
              <w:jc w:val="both"/>
              <w:rPr>
                <w:b w:val="0"/>
              </w:rPr>
            </w:pPr>
            <w:r w:rsidRPr="00D765E8">
              <w:rPr>
                <w:b w:val="0"/>
              </w:rPr>
              <w:t>Materiales</w:t>
            </w:r>
          </w:p>
        </w:tc>
        <w:tc>
          <w:tcPr>
            <w:tcW w:w="3260" w:type="dxa"/>
          </w:tcPr>
          <w:p w:rsidR="00BE141D" w:rsidRPr="00D765E8" w:rsidRDefault="00F06D6F" w:rsidP="00834C27">
            <w:pPr>
              <w:pStyle w:val="titulos"/>
              <w:numPr>
                <w:ilvl w:val="0"/>
                <w:numId w:val="31"/>
              </w:numPr>
              <w:rPr>
                <w:b w:val="0"/>
              </w:rPr>
            </w:pPr>
            <w:r w:rsidRPr="00D765E8">
              <w:rPr>
                <w:b w:val="0"/>
              </w:rPr>
              <w:t xml:space="preserve">Direccionamiento estratégico </w:t>
            </w:r>
          </w:p>
        </w:tc>
        <w:tc>
          <w:tcPr>
            <w:tcW w:w="3361" w:type="dxa"/>
          </w:tcPr>
          <w:p w:rsidR="00BE141D" w:rsidRPr="00D765E8" w:rsidRDefault="00F06D6F" w:rsidP="00834C27">
            <w:pPr>
              <w:pStyle w:val="titulos"/>
              <w:numPr>
                <w:ilvl w:val="0"/>
                <w:numId w:val="31"/>
              </w:numPr>
              <w:rPr>
                <w:b w:val="0"/>
              </w:rPr>
            </w:pPr>
            <w:r w:rsidRPr="00D765E8">
              <w:rPr>
                <w:b w:val="0"/>
              </w:rPr>
              <w:t>Horarios de clase</w:t>
            </w:r>
          </w:p>
        </w:tc>
      </w:tr>
      <w:tr w:rsidR="00BE141D" w:rsidRPr="00D765E8" w:rsidTr="006B768E">
        <w:trPr>
          <w:trHeight w:val="1102"/>
        </w:trPr>
        <w:tc>
          <w:tcPr>
            <w:tcW w:w="2830" w:type="dxa"/>
            <w:vAlign w:val="center"/>
          </w:tcPr>
          <w:p w:rsidR="00BE141D" w:rsidRPr="00D765E8" w:rsidRDefault="00223990" w:rsidP="006B768E">
            <w:pPr>
              <w:pStyle w:val="titulos"/>
              <w:jc w:val="center"/>
              <w:rPr>
                <w:b w:val="0"/>
              </w:rPr>
            </w:pPr>
            <w:r w:rsidRPr="00D765E8">
              <w:rPr>
                <w:b w:val="0"/>
              </w:rPr>
              <w:t xml:space="preserve">Gestión Académica </w:t>
            </w:r>
          </w:p>
        </w:tc>
        <w:tc>
          <w:tcPr>
            <w:tcW w:w="3261" w:type="dxa"/>
          </w:tcPr>
          <w:p w:rsidR="00BE141D" w:rsidRPr="00D765E8" w:rsidRDefault="00223990" w:rsidP="00834C27">
            <w:pPr>
              <w:pStyle w:val="titulos"/>
              <w:numPr>
                <w:ilvl w:val="0"/>
                <w:numId w:val="35"/>
              </w:numPr>
              <w:rPr>
                <w:b w:val="0"/>
              </w:rPr>
            </w:pPr>
            <w:r w:rsidRPr="00D765E8">
              <w:rPr>
                <w:b w:val="0"/>
              </w:rPr>
              <w:t>Matriz de diseño curricular</w:t>
            </w:r>
          </w:p>
        </w:tc>
        <w:tc>
          <w:tcPr>
            <w:tcW w:w="3260" w:type="dxa"/>
          </w:tcPr>
          <w:p w:rsidR="00BE141D" w:rsidRPr="00D765E8" w:rsidRDefault="00342DA0" w:rsidP="00834C27">
            <w:pPr>
              <w:pStyle w:val="titulos"/>
              <w:numPr>
                <w:ilvl w:val="0"/>
                <w:numId w:val="35"/>
              </w:numPr>
              <w:rPr>
                <w:b w:val="0"/>
              </w:rPr>
            </w:pPr>
            <w:r w:rsidRPr="00D765E8">
              <w:rPr>
                <w:b w:val="0"/>
              </w:rPr>
              <w:t>Gestión administrativa y Financiera</w:t>
            </w:r>
          </w:p>
        </w:tc>
        <w:tc>
          <w:tcPr>
            <w:tcW w:w="3361" w:type="dxa"/>
          </w:tcPr>
          <w:p w:rsidR="00BE141D" w:rsidRPr="00D765E8" w:rsidRDefault="00342DA0" w:rsidP="00834C27">
            <w:pPr>
              <w:pStyle w:val="titulos"/>
              <w:numPr>
                <w:ilvl w:val="0"/>
                <w:numId w:val="32"/>
              </w:numPr>
              <w:rPr>
                <w:b w:val="0"/>
              </w:rPr>
            </w:pPr>
            <w:r w:rsidRPr="00D765E8">
              <w:rPr>
                <w:b w:val="0"/>
              </w:rPr>
              <w:t xml:space="preserve">Solicitud de necesidades </w:t>
            </w:r>
          </w:p>
        </w:tc>
      </w:tr>
      <w:tr w:rsidR="00BE141D" w:rsidRPr="00D765E8" w:rsidTr="006B768E">
        <w:trPr>
          <w:trHeight w:val="1272"/>
        </w:trPr>
        <w:tc>
          <w:tcPr>
            <w:tcW w:w="2830" w:type="dxa"/>
            <w:vAlign w:val="center"/>
          </w:tcPr>
          <w:p w:rsidR="00BE141D" w:rsidRPr="00D765E8" w:rsidRDefault="001E5DCB" w:rsidP="006B768E">
            <w:pPr>
              <w:pStyle w:val="titulos"/>
              <w:jc w:val="center"/>
              <w:rPr>
                <w:b w:val="0"/>
              </w:rPr>
            </w:pPr>
            <w:r w:rsidRPr="00D765E8">
              <w:rPr>
                <w:b w:val="0"/>
              </w:rPr>
              <w:t xml:space="preserve">Gestión de mejoramiento continuo </w:t>
            </w:r>
          </w:p>
        </w:tc>
        <w:tc>
          <w:tcPr>
            <w:tcW w:w="3261" w:type="dxa"/>
          </w:tcPr>
          <w:p w:rsidR="00BE141D" w:rsidRPr="00D765E8" w:rsidRDefault="001E5DCB" w:rsidP="00834C27">
            <w:pPr>
              <w:pStyle w:val="titulos"/>
              <w:numPr>
                <w:ilvl w:val="0"/>
                <w:numId w:val="35"/>
              </w:numPr>
              <w:rPr>
                <w:b w:val="0"/>
              </w:rPr>
            </w:pPr>
            <w:r w:rsidRPr="00D765E8">
              <w:rPr>
                <w:b w:val="0"/>
              </w:rPr>
              <w:t>Procesos</w:t>
            </w:r>
          </w:p>
          <w:p w:rsidR="001E5DCB" w:rsidRPr="00D765E8" w:rsidRDefault="001E5DCB" w:rsidP="00834C27">
            <w:pPr>
              <w:pStyle w:val="titulos"/>
              <w:numPr>
                <w:ilvl w:val="0"/>
                <w:numId w:val="35"/>
              </w:numPr>
              <w:rPr>
                <w:b w:val="0"/>
              </w:rPr>
            </w:pPr>
            <w:r w:rsidRPr="00D765E8">
              <w:rPr>
                <w:b w:val="0"/>
              </w:rPr>
              <w:t>Procedimientos</w:t>
            </w:r>
          </w:p>
        </w:tc>
        <w:tc>
          <w:tcPr>
            <w:tcW w:w="3260" w:type="dxa"/>
          </w:tcPr>
          <w:p w:rsidR="00BE141D" w:rsidRPr="00D765E8" w:rsidRDefault="00853D51" w:rsidP="00834C27">
            <w:pPr>
              <w:pStyle w:val="titulos"/>
              <w:numPr>
                <w:ilvl w:val="0"/>
                <w:numId w:val="35"/>
              </w:numPr>
              <w:rPr>
                <w:b w:val="0"/>
              </w:rPr>
            </w:pPr>
            <w:r w:rsidRPr="00D765E8">
              <w:rPr>
                <w:b w:val="0"/>
              </w:rPr>
              <w:t xml:space="preserve">Gestión de extensión y proyección social  </w:t>
            </w:r>
          </w:p>
        </w:tc>
        <w:tc>
          <w:tcPr>
            <w:tcW w:w="3361" w:type="dxa"/>
          </w:tcPr>
          <w:p w:rsidR="00BE141D" w:rsidRPr="00D765E8" w:rsidRDefault="00853D51" w:rsidP="00834C27">
            <w:pPr>
              <w:pStyle w:val="titulos"/>
              <w:numPr>
                <w:ilvl w:val="0"/>
                <w:numId w:val="32"/>
              </w:numPr>
              <w:rPr>
                <w:b w:val="0"/>
              </w:rPr>
            </w:pPr>
            <w:r w:rsidRPr="00D765E8">
              <w:rPr>
                <w:b w:val="0"/>
              </w:rPr>
              <w:t>Registro de clases</w:t>
            </w:r>
          </w:p>
          <w:p w:rsidR="00853D51" w:rsidRPr="00D765E8" w:rsidRDefault="00853D51" w:rsidP="00834C27">
            <w:pPr>
              <w:pStyle w:val="titulos"/>
              <w:numPr>
                <w:ilvl w:val="0"/>
                <w:numId w:val="32"/>
              </w:numPr>
              <w:rPr>
                <w:b w:val="0"/>
              </w:rPr>
            </w:pPr>
            <w:r w:rsidRPr="00D765E8">
              <w:rPr>
                <w:b w:val="0"/>
              </w:rPr>
              <w:t>Valoraciones</w:t>
            </w:r>
          </w:p>
          <w:p w:rsidR="00853D51" w:rsidRPr="00D765E8" w:rsidRDefault="00853D51" w:rsidP="00834C27">
            <w:pPr>
              <w:pStyle w:val="titulos"/>
              <w:numPr>
                <w:ilvl w:val="0"/>
                <w:numId w:val="32"/>
              </w:numPr>
              <w:rPr>
                <w:b w:val="0"/>
              </w:rPr>
            </w:pPr>
            <w:r w:rsidRPr="00D765E8">
              <w:rPr>
                <w:b w:val="0"/>
              </w:rPr>
              <w:t>Actividades de campo</w:t>
            </w:r>
          </w:p>
          <w:p w:rsidR="00853D51" w:rsidRPr="00D765E8" w:rsidRDefault="00853D51" w:rsidP="00834C27">
            <w:pPr>
              <w:pStyle w:val="titulos"/>
              <w:numPr>
                <w:ilvl w:val="0"/>
                <w:numId w:val="32"/>
              </w:numPr>
              <w:rPr>
                <w:b w:val="0"/>
              </w:rPr>
            </w:pPr>
            <w:r w:rsidRPr="00D765E8">
              <w:rPr>
                <w:b w:val="0"/>
              </w:rPr>
              <w:t>Planes de mejoramiento</w:t>
            </w:r>
          </w:p>
          <w:p w:rsidR="00853D51" w:rsidRPr="00D765E8" w:rsidRDefault="00853D51" w:rsidP="00834C27">
            <w:pPr>
              <w:pStyle w:val="titulos"/>
              <w:numPr>
                <w:ilvl w:val="0"/>
                <w:numId w:val="32"/>
              </w:numPr>
              <w:rPr>
                <w:b w:val="0"/>
              </w:rPr>
            </w:pPr>
            <w:r w:rsidRPr="00D765E8">
              <w:rPr>
                <w:b w:val="0"/>
              </w:rPr>
              <w:t>Programación de actividades</w:t>
            </w:r>
          </w:p>
        </w:tc>
      </w:tr>
      <w:tr w:rsidR="00BE141D" w:rsidRPr="00D765E8" w:rsidTr="006B768E">
        <w:trPr>
          <w:trHeight w:val="1272"/>
        </w:trPr>
        <w:tc>
          <w:tcPr>
            <w:tcW w:w="2830" w:type="dxa"/>
            <w:vAlign w:val="center"/>
          </w:tcPr>
          <w:p w:rsidR="00BE141D" w:rsidRPr="00D765E8" w:rsidRDefault="004479AC" w:rsidP="006B768E">
            <w:pPr>
              <w:pStyle w:val="titulos"/>
              <w:jc w:val="center"/>
              <w:rPr>
                <w:b w:val="0"/>
              </w:rPr>
            </w:pPr>
            <w:r w:rsidRPr="00D765E8">
              <w:rPr>
                <w:b w:val="0"/>
              </w:rPr>
              <w:t>Bienestar Universitario</w:t>
            </w:r>
          </w:p>
        </w:tc>
        <w:tc>
          <w:tcPr>
            <w:tcW w:w="3261" w:type="dxa"/>
          </w:tcPr>
          <w:p w:rsidR="00BE141D" w:rsidRPr="00D765E8" w:rsidRDefault="004479AC" w:rsidP="00834C27">
            <w:pPr>
              <w:pStyle w:val="titulos"/>
              <w:numPr>
                <w:ilvl w:val="0"/>
                <w:numId w:val="35"/>
              </w:numPr>
              <w:rPr>
                <w:b w:val="0"/>
              </w:rPr>
            </w:pPr>
            <w:r w:rsidRPr="00D765E8">
              <w:rPr>
                <w:b w:val="0"/>
              </w:rPr>
              <w:t>Ofertas de programa de Bienestar institucional</w:t>
            </w:r>
          </w:p>
          <w:p w:rsidR="004479AC" w:rsidRPr="00D765E8" w:rsidRDefault="004479AC" w:rsidP="00834C27">
            <w:pPr>
              <w:pStyle w:val="titulos"/>
              <w:numPr>
                <w:ilvl w:val="0"/>
                <w:numId w:val="35"/>
              </w:numPr>
              <w:rPr>
                <w:b w:val="0"/>
              </w:rPr>
            </w:pPr>
            <w:r w:rsidRPr="00D765E8">
              <w:rPr>
                <w:b w:val="0"/>
              </w:rPr>
              <w:t>Cronograma de actividades</w:t>
            </w:r>
          </w:p>
          <w:p w:rsidR="004479AC" w:rsidRPr="00D765E8" w:rsidRDefault="004479AC" w:rsidP="00834C27">
            <w:pPr>
              <w:pStyle w:val="titulos"/>
              <w:numPr>
                <w:ilvl w:val="0"/>
                <w:numId w:val="35"/>
              </w:numPr>
              <w:rPr>
                <w:b w:val="0"/>
              </w:rPr>
            </w:pPr>
            <w:r w:rsidRPr="00D765E8">
              <w:rPr>
                <w:b w:val="0"/>
              </w:rPr>
              <w:t xml:space="preserve">Resultado de encuestas necesidades de educación continuada </w:t>
            </w:r>
          </w:p>
        </w:tc>
        <w:tc>
          <w:tcPr>
            <w:tcW w:w="3260" w:type="dxa"/>
          </w:tcPr>
          <w:p w:rsidR="00BE141D" w:rsidRPr="00D765E8" w:rsidRDefault="004479AC" w:rsidP="00834C27">
            <w:pPr>
              <w:pStyle w:val="titulos"/>
              <w:numPr>
                <w:ilvl w:val="0"/>
                <w:numId w:val="35"/>
              </w:numPr>
              <w:rPr>
                <w:b w:val="0"/>
              </w:rPr>
            </w:pPr>
            <w:r w:rsidRPr="00D765E8">
              <w:rPr>
                <w:b w:val="0"/>
              </w:rPr>
              <w:t xml:space="preserve">Direccionamiento estratégico </w:t>
            </w:r>
          </w:p>
        </w:tc>
        <w:tc>
          <w:tcPr>
            <w:tcW w:w="3361" w:type="dxa"/>
          </w:tcPr>
          <w:p w:rsidR="00BE141D" w:rsidRPr="00D765E8" w:rsidRDefault="002B426C" w:rsidP="00834C27">
            <w:pPr>
              <w:pStyle w:val="titulos"/>
              <w:numPr>
                <w:ilvl w:val="0"/>
                <w:numId w:val="32"/>
              </w:numPr>
              <w:rPr>
                <w:b w:val="0"/>
              </w:rPr>
            </w:pPr>
            <w:r w:rsidRPr="00D765E8">
              <w:rPr>
                <w:b w:val="0"/>
              </w:rPr>
              <w:t xml:space="preserve">Encuesta valoración director de unidad por docente </w:t>
            </w:r>
          </w:p>
        </w:tc>
      </w:tr>
      <w:tr w:rsidR="006B768E" w:rsidRPr="00D765E8" w:rsidTr="006B768E">
        <w:trPr>
          <w:trHeight w:val="1272"/>
        </w:trPr>
        <w:tc>
          <w:tcPr>
            <w:tcW w:w="2830" w:type="dxa"/>
            <w:vAlign w:val="center"/>
          </w:tcPr>
          <w:p w:rsidR="006B768E" w:rsidRPr="00D765E8" w:rsidRDefault="006B768E" w:rsidP="006B768E">
            <w:pPr>
              <w:pStyle w:val="titulos"/>
              <w:jc w:val="center"/>
              <w:rPr>
                <w:b w:val="0"/>
              </w:rPr>
            </w:pPr>
            <w:r w:rsidRPr="00D765E8">
              <w:rPr>
                <w:b w:val="0"/>
              </w:rPr>
              <w:lastRenderedPageBreak/>
              <w:t>Gestión de comunicaciones y mercadeo</w:t>
            </w:r>
          </w:p>
        </w:tc>
        <w:tc>
          <w:tcPr>
            <w:tcW w:w="3261" w:type="dxa"/>
          </w:tcPr>
          <w:p w:rsidR="006B768E" w:rsidRPr="00D765E8" w:rsidRDefault="006B768E" w:rsidP="00834C27">
            <w:pPr>
              <w:pStyle w:val="titulos"/>
              <w:numPr>
                <w:ilvl w:val="0"/>
                <w:numId w:val="35"/>
              </w:numPr>
              <w:rPr>
                <w:b w:val="0"/>
              </w:rPr>
            </w:pPr>
            <w:r w:rsidRPr="00D765E8">
              <w:rPr>
                <w:b w:val="0"/>
              </w:rPr>
              <w:t xml:space="preserve">Matriz de comunicaciones </w:t>
            </w:r>
          </w:p>
          <w:p w:rsidR="008C3D13" w:rsidRPr="00D765E8" w:rsidRDefault="008C3D13" w:rsidP="00834C27">
            <w:pPr>
              <w:pStyle w:val="titulos"/>
              <w:numPr>
                <w:ilvl w:val="0"/>
                <w:numId w:val="35"/>
              </w:numPr>
              <w:rPr>
                <w:b w:val="0"/>
              </w:rPr>
            </w:pPr>
            <w:r w:rsidRPr="00D765E8">
              <w:rPr>
                <w:b w:val="0"/>
              </w:rPr>
              <w:t>Cartelera</w:t>
            </w:r>
          </w:p>
          <w:p w:rsidR="008C3D13" w:rsidRPr="00D765E8" w:rsidRDefault="008C3D13" w:rsidP="00834C27">
            <w:pPr>
              <w:pStyle w:val="titulos"/>
              <w:numPr>
                <w:ilvl w:val="0"/>
                <w:numId w:val="35"/>
              </w:numPr>
              <w:rPr>
                <w:b w:val="0"/>
              </w:rPr>
            </w:pPr>
            <w:r w:rsidRPr="00D765E8">
              <w:rPr>
                <w:b w:val="0"/>
              </w:rPr>
              <w:t>Comunicados</w:t>
            </w:r>
          </w:p>
        </w:tc>
        <w:tc>
          <w:tcPr>
            <w:tcW w:w="3260" w:type="dxa"/>
          </w:tcPr>
          <w:p w:rsidR="006B768E" w:rsidRPr="00D765E8" w:rsidRDefault="008C3D13" w:rsidP="00834C27">
            <w:pPr>
              <w:pStyle w:val="titulos"/>
              <w:numPr>
                <w:ilvl w:val="0"/>
                <w:numId w:val="35"/>
              </w:numPr>
              <w:rPr>
                <w:b w:val="0"/>
              </w:rPr>
            </w:pPr>
            <w:r w:rsidRPr="00D765E8">
              <w:rPr>
                <w:b w:val="0"/>
              </w:rPr>
              <w:t xml:space="preserve">Gestión de extensión y proyección social </w:t>
            </w:r>
          </w:p>
        </w:tc>
        <w:tc>
          <w:tcPr>
            <w:tcW w:w="3361" w:type="dxa"/>
          </w:tcPr>
          <w:p w:rsidR="006B768E" w:rsidRPr="00D765E8" w:rsidRDefault="0005223E" w:rsidP="00834C27">
            <w:pPr>
              <w:pStyle w:val="titulos"/>
              <w:numPr>
                <w:ilvl w:val="0"/>
                <w:numId w:val="32"/>
              </w:numPr>
              <w:rPr>
                <w:b w:val="0"/>
              </w:rPr>
            </w:pPr>
            <w:r w:rsidRPr="00D765E8">
              <w:rPr>
                <w:b w:val="0"/>
              </w:rPr>
              <w:t>Informe final de prácticas.</w:t>
            </w:r>
          </w:p>
          <w:p w:rsidR="0005223E" w:rsidRPr="00D765E8" w:rsidRDefault="0005223E" w:rsidP="00834C27">
            <w:pPr>
              <w:pStyle w:val="titulos"/>
              <w:numPr>
                <w:ilvl w:val="0"/>
                <w:numId w:val="32"/>
              </w:numPr>
              <w:rPr>
                <w:b w:val="0"/>
              </w:rPr>
            </w:pPr>
            <w:r w:rsidRPr="00D765E8">
              <w:rPr>
                <w:b w:val="0"/>
              </w:rPr>
              <w:t>Actas de revisión, verificación y validación.</w:t>
            </w:r>
          </w:p>
        </w:tc>
      </w:tr>
      <w:tr w:rsidR="00C31FC2" w:rsidRPr="00D765E8" w:rsidTr="006B768E">
        <w:trPr>
          <w:trHeight w:val="1272"/>
        </w:trPr>
        <w:tc>
          <w:tcPr>
            <w:tcW w:w="2830" w:type="dxa"/>
            <w:vAlign w:val="center"/>
          </w:tcPr>
          <w:p w:rsidR="00C31FC2" w:rsidRPr="00D765E8" w:rsidRDefault="00C31FC2" w:rsidP="006B768E">
            <w:pPr>
              <w:pStyle w:val="titulos"/>
              <w:jc w:val="center"/>
              <w:rPr>
                <w:b w:val="0"/>
              </w:rPr>
            </w:pPr>
            <w:r w:rsidRPr="00D765E8">
              <w:rPr>
                <w:b w:val="0"/>
              </w:rPr>
              <w:t xml:space="preserve">Gestión extensión y proyección social </w:t>
            </w:r>
          </w:p>
        </w:tc>
        <w:tc>
          <w:tcPr>
            <w:tcW w:w="3261" w:type="dxa"/>
          </w:tcPr>
          <w:p w:rsidR="000F2D0B" w:rsidRPr="00D765E8" w:rsidRDefault="00C31FC2" w:rsidP="00834C27">
            <w:pPr>
              <w:pStyle w:val="titulos"/>
              <w:numPr>
                <w:ilvl w:val="0"/>
                <w:numId w:val="35"/>
              </w:numPr>
              <w:rPr>
                <w:b w:val="0"/>
              </w:rPr>
            </w:pPr>
            <w:r w:rsidRPr="00D765E8">
              <w:rPr>
                <w:b w:val="0"/>
              </w:rPr>
              <w:t>Resultado de análisis de actividades desarrolladas</w:t>
            </w:r>
          </w:p>
          <w:p w:rsidR="00C31FC2" w:rsidRPr="00D765E8" w:rsidRDefault="00C31FC2" w:rsidP="000F2D0B">
            <w:pPr>
              <w:pStyle w:val="titulos"/>
              <w:ind w:left="360"/>
              <w:rPr>
                <w:b w:val="0"/>
              </w:rPr>
            </w:pPr>
            <w:r w:rsidRPr="00D765E8">
              <w:rPr>
                <w:b w:val="0"/>
              </w:rPr>
              <w:t xml:space="preserve"> </w:t>
            </w:r>
          </w:p>
        </w:tc>
        <w:tc>
          <w:tcPr>
            <w:tcW w:w="3260" w:type="dxa"/>
          </w:tcPr>
          <w:p w:rsidR="00C31FC2" w:rsidRPr="00D765E8" w:rsidRDefault="000F2D0B" w:rsidP="00834C27">
            <w:pPr>
              <w:pStyle w:val="titulos"/>
              <w:numPr>
                <w:ilvl w:val="0"/>
                <w:numId w:val="35"/>
              </w:numPr>
              <w:rPr>
                <w:b w:val="0"/>
              </w:rPr>
            </w:pPr>
            <w:r w:rsidRPr="00D765E8">
              <w:rPr>
                <w:b w:val="0"/>
              </w:rPr>
              <w:t>Control Interno</w:t>
            </w:r>
          </w:p>
        </w:tc>
        <w:tc>
          <w:tcPr>
            <w:tcW w:w="3361" w:type="dxa"/>
          </w:tcPr>
          <w:p w:rsidR="00C31FC2" w:rsidRPr="00D765E8" w:rsidRDefault="000F2D0B" w:rsidP="00834C27">
            <w:pPr>
              <w:pStyle w:val="titulos"/>
              <w:numPr>
                <w:ilvl w:val="0"/>
                <w:numId w:val="32"/>
              </w:numPr>
              <w:rPr>
                <w:b w:val="0"/>
              </w:rPr>
            </w:pPr>
            <w:r w:rsidRPr="00D765E8">
              <w:rPr>
                <w:b w:val="0"/>
              </w:rPr>
              <w:t>Informes de gestión</w:t>
            </w:r>
          </w:p>
        </w:tc>
      </w:tr>
      <w:tr w:rsidR="008C7AAC" w:rsidRPr="00D765E8" w:rsidTr="006B768E">
        <w:trPr>
          <w:trHeight w:val="1272"/>
        </w:trPr>
        <w:tc>
          <w:tcPr>
            <w:tcW w:w="2830" w:type="dxa"/>
            <w:vAlign w:val="center"/>
          </w:tcPr>
          <w:p w:rsidR="008C7AAC" w:rsidRPr="00D765E8" w:rsidRDefault="008C7AAC" w:rsidP="006B768E">
            <w:pPr>
              <w:pStyle w:val="titulos"/>
              <w:jc w:val="center"/>
              <w:rPr>
                <w:b w:val="0"/>
              </w:rPr>
            </w:pPr>
            <w:r w:rsidRPr="00D765E8">
              <w:rPr>
                <w:b w:val="0"/>
              </w:rPr>
              <w:t>Gestión extensión y proyección social</w:t>
            </w:r>
          </w:p>
        </w:tc>
        <w:tc>
          <w:tcPr>
            <w:tcW w:w="3261" w:type="dxa"/>
          </w:tcPr>
          <w:p w:rsidR="008C7AAC" w:rsidRPr="00D765E8" w:rsidRDefault="008C7AAC" w:rsidP="00834C27">
            <w:pPr>
              <w:pStyle w:val="titulos"/>
              <w:numPr>
                <w:ilvl w:val="0"/>
                <w:numId w:val="35"/>
              </w:numPr>
              <w:rPr>
                <w:b w:val="0"/>
              </w:rPr>
            </w:pPr>
            <w:r w:rsidRPr="00D765E8">
              <w:rPr>
                <w:b w:val="0"/>
              </w:rPr>
              <w:t xml:space="preserve">Análisis de datos del proceso </w:t>
            </w:r>
          </w:p>
        </w:tc>
        <w:tc>
          <w:tcPr>
            <w:tcW w:w="3260" w:type="dxa"/>
          </w:tcPr>
          <w:p w:rsidR="008C7AAC" w:rsidRPr="00D765E8" w:rsidRDefault="008A0BD3" w:rsidP="00834C27">
            <w:pPr>
              <w:pStyle w:val="titulos"/>
              <w:numPr>
                <w:ilvl w:val="0"/>
                <w:numId w:val="35"/>
              </w:numPr>
              <w:rPr>
                <w:b w:val="0"/>
              </w:rPr>
            </w:pPr>
            <w:r w:rsidRPr="00D765E8">
              <w:rPr>
                <w:b w:val="0"/>
              </w:rPr>
              <w:t>Gestión de mejoramiento continuo</w:t>
            </w:r>
          </w:p>
        </w:tc>
        <w:tc>
          <w:tcPr>
            <w:tcW w:w="3361" w:type="dxa"/>
          </w:tcPr>
          <w:p w:rsidR="008C7AAC" w:rsidRPr="00D765E8" w:rsidRDefault="008A0BD3" w:rsidP="00834C27">
            <w:pPr>
              <w:pStyle w:val="titulos"/>
              <w:numPr>
                <w:ilvl w:val="0"/>
                <w:numId w:val="32"/>
              </w:numPr>
              <w:rPr>
                <w:b w:val="0"/>
              </w:rPr>
            </w:pPr>
            <w:r w:rsidRPr="00D765E8">
              <w:rPr>
                <w:b w:val="0"/>
              </w:rPr>
              <w:t xml:space="preserve">Acciones de mejora continua </w:t>
            </w:r>
          </w:p>
        </w:tc>
      </w:tr>
    </w:tbl>
    <w:p w:rsidR="00BE141D" w:rsidRPr="00D765E8" w:rsidRDefault="00BE141D" w:rsidP="00B17D84">
      <w:pPr>
        <w:pStyle w:val="titulos"/>
        <w:ind w:left="525"/>
      </w:pPr>
    </w:p>
    <w:p w:rsidR="00793328" w:rsidRPr="00D765E8" w:rsidRDefault="00793328" w:rsidP="00B17D84">
      <w:pPr>
        <w:pStyle w:val="titulos"/>
        <w:ind w:left="525"/>
      </w:pPr>
    </w:p>
    <w:p w:rsidR="007655A1" w:rsidRPr="00D765E8" w:rsidRDefault="007655A1" w:rsidP="00B17D84">
      <w:pPr>
        <w:pStyle w:val="titulos"/>
        <w:ind w:left="525"/>
      </w:pPr>
    </w:p>
    <w:p w:rsidR="007655A1" w:rsidRPr="00D765E8" w:rsidRDefault="007655A1" w:rsidP="00B17D84">
      <w:pPr>
        <w:pStyle w:val="titulos"/>
        <w:ind w:left="525"/>
      </w:pPr>
    </w:p>
    <w:p w:rsidR="007655A1" w:rsidRPr="00D765E8" w:rsidRDefault="007655A1" w:rsidP="00B17D84">
      <w:pPr>
        <w:pStyle w:val="titulos"/>
        <w:ind w:left="525"/>
      </w:pPr>
    </w:p>
    <w:p w:rsidR="007655A1" w:rsidRDefault="007655A1" w:rsidP="00B17D84">
      <w:pPr>
        <w:pStyle w:val="titulos"/>
        <w:ind w:left="525"/>
      </w:pPr>
    </w:p>
    <w:p w:rsidR="00C87094" w:rsidRPr="00D765E8" w:rsidRDefault="00C87094" w:rsidP="00B17D84">
      <w:pPr>
        <w:pStyle w:val="titulos"/>
        <w:ind w:left="525"/>
      </w:pPr>
    </w:p>
    <w:tbl>
      <w:tblPr>
        <w:tblStyle w:val="Tablaconcuadrcula"/>
        <w:tblpPr w:leftFromText="141" w:rightFromText="141" w:vertAnchor="text" w:horzAnchor="margin" w:tblpY="670"/>
        <w:tblW w:w="12712" w:type="dxa"/>
        <w:tblLook w:val="04A0" w:firstRow="1" w:lastRow="0" w:firstColumn="1" w:lastColumn="0" w:noHBand="0" w:noVBand="1"/>
      </w:tblPr>
      <w:tblGrid>
        <w:gridCol w:w="2830"/>
        <w:gridCol w:w="3261"/>
        <w:gridCol w:w="3260"/>
        <w:gridCol w:w="3361"/>
      </w:tblGrid>
      <w:tr w:rsidR="00793328" w:rsidRPr="00D765E8" w:rsidTr="00146A35">
        <w:trPr>
          <w:trHeight w:val="270"/>
        </w:trPr>
        <w:tc>
          <w:tcPr>
            <w:tcW w:w="12712" w:type="dxa"/>
            <w:gridSpan w:val="4"/>
          </w:tcPr>
          <w:p w:rsidR="00793328" w:rsidRPr="00D765E8" w:rsidRDefault="008E58DF" w:rsidP="00146A35">
            <w:pPr>
              <w:pStyle w:val="titulos"/>
              <w:jc w:val="center"/>
            </w:pPr>
            <w:r w:rsidRPr="00D765E8">
              <w:lastRenderedPageBreak/>
              <w:t>GESTIÓN ADMISIONES, REGISTRO Y CONTROL ACADÉMICO</w:t>
            </w:r>
          </w:p>
        </w:tc>
      </w:tr>
      <w:tr w:rsidR="00793328" w:rsidRPr="00D765E8" w:rsidTr="00146A35">
        <w:trPr>
          <w:trHeight w:val="270"/>
        </w:trPr>
        <w:tc>
          <w:tcPr>
            <w:tcW w:w="2830" w:type="dxa"/>
          </w:tcPr>
          <w:p w:rsidR="00793328" w:rsidRPr="00D765E8" w:rsidRDefault="00793328" w:rsidP="00146A35">
            <w:pPr>
              <w:pStyle w:val="titulos"/>
              <w:jc w:val="center"/>
            </w:pPr>
            <w:r w:rsidRPr="00D765E8">
              <w:t>PROCESO ORIGEN</w:t>
            </w:r>
          </w:p>
        </w:tc>
        <w:tc>
          <w:tcPr>
            <w:tcW w:w="3261" w:type="dxa"/>
          </w:tcPr>
          <w:p w:rsidR="00793328" w:rsidRPr="00D765E8" w:rsidRDefault="00793328" w:rsidP="00146A35">
            <w:pPr>
              <w:pStyle w:val="titulos"/>
              <w:jc w:val="center"/>
            </w:pPr>
            <w:r w:rsidRPr="00D765E8">
              <w:t>FLUJO ENTRADA</w:t>
            </w:r>
          </w:p>
        </w:tc>
        <w:tc>
          <w:tcPr>
            <w:tcW w:w="3260" w:type="dxa"/>
          </w:tcPr>
          <w:p w:rsidR="00793328" w:rsidRPr="00D765E8" w:rsidRDefault="00793328" w:rsidP="00146A35">
            <w:pPr>
              <w:pStyle w:val="titulos"/>
              <w:jc w:val="center"/>
            </w:pPr>
            <w:r w:rsidRPr="00D765E8">
              <w:t>PROCESO DESTINO</w:t>
            </w:r>
          </w:p>
        </w:tc>
        <w:tc>
          <w:tcPr>
            <w:tcW w:w="3361" w:type="dxa"/>
          </w:tcPr>
          <w:p w:rsidR="00793328" w:rsidRPr="00D765E8" w:rsidRDefault="00793328" w:rsidP="00146A35">
            <w:pPr>
              <w:pStyle w:val="titulos"/>
              <w:jc w:val="center"/>
            </w:pPr>
            <w:r w:rsidRPr="00D765E8">
              <w:t>FLUJO SALIDA</w:t>
            </w:r>
          </w:p>
        </w:tc>
      </w:tr>
      <w:tr w:rsidR="00793328" w:rsidRPr="00D765E8" w:rsidTr="00146A35">
        <w:trPr>
          <w:trHeight w:val="828"/>
        </w:trPr>
        <w:tc>
          <w:tcPr>
            <w:tcW w:w="2830" w:type="dxa"/>
            <w:vAlign w:val="center"/>
          </w:tcPr>
          <w:p w:rsidR="00793328" w:rsidRPr="00D765E8" w:rsidRDefault="008A3BE0" w:rsidP="00146A35">
            <w:pPr>
              <w:pStyle w:val="titulos"/>
              <w:jc w:val="center"/>
              <w:rPr>
                <w:b w:val="0"/>
              </w:rPr>
            </w:pPr>
            <w:r w:rsidRPr="00D765E8">
              <w:rPr>
                <w:b w:val="0"/>
              </w:rPr>
              <w:t>Gestión académica</w:t>
            </w:r>
          </w:p>
          <w:p w:rsidR="008A3BE0" w:rsidRPr="00D765E8" w:rsidRDefault="008A3BE0" w:rsidP="00146A35">
            <w:pPr>
              <w:pStyle w:val="titulos"/>
              <w:jc w:val="center"/>
              <w:rPr>
                <w:b w:val="0"/>
              </w:rPr>
            </w:pPr>
            <w:r w:rsidRPr="00D765E8">
              <w:rPr>
                <w:b w:val="0"/>
              </w:rPr>
              <w:t xml:space="preserve">Gestión de extensión y proyección social </w:t>
            </w:r>
          </w:p>
        </w:tc>
        <w:tc>
          <w:tcPr>
            <w:tcW w:w="3261" w:type="dxa"/>
          </w:tcPr>
          <w:p w:rsidR="00793328" w:rsidRPr="00D765E8" w:rsidRDefault="001674A6" w:rsidP="00834C27">
            <w:pPr>
              <w:pStyle w:val="titulos"/>
              <w:numPr>
                <w:ilvl w:val="0"/>
                <w:numId w:val="31"/>
              </w:numPr>
              <w:jc w:val="both"/>
              <w:rPr>
                <w:b w:val="0"/>
              </w:rPr>
            </w:pPr>
            <w:r w:rsidRPr="00D765E8">
              <w:rPr>
                <w:b w:val="0"/>
              </w:rPr>
              <w:t>Listado de docentes activos</w:t>
            </w:r>
          </w:p>
          <w:p w:rsidR="001674A6" w:rsidRPr="00D765E8" w:rsidRDefault="001674A6" w:rsidP="00834C27">
            <w:pPr>
              <w:pStyle w:val="titulos"/>
              <w:numPr>
                <w:ilvl w:val="0"/>
                <w:numId w:val="31"/>
              </w:numPr>
              <w:jc w:val="both"/>
              <w:rPr>
                <w:b w:val="0"/>
              </w:rPr>
            </w:pPr>
            <w:r w:rsidRPr="00D765E8">
              <w:rPr>
                <w:b w:val="0"/>
              </w:rPr>
              <w:t>Informe de estudiantes admitidos por entrevista</w:t>
            </w:r>
          </w:p>
        </w:tc>
        <w:tc>
          <w:tcPr>
            <w:tcW w:w="3260" w:type="dxa"/>
          </w:tcPr>
          <w:p w:rsidR="00793328" w:rsidRPr="00D765E8" w:rsidRDefault="0045029B" w:rsidP="00834C27">
            <w:pPr>
              <w:pStyle w:val="titulos"/>
              <w:numPr>
                <w:ilvl w:val="0"/>
                <w:numId w:val="31"/>
              </w:numPr>
              <w:rPr>
                <w:b w:val="0"/>
              </w:rPr>
            </w:pPr>
            <w:r w:rsidRPr="00D765E8">
              <w:rPr>
                <w:b w:val="0"/>
              </w:rPr>
              <w:t>Gestión académica</w:t>
            </w:r>
          </w:p>
          <w:p w:rsidR="0045029B" w:rsidRPr="00D765E8" w:rsidRDefault="0045029B" w:rsidP="00834C27">
            <w:pPr>
              <w:pStyle w:val="titulos"/>
              <w:numPr>
                <w:ilvl w:val="0"/>
                <w:numId w:val="31"/>
              </w:numPr>
              <w:rPr>
                <w:b w:val="0"/>
              </w:rPr>
            </w:pPr>
            <w:r w:rsidRPr="00D765E8">
              <w:rPr>
                <w:b w:val="0"/>
              </w:rPr>
              <w:t xml:space="preserve">Gestión de extensión y proyección social </w:t>
            </w:r>
          </w:p>
        </w:tc>
        <w:tc>
          <w:tcPr>
            <w:tcW w:w="3361" w:type="dxa"/>
          </w:tcPr>
          <w:p w:rsidR="00793328" w:rsidRPr="00D765E8" w:rsidRDefault="005D647C" w:rsidP="00834C27">
            <w:pPr>
              <w:pStyle w:val="titulos"/>
              <w:numPr>
                <w:ilvl w:val="0"/>
                <w:numId w:val="31"/>
              </w:numPr>
              <w:rPr>
                <w:b w:val="0"/>
              </w:rPr>
            </w:pPr>
            <w:r w:rsidRPr="00D765E8">
              <w:rPr>
                <w:b w:val="0"/>
              </w:rPr>
              <w:t>Cronograma de actividades</w:t>
            </w:r>
          </w:p>
        </w:tc>
      </w:tr>
      <w:tr w:rsidR="00793328" w:rsidRPr="00D765E8" w:rsidTr="00146A35">
        <w:trPr>
          <w:trHeight w:val="1102"/>
        </w:trPr>
        <w:tc>
          <w:tcPr>
            <w:tcW w:w="2830" w:type="dxa"/>
            <w:vAlign w:val="center"/>
          </w:tcPr>
          <w:p w:rsidR="00793328" w:rsidRPr="00D765E8" w:rsidRDefault="007655A1" w:rsidP="00146A35">
            <w:pPr>
              <w:pStyle w:val="titulos"/>
              <w:jc w:val="center"/>
              <w:rPr>
                <w:b w:val="0"/>
              </w:rPr>
            </w:pPr>
            <w:r w:rsidRPr="00D765E8">
              <w:rPr>
                <w:b w:val="0"/>
              </w:rPr>
              <w:t>Gestión de mejoramiento continuo</w:t>
            </w:r>
          </w:p>
        </w:tc>
        <w:tc>
          <w:tcPr>
            <w:tcW w:w="3261" w:type="dxa"/>
          </w:tcPr>
          <w:p w:rsidR="00793328" w:rsidRPr="00D765E8" w:rsidRDefault="007655A1" w:rsidP="00834C27">
            <w:pPr>
              <w:pStyle w:val="titulos"/>
              <w:numPr>
                <w:ilvl w:val="0"/>
                <w:numId w:val="35"/>
              </w:numPr>
              <w:rPr>
                <w:b w:val="0"/>
              </w:rPr>
            </w:pPr>
            <w:r w:rsidRPr="00D765E8">
              <w:rPr>
                <w:b w:val="0"/>
              </w:rPr>
              <w:t xml:space="preserve">Manual de calidad, procesos y procedimientos </w:t>
            </w:r>
          </w:p>
        </w:tc>
        <w:tc>
          <w:tcPr>
            <w:tcW w:w="3260" w:type="dxa"/>
          </w:tcPr>
          <w:p w:rsidR="00793328" w:rsidRPr="00D765E8" w:rsidRDefault="006573DA" w:rsidP="00834C27">
            <w:pPr>
              <w:pStyle w:val="titulos"/>
              <w:numPr>
                <w:ilvl w:val="0"/>
                <w:numId w:val="35"/>
              </w:numPr>
              <w:rPr>
                <w:b w:val="0"/>
              </w:rPr>
            </w:pPr>
            <w:r w:rsidRPr="00D765E8">
              <w:rPr>
                <w:b w:val="0"/>
              </w:rPr>
              <w:t xml:space="preserve">Todos los procesos </w:t>
            </w:r>
          </w:p>
        </w:tc>
        <w:tc>
          <w:tcPr>
            <w:tcW w:w="3361" w:type="dxa"/>
          </w:tcPr>
          <w:p w:rsidR="00793328" w:rsidRPr="00D765E8" w:rsidRDefault="006573DA" w:rsidP="00834C27">
            <w:pPr>
              <w:pStyle w:val="titulos"/>
              <w:numPr>
                <w:ilvl w:val="0"/>
                <w:numId w:val="32"/>
              </w:numPr>
              <w:rPr>
                <w:b w:val="0"/>
              </w:rPr>
            </w:pPr>
            <w:r w:rsidRPr="00D765E8">
              <w:rPr>
                <w:b w:val="0"/>
              </w:rPr>
              <w:t xml:space="preserve">Registro de admitidos </w:t>
            </w:r>
          </w:p>
          <w:p w:rsidR="006573DA" w:rsidRPr="00D765E8" w:rsidRDefault="006573DA" w:rsidP="00834C27">
            <w:pPr>
              <w:pStyle w:val="titulos"/>
              <w:numPr>
                <w:ilvl w:val="0"/>
                <w:numId w:val="32"/>
              </w:numPr>
              <w:rPr>
                <w:b w:val="0"/>
              </w:rPr>
            </w:pPr>
            <w:r w:rsidRPr="00D765E8">
              <w:rPr>
                <w:b w:val="0"/>
              </w:rPr>
              <w:t xml:space="preserve">Notificación del estado de admisión </w:t>
            </w:r>
          </w:p>
        </w:tc>
      </w:tr>
      <w:tr w:rsidR="00793328" w:rsidRPr="00D765E8" w:rsidTr="00146A35">
        <w:trPr>
          <w:trHeight w:val="1272"/>
        </w:trPr>
        <w:tc>
          <w:tcPr>
            <w:tcW w:w="2830" w:type="dxa"/>
            <w:vAlign w:val="center"/>
          </w:tcPr>
          <w:p w:rsidR="00793328" w:rsidRPr="00D765E8" w:rsidRDefault="00D44F78" w:rsidP="00146A35">
            <w:pPr>
              <w:pStyle w:val="titulos"/>
              <w:jc w:val="center"/>
              <w:rPr>
                <w:b w:val="0"/>
              </w:rPr>
            </w:pPr>
            <w:r w:rsidRPr="00D765E8">
              <w:rPr>
                <w:b w:val="0"/>
              </w:rPr>
              <w:t>Gestión académica</w:t>
            </w:r>
          </w:p>
          <w:p w:rsidR="00D44F78" w:rsidRPr="00D765E8" w:rsidRDefault="00D44F78" w:rsidP="00146A35">
            <w:pPr>
              <w:pStyle w:val="titulos"/>
              <w:jc w:val="center"/>
              <w:rPr>
                <w:b w:val="0"/>
              </w:rPr>
            </w:pPr>
            <w:r w:rsidRPr="00D765E8">
              <w:rPr>
                <w:b w:val="0"/>
              </w:rPr>
              <w:t xml:space="preserve">Gestión de extensión y proyección social </w:t>
            </w:r>
          </w:p>
        </w:tc>
        <w:tc>
          <w:tcPr>
            <w:tcW w:w="3261" w:type="dxa"/>
          </w:tcPr>
          <w:p w:rsidR="00793328" w:rsidRPr="00D765E8" w:rsidRDefault="00D44F78" w:rsidP="00834C27">
            <w:pPr>
              <w:pStyle w:val="titulos"/>
              <w:numPr>
                <w:ilvl w:val="0"/>
                <w:numId w:val="35"/>
              </w:numPr>
              <w:rPr>
                <w:b w:val="0"/>
              </w:rPr>
            </w:pPr>
            <w:r w:rsidRPr="00D765E8">
              <w:rPr>
                <w:b w:val="0"/>
              </w:rPr>
              <w:t>Oferta académica</w:t>
            </w:r>
          </w:p>
          <w:p w:rsidR="00D44F78" w:rsidRPr="00D765E8" w:rsidRDefault="00D44F78" w:rsidP="00834C27">
            <w:pPr>
              <w:pStyle w:val="titulos"/>
              <w:numPr>
                <w:ilvl w:val="0"/>
                <w:numId w:val="35"/>
              </w:numPr>
              <w:rPr>
                <w:b w:val="0"/>
              </w:rPr>
            </w:pPr>
            <w:r w:rsidRPr="00D765E8">
              <w:rPr>
                <w:b w:val="0"/>
              </w:rPr>
              <w:t>Resultados de la admisión</w:t>
            </w:r>
          </w:p>
          <w:p w:rsidR="00D44F78" w:rsidRPr="00D765E8" w:rsidRDefault="00D44F78" w:rsidP="00834C27">
            <w:pPr>
              <w:pStyle w:val="titulos"/>
              <w:numPr>
                <w:ilvl w:val="0"/>
                <w:numId w:val="35"/>
              </w:numPr>
              <w:rPr>
                <w:b w:val="0"/>
              </w:rPr>
            </w:pPr>
            <w:r w:rsidRPr="00D765E8">
              <w:rPr>
                <w:b w:val="0"/>
              </w:rPr>
              <w:t>Hoja de vida académica</w:t>
            </w:r>
          </w:p>
          <w:p w:rsidR="00D44F78" w:rsidRPr="00D765E8" w:rsidRDefault="00D44F78" w:rsidP="00834C27">
            <w:pPr>
              <w:pStyle w:val="titulos"/>
              <w:numPr>
                <w:ilvl w:val="0"/>
                <w:numId w:val="35"/>
              </w:numPr>
              <w:rPr>
                <w:b w:val="0"/>
              </w:rPr>
            </w:pPr>
            <w:r w:rsidRPr="00D765E8">
              <w:rPr>
                <w:b w:val="0"/>
              </w:rPr>
              <w:t xml:space="preserve">Informes de sanciones disciplinarias </w:t>
            </w:r>
          </w:p>
        </w:tc>
        <w:tc>
          <w:tcPr>
            <w:tcW w:w="3260" w:type="dxa"/>
          </w:tcPr>
          <w:p w:rsidR="00793328" w:rsidRPr="00D765E8" w:rsidRDefault="00D44F78" w:rsidP="00834C27">
            <w:pPr>
              <w:pStyle w:val="titulos"/>
              <w:numPr>
                <w:ilvl w:val="0"/>
                <w:numId w:val="35"/>
              </w:numPr>
              <w:rPr>
                <w:b w:val="0"/>
              </w:rPr>
            </w:pPr>
            <w:r w:rsidRPr="00D765E8">
              <w:rPr>
                <w:b w:val="0"/>
              </w:rPr>
              <w:t>Todos los procesos</w:t>
            </w:r>
          </w:p>
        </w:tc>
        <w:tc>
          <w:tcPr>
            <w:tcW w:w="3361" w:type="dxa"/>
          </w:tcPr>
          <w:p w:rsidR="00793328" w:rsidRPr="00D765E8" w:rsidRDefault="00D44F78" w:rsidP="00834C27">
            <w:pPr>
              <w:pStyle w:val="titulos"/>
              <w:numPr>
                <w:ilvl w:val="0"/>
                <w:numId w:val="32"/>
              </w:numPr>
              <w:rPr>
                <w:b w:val="0"/>
              </w:rPr>
            </w:pPr>
            <w:r w:rsidRPr="00D765E8">
              <w:rPr>
                <w:b w:val="0"/>
              </w:rPr>
              <w:t>Listado de estudiantes con semestre cancelado</w:t>
            </w:r>
          </w:p>
          <w:p w:rsidR="00D44F78" w:rsidRPr="00D765E8" w:rsidRDefault="00D44F78" w:rsidP="00834C27">
            <w:pPr>
              <w:pStyle w:val="titulos"/>
              <w:numPr>
                <w:ilvl w:val="0"/>
                <w:numId w:val="32"/>
              </w:numPr>
              <w:rPr>
                <w:b w:val="0"/>
              </w:rPr>
            </w:pPr>
            <w:r w:rsidRPr="00D765E8">
              <w:rPr>
                <w:b w:val="0"/>
              </w:rPr>
              <w:t>Paz y salvo académico</w:t>
            </w:r>
          </w:p>
          <w:p w:rsidR="00D44F78" w:rsidRPr="00D765E8" w:rsidRDefault="00D44F78" w:rsidP="00834C27">
            <w:pPr>
              <w:pStyle w:val="titulos"/>
              <w:numPr>
                <w:ilvl w:val="0"/>
                <w:numId w:val="32"/>
              </w:numPr>
              <w:rPr>
                <w:b w:val="0"/>
              </w:rPr>
            </w:pPr>
            <w:r w:rsidRPr="00D765E8">
              <w:rPr>
                <w:b w:val="0"/>
              </w:rPr>
              <w:t>Historiales académicos y disciplinarios de los estudiantes.</w:t>
            </w:r>
          </w:p>
          <w:p w:rsidR="00D44F78" w:rsidRPr="00D765E8" w:rsidRDefault="00D44F78" w:rsidP="00834C27">
            <w:pPr>
              <w:pStyle w:val="titulos"/>
              <w:numPr>
                <w:ilvl w:val="0"/>
                <w:numId w:val="32"/>
              </w:numPr>
              <w:rPr>
                <w:b w:val="0"/>
              </w:rPr>
            </w:pPr>
            <w:r w:rsidRPr="00D765E8">
              <w:rPr>
                <w:b w:val="0"/>
              </w:rPr>
              <w:t>Informe de resultados</w:t>
            </w:r>
          </w:p>
          <w:p w:rsidR="00D44F78" w:rsidRPr="00D765E8" w:rsidRDefault="00D44F78" w:rsidP="00834C27">
            <w:pPr>
              <w:pStyle w:val="titulos"/>
              <w:numPr>
                <w:ilvl w:val="0"/>
                <w:numId w:val="32"/>
              </w:numPr>
              <w:rPr>
                <w:b w:val="0"/>
              </w:rPr>
            </w:pPr>
            <w:r w:rsidRPr="00D765E8">
              <w:rPr>
                <w:b w:val="0"/>
              </w:rPr>
              <w:t xml:space="preserve">Respuesta de solicitudes tramitadas  </w:t>
            </w:r>
          </w:p>
        </w:tc>
      </w:tr>
    </w:tbl>
    <w:p w:rsidR="008B5056" w:rsidRDefault="008B5056" w:rsidP="00B17D84">
      <w:pPr>
        <w:pStyle w:val="titulos"/>
        <w:ind w:left="525"/>
      </w:pPr>
    </w:p>
    <w:p w:rsidR="00C87094" w:rsidRDefault="00C87094" w:rsidP="00B17D84">
      <w:pPr>
        <w:pStyle w:val="titulos"/>
        <w:ind w:left="525"/>
      </w:pPr>
    </w:p>
    <w:p w:rsidR="000062E0" w:rsidRPr="00D765E8" w:rsidRDefault="000062E0" w:rsidP="00B17D84">
      <w:pPr>
        <w:pStyle w:val="titulos"/>
        <w:ind w:left="525"/>
      </w:pPr>
    </w:p>
    <w:tbl>
      <w:tblPr>
        <w:tblStyle w:val="Tablaconcuadrcula"/>
        <w:tblpPr w:leftFromText="141" w:rightFromText="141" w:vertAnchor="text" w:horzAnchor="margin" w:tblpY="700"/>
        <w:tblW w:w="12712" w:type="dxa"/>
        <w:tblLook w:val="04A0" w:firstRow="1" w:lastRow="0" w:firstColumn="1" w:lastColumn="0" w:noHBand="0" w:noVBand="1"/>
      </w:tblPr>
      <w:tblGrid>
        <w:gridCol w:w="2830"/>
        <w:gridCol w:w="3261"/>
        <w:gridCol w:w="3260"/>
        <w:gridCol w:w="3361"/>
      </w:tblGrid>
      <w:tr w:rsidR="008B5056" w:rsidRPr="00D765E8" w:rsidTr="00146A35">
        <w:trPr>
          <w:trHeight w:val="270"/>
        </w:trPr>
        <w:tc>
          <w:tcPr>
            <w:tcW w:w="12712" w:type="dxa"/>
            <w:gridSpan w:val="4"/>
          </w:tcPr>
          <w:p w:rsidR="008B5056" w:rsidRPr="00D765E8" w:rsidRDefault="008B5056" w:rsidP="00146A35">
            <w:pPr>
              <w:pStyle w:val="titulos"/>
              <w:jc w:val="center"/>
            </w:pPr>
            <w:r w:rsidRPr="00D765E8">
              <w:lastRenderedPageBreak/>
              <w:t>GESTIÓN TALENTO HUMANO</w:t>
            </w:r>
          </w:p>
        </w:tc>
      </w:tr>
      <w:tr w:rsidR="008B5056" w:rsidRPr="00D765E8" w:rsidTr="00146A35">
        <w:trPr>
          <w:trHeight w:val="270"/>
        </w:trPr>
        <w:tc>
          <w:tcPr>
            <w:tcW w:w="2830" w:type="dxa"/>
          </w:tcPr>
          <w:p w:rsidR="008B5056" w:rsidRPr="00D765E8" w:rsidRDefault="008B5056" w:rsidP="00146A35">
            <w:pPr>
              <w:pStyle w:val="titulos"/>
              <w:jc w:val="center"/>
            </w:pPr>
            <w:r w:rsidRPr="00D765E8">
              <w:t>PROCESO ORIGEN</w:t>
            </w:r>
          </w:p>
        </w:tc>
        <w:tc>
          <w:tcPr>
            <w:tcW w:w="3261" w:type="dxa"/>
          </w:tcPr>
          <w:p w:rsidR="008B5056" w:rsidRPr="00D765E8" w:rsidRDefault="008B5056" w:rsidP="00146A35">
            <w:pPr>
              <w:pStyle w:val="titulos"/>
              <w:jc w:val="center"/>
            </w:pPr>
            <w:r w:rsidRPr="00D765E8">
              <w:t>FLUJO ENTRADA</w:t>
            </w:r>
          </w:p>
        </w:tc>
        <w:tc>
          <w:tcPr>
            <w:tcW w:w="3260" w:type="dxa"/>
          </w:tcPr>
          <w:p w:rsidR="008B5056" w:rsidRPr="00D765E8" w:rsidRDefault="008B5056" w:rsidP="00146A35">
            <w:pPr>
              <w:pStyle w:val="titulos"/>
              <w:jc w:val="center"/>
            </w:pPr>
            <w:r w:rsidRPr="00D765E8">
              <w:t>PROCESO DESTINO</w:t>
            </w:r>
          </w:p>
        </w:tc>
        <w:tc>
          <w:tcPr>
            <w:tcW w:w="3361" w:type="dxa"/>
          </w:tcPr>
          <w:p w:rsidR="008B5056" w:rsidRPr="00D765E8" w:rsidRDefault="008B5056" w:rsidP="00146A35">
            <w:pPr>
              <w:pStyle w:val="titulos"/>
              <w:jc w:val="center"/>
            </w:pPr>
            <w:r w:rsidRPr="00D765E8">
              <w:t>FLUJO SALIDA</w:t>
            </w:r>
          </w:p>
        </w:tc>
      </w:tr>
      <w:tr w:rsidR="008B5056" w:rsidRPr="00D765E8" w:rsidTr="00146A35">
        <w:trPr>
          <w:trHeight w:val="828"/>
        </w:trPr>
        <w:tc>
          <w:tcPr>
            <w:tcW w:w="2830" w:type="dxa"/>
            <w:vAlign w:val="center"/>
          </w:tcPr>
          <w:p w:rsidR="008B5056" w:rsidRPr="00D765E8" w:rsidRDefault="008B5056" w:rsidP="00146A35">
            <w:pPr>
              <w:pStyle w:val="titulos"/>
              <w:jc w:val="center"/>
              <w:rPr>
                <w:b w:val="0"/>
              </w:rPr>
            </w:pPr>
            <w:r w:rsidRPr="00D765E8">
              <w:rPr>
                <w:b w:val="0"/>
              </w:rPr>
              <w:t xml:space="preserve">Todos los procesos </w:t>
            </w:r>
          </w:p>
        </w:tc>
        <w:tc>
          <w:tcPr>
            <w:tcW w:w="3261" w:type="dxa"/>
          </w:tcPr>
          <w:p w:rsidR="008B5056" w:rsidRPr="00D765E8" w:rsidRDefault="008B5056" w:rsidP="00834C27">
            <w:pPr>
              <w:pStyle w:val="titulos"/>
              <w:numPr>
                <w:ilvl w:val="0"/>
                <w:numId w:val="31"/>
              </w:numPr>
              <w:jc w:val="both"/>
              <w:rPr>
                <w:b w:val="0"/>
              </w:rPr>
            </w:pPr>
            <w:r w:rsidRPr="00D765E8">
              <w:rPr>
                <w:b w:val="0"/>
              </w:rPr>
              <w:t xml:space="preserve">Identificación de necesidades de formación, capacitación y actualización </w:t>
            </w:r>
          </w:p>
        </w:tc>
        <w:tc>
          <w:tcPr>
            <w:tcW w:w="3260" w:type="dxa"/>
          </w:tcPr>
          <w:p w:rsidR="008B5056" w:rsidRPr="00D765E8" w:rsidRDefault="008B5056" w:rsidP="00834C27">
            <w:pPr>
              <w:pStyle w:val="titulos"/>
              <w:numPr>
                <w:ilvl w:val="0"/>
                <w:numId w:val="31"/>
              </w:numPr>
              <w:rPr>
                <w:b w:val="0"/>
              </w:rPr>
            </w:pPr>
            <w:r w:rsidRPr="00D765E8">
              <w:rPr>
                <w:b w:val="0"/>
              </w:rPr>
              <w:t xml:space="preserve">Todos los procesos </w:t>
            </w:r>
          </w:p>
        </w:tc>
        <w:tc>
          <w:tcPr>
            <w:tcW w:w="3361" w:type="dxa"/>
          </w:tcPr>
          <w:p w:rsidR="008B5056" w:rsidRPr="00D765E8" w:rsidRDefault="008B5056" w:rsidP="00834C27">
            <w:pPr>
              <w:pStyle w:val="titulos"/>
              <w:numPr>
                <w:ilvl w:val="0"/>
                <w:numId w:val="31"/>
              </w:numPr>
              <w:rPr>
                <w:b w:val="0"/>
              </w:rPr>
            </w:pPr>
            <w:r w:rsidRPr="00D765E8">
              <w:rPr>
                <w:b w:val="0"/>
              </w:rPr>
              <w:t>Programa de capacitación.</w:t>
            </w:r>
          </w:p>
          <w:p w:rsidR="008B5056" w:rsidRPr="00D765E8" w:rsidRDefault="008B5056" w:rsidP="00834C27">
            <w:pPr>
              <w:pStyle w:val="titulos"/>
              <w:numPr>
                <w:ilvl w:val="0"/>
                <w:numId w:val="31"/>
              </w:numPr>
              <w:rPr>
                <w:b w:val="0"/>
              </w:rPr>
            </w:pPr>
            <w:r w:rsidRPr="00D765E8">
              <w:rPr>
                <w:b w:val="0"/>
              </w:rPr>
              <w:t xml:space="preserve">Plan de capacitación </w:t>
            </w:r>
          </w:p>
        </w:tc>
      </w:tr>
      <w:tr w:rsidR="008B5056" w:rsidRPr="00D765E8" w:rsidTr="00146A35">
        <w:trPr>
          <w:trHeight w:val="1102"/>
        </w:trPr>
        <w:tc>
          <w:tcPr>
            <w:tcW w:w="2830" w:type="dxa"/>
            <w:vAlign w:val="center"/>
          </w:tcPr>
          <w:p w:rsidR="008B5056" w:rsidRPr="00D765E8" w:rsidRDefault="008B5056" w:rsidP="00146A35">
            <w:pPr>
              <w:pStyle w:val="titulos"/>
              <w:jc w:val="center"/>
              <w:rPr>
                <w:b w:val="0"/>
              </w:rPr>
            </w:pPr>
            <w:r w:rsidRPr="00D765E8">
              <w:rPr>
                <w:b w:val="0"/>
              </w:rPr>
              <w:t>Direccionamiento estratégico</w:t>
            </w:r>
          </w:p>
        </w:tc>
        <w:tc>
          <w:tcPr>
            <w:tcW w:w="3261" w:type="dxa"/>
          </w:tcPr>
          <w:p w:rsidR="008B5056" w:rsidRPr="00D765E8" w:rsidRDefault="008B5056" w:rsidP="00834C27">
            <w:pPr>
              <w:pStyle w:val="titulos"/>
              <w:numPr>
                <w:ilvl w:val="0"/>
                <w:numId w:val="35"/>
              </w:numPr>
              <w:rPr>
                <w:b w:val="0"/>
              </w:rPr>
            </w:pPr>
            <w:r w:rsidRPr="00D765E8">
              <w:rPr>
                <w:b w:val="0"/>
              </w:rPr>
              <w:t>Resoluciones</w:t>
            </w:r>
          </w:p>
          <w:p w:rsidR="008B5056" w:rsidRPr="00D765E8" w:rsidRDefault="008B5056" w:rsidP="00834C27">
            <w:pPr>
              <w:pStyle w:val="titulos"/>
              <w:numPr>
                <w:ilvl w:val="0"/>
                <w:numId w:val="35"/>
              </w:numPr>
              <w:rPr>
                <w:b w:val="0"/>
              </w:rPr>
            </w:pPr>
            <w:r w:rsidRPr="00D765E8">
              <w:rPr>
                <w:b w:val="0"/>
              </w:rPr>
              <w:t>Circulares</w:t>
            </w:r>
          </w:p>
          <w:p w:rsidR="008B5056" w:rsidRPr="00D765E8" w:rsidRDefault="008B5056" w:rsidP="00834C27">
            <w:pPr>
              <w:pStyle w:val="titulos"/>
              <w:numPr>
                <w:ilvl w:val="0"/>
                <w:numId w:val="35"/>
              </w:numPr>
              <w:rPr>
                <w:b w:val="0"/>
              </w:rPr>
            </w:pPr>
            <w:r w:rsidRPr="00D765E8">
              <w:rPr>
                <w:b w:val="0"/>
              </w:rPr>
              <w:t>Disposiciones internas</w:t>
            </w:r>
          </w:p>
          <w:p w:rsidR="008B5056" w:rsidRPr="00D765E8" w:rsidRDefault="008B5056" w:rsidP="00834C27">
            <w:pPr>
              <w:pStyle w:val="titulos"/>
              <w:numPr>
                <w:ilvl w:val="0"/>
                <w:numId w:val="35"/>
              </w:numPr>
              <w:rPr>
                <w:b w:val="0"/>
              </w:rPr>
            </w:pPr>
            <w:r w:rsidRPr="00D765E8">
              <w:rPr>
                <w:b w:val="0"/>
              </w:rPr>
              <w:t xml:space="preserve">Necesidades de contratación </w:t>
            </w:r>
          </w:p>
        </w:tc>
        <w:tc>
          <w:tcPr>
            <w:tcW w:w="3260" w:type="dxa"/>
          </w:tcPr>
          <w:p w:rsidR="008B5056" w:rsidRPr="00D765E8" w:rsidRDefault="008B5056" w:rsidP="00834C27">
            <w:pPr>
              <w:pStyle w:val="titulos"/>
              <w:numPr>
                <w:ilvl w:val="0"/>
                <w:numId w:val="35"/>
              </w:numPr>
              <w:rPr>
                <w:b w:val="0"/>
              </w:rPr>
            </w:pPr>
            <w:r w:rsidRPr="00D765E8">
              <w:rPr>
                <w:b w:val="0"/>
              </w:rPr>
              <w:t>Direccionamiento estratégico</w:t>
            </w:r>
          </w:p>
          <w:p w:rsidR="008B5056" w:rsidRPr="00D765E8" w:rsidRDefault="008B5056" w:rsidP="00834C27">
            <w:pPr>
              <w:pStyle w:val="titulos"/>
              <w:numPr>
                <w:ilvl w:val="0"/>
                <w:numId w:val="35"/>
              </w:numPr>
              <w:rPr>
                <w:b w:val="0"/>
              </w:rPr>
            </w:pPr>
            <w:r w:rsidRPr="00D765E8">
              <w:rPr>
                <w:b w:val="0"/>
              </w:rPr>
              <w:t xml:space="preserve">Gestión jurídica y contratación </w:t>
            </w:r>
          </w:p>
        </w:tc>
        <w:tc>
          <w:tcPr>
            <w:tcW w:w="3361" w:type="dxa"/>
          </w:tcPr>
          <w:p w:rsidR="008B5056" w:rsidRPr="00D765E8" w:rsidRDefault="00B10052" w:rsidP="00834C27">
            <w:pPr>
              <w:pStyle w:val="titulos"/>
              <w:numPr>
                <w:ilvl w:val="0"/>
                <w:numId w:val="32"/>
              </w:numPr>
              <w:rPr>
                <w:b w:val="0"/>
              </w:rPr>
            </w:pPr>
            <w:r w:rsidRPr="00D765E8">
              <w:rPr>
                <w:b w:val="0"/>
              </w:rPr>
              <w:t>Actas de control</w:t>
            </w:r>
          </w:p>
          <w:p w:rsidR="00B10052" w:rsidRPr="00D765E8" w:rsidRDefault="00B10052" w:rsidP="00834C27">
            <w:pPr>
              <w:pStyle w:val="titulos"/>
              <w:numPr>
                <w:ilvl w:val="0"/>
                <w:numId w:val="32"/>
              </w:numPr>
              <w:rPr>
                <w:b w:val="0"/>
              </w:rPr>
            </w:pPr>
            <w:r w:rsidRPr="00D765E8">
              <w:rPr>
                <w:b w:val="0"/>
              </w:rPr>
              <w:t xml:space="preserve">Informes </w:t>
            </w:r>
            <w:r w:rsidR="00712E68" w:rsidRPr="00D765E8">
              <w:rPr>
                <w:b w:val="0"/>
              </w:rPr>
              <w:t>de ejecución de plan de trabajo</w:t>
            </w:r>
          </w:p>
          <w:p w:rsidR="00712E68" w:rsidRPr="00D765E8" w:rsidRDefault="00712E68" w:rsidP="00834C27">
            <w:pPr>
              <w:pStyle w:val="titulos"/>
              <w:numPr>
                <w:ilvl w:val="0"/>
                <w:numId w:val="32"/>
              </w:numPr>
              <w:rPr>
                <w:b w:val="0"/>
              </w:rPr>
            </w:pPr>
            <w:r w:rsidRPr="00D765E8">
              <w:rPr>
                <w:b w:val="0"/>
              </w:rPr>
              <w:t xml:space="preserve">Resolución de nombramiento y de designación </w:t>
            </w:r>
          </w:p>
        </w:tc>
      </w:tr>
      <w:tr w:rsidR="008B5056" w:rsidRPr="00D765E8" w:rsidTr="00146A35">
        <w:trPr>
          <w:trHeight w:val="1272"/>
        </w:trPr>
        <w:tc>
          <w:tcPr>
            <w:tcW w:w="2830" w:type="dxa"/>
            <w:vAlign w:val="center"/>
          </w:tcPr>
          <w:p w:rsidR="008B5056" w:rsidRPr="00D765E8" w:rsidRDefault="008E1797" w:rsidP="00146A35">
            <w:pPr>
              <w:pStyle w:val="titulos"/>
              <w:jc w:val="center"/>
              <w:rPr>
                <w:b w:val="0"/>
              </w:rPr>
            </w:pPr>
            <w:r w:rsidRPr="00D765E8">
              <w:rPr>
                <w:b w:val="0"/>
              </w:rPr>
              <w:t xml:space="preserve">Todos los procesos </w:t>
            </w:r>
          </w:p>
        </w:tc>
        <w:tc>
          <w:tcPr>
            <w:tcW w:w="3261" w:type="dxa"/>
          </w:tcPr>
          <w:p w:rsidR="008B5056" w:rsidRPr="00D765E8" w:rsidRDefault="008E1797" w:rsidP="00834C27">
            <w:pPr>
              <w:pStyle w:val="titulos"/>
              <w:numPr>
                <w:ilvl w:val="0"/>
                <w:numId w:val="35"/>
              </w:numPr>
              <w:rPr>
                <w:b w:val="0"/>
              </w:rPr>
            </w:pPr>
            <w:r w:rsidRPr="00D765E8">
              <w:rPr>
                <w:b w:val="0"/>
              </w:rPr>
              <w:t xml:space="preserve">Novedades de personal (incapacidades, accidentes laborales, licencias, enfermedades profesionales, comisiones de estudios). </w:t>
            </w:r>
          </w:p>
        </w:tc>
        <w:tc>
          <w:tcPr>
            <w:tcW w:w="3260" w:type="dxa"/>
          </w:tcPr>
          <w:p w:rsidR="008B5056" w:rsidRPr="00D765E8" w:rsidRDefault="00304C54" w:rsidP="00834C27">
            <w:pPr>
              <w:pStyle w:val="titulos"/>
              <w:numPr>
                <w:ilvl w:val="0"/>
                <w:numId w:val="35"/>
              </w:numPr>
              <w:rPr>
                <w:b w:val="0"/>
              </w:rPr>
            </w:pPr>
            <w:r w:rsidRPr="00D765E8">
              <w:rPr>
                <w:b w:val="0"/>
              </w:rPr>
              <w:t xml:space="preserve">Todos los procesos </w:t>
            </w:r>
          </w:p>
        </w:tc>
        <w:tc>
          <w:tcPr>
            <w:tcW w:w="3361" w:type="dxa"/>
          </w:tcPr>
          <w:p w:rsidR="008B5056" w:rsidRPr="00D765E8" w:rsidRDefault="00C74166" w:rsidP="00834C27">
            <w:pPr>
              <w:pStyle w:val="titulos"/>
              <w:numPr>
                <w:ilvl w:val="0"/>
                <w:numId w:val="32"/>
              </w:numPr>
              <w:rPr>
                <w:b w:val="0"/>
              </w:rPr>
            </w:pPr>
            <w:r w:rsidRPr="00D765E8">
              <w:rPr>
                <w:b w:val="0"/>
              </w:rPr>
              <w:t xml:space="preserve">Actividades de salud ocupacional </w:t>
            </w:r>
          </w:p>
        </w:tc>
      </w:tr>
    </w:tbl>
    <w:p w:rsidR="008B5056" w:rsidRPr="00D765E8" w:rsidRDefault="008B5056" w:rsidP="00B17D84">
      <w:pPr>
        <w:pStyle w:val="titulos"/>
        <w:ind w:left="525"/>
        <w:sectPr w:rsidR="008B5056" w:rsidRPr="00D765E8" w:rsidSect="00901844">
          <w:headerReference w:type="first" r:id="rId31"/>
          <w:pgSz w:w="15840" w:h="12240" w:orient="landscape"/>
          <w:pgMar w:top="1701" w:right="1418" w:bottom="1701" w:left="1418" w:header="709" w:footer="709" w:gutter="0"/>
          <w:cols w:space="708"/>
          <w:titlePg/>
          <w:docGrid w:linePitch="360"/>
        </w:sectPr>
      </w:pPr>
    </w:p>
    <w:p w:rsidR="001A43CB" w:rsidRPr="00D765E8" w:rsidRDefault="00570C2D" w:rsidP="00834C27">
      <w:pPr>
        <w:pStyle w:val="Ttulo2"/>
        <w:numPr>
          <w:ilvl w:val="1"/>
          <w:numId w:val="59"/>
        </w:numPr>
      </w:pPr>
      <w:bookmarkStart w:id="39" w:name="_Toc487707329"/>
      <w:r w:rsidRPr="00D765E8">
        <w:lastRenderedPageBreak/>
        <w:t>SISTEMAS DE INFORMACIÓN</w:t>
      </w:r>
      <w:bookmarkEnd w:id="39"/>
    </w:p>
    <w:p w:rsidR="00EF4DF6" w:rsidRPr="00D765E8" w:rsidRDefault="00EF4DF6" w:rsidP="00010F66">
      <w:pPr>
        <w:pStyle w:val="Ttulo2"/>
        <w:numPr>
          <w:ilvl w:val="0"/>
          <w:numId w:val="0"/>
        </w:numPr>
        <w:ind w:left="720"/>
      </w:pPr>
    </w:p>
    <w:p w:rsidR="001A43CB" w:rsidRPr="00D765E8" w:rsidRDefault="00D35C34" w:rsidP="00FA0091">
      <w:pPr>
        <w:ind w:left="360"/>
        <w:rPr>
          <w:rFonts w:ascii="Arial" w:hAnsi="Arial" w:cs="Arial"/>
          <w:b/>
          <w:i/>
          <w:sz w:val="24"/>
          <w:szCs w:val="24"/>
        </w:rPr>
      </w:pPr>
      <w:r w:rsidRPr="00D765E8">
        <w:rPr>
          <w:rFonts w:ascii="Arial" w:hAnsi="Arial" w:cs="Arial"/>
          <w:b/>
          <w:i/>
          <w:sz w:val="24"/>
          <w:szCs w:val="24"/>
        </w:rPr>
        <w:t>Sistema</w:t>
      </w:r>
      <w:r w:rsidR="00C84DD7" w:rsidRPr="00D765E8">
        <w:rPr>
          <w:rFonts w:ascii="Arial" w:hAnsi="Arial" w:cs="Arial"/>
          <w:b/>
          <w:i/>
          <w:sz w:val="24"/>
          <w:szCs w:val="24"/>
        </w:rPr>
        <w:t>s</w:t>
      </w:r>
      <w:r w:rsidRPr="00D765E8">
        <w:rPr>
          <w:rFonts w:ascii="Arial" w:hAnsi="Arial" w:cs="Arial"/>
          <w:b/>
          <w:i/>
          <w:sz w:val="24"/>
          <w:szCs w:val="24"/>
        </w:rPr>
        <w:t xml:space="preserve"> Misional</w:t>
      </w:r>
      <w:r w:rsidR="00C84DD7" w:rsidRPr="00D765E8">
        <w:rPr>
          <w:rFonts w:ascii="Arial" w:hAnsi="Arial" w:cs="Arial"/>
          <w:b/>
          <w:i/>
          <w:sz w:val="24"/>
          <w:szCs w:val="24"/>
        </w:rPr>
        <w:t>es</w:t>
      </w:r>
      <w:r w:rsidR="00C107D0" w:rsidRPr="00D765E8">
        <w:rPr>
          <w:rFonts w:ascii="Arial" w:hAnsi="Arial" w:cs="Arial"/>
          <w:b/>
          <w:i/>
          <w:sz w:val="24"/>
          <w:szCs w:val="24"/>
        </w:rPr>
        <w:t xml:space="preserve">: </w:t>
      </w:r>
      <w:r w:rsidR="00B504FF" w:rsidRPr="00D765E8">
        <w:rPr>
          <w:rFonts w:ascii="Arial" w:hAnsi="Arial" w:cs="Arial"/>
          <w:b/>
          <w:i/>
          <w:sz w:val="24"/>
          <w:szCs w:val="24"/>
        </w:rPr>
        <w:t xml:space="preserve">Siga, </w:t>
      </w:r>
      <w:proofErr w:type="spellStart"/>
      <w:r w:rsidR="00C107D0" w:rsidRPr="00D765E8">
        <w:rPr>
          <w:rFonts w:ascii="Arial" w:hAnsi="Arial" w:cs="Arial"/>
          <w:b/>
          <w:i/>
          <w:sz w:val="24"/>
          <w:szCs w:val="24"/>
        </w:rPr>
        <w:t>Sai</w:t>
      </w:r>
      <w:proofErr w:type="spellEnd"/>
      <w:r w:rsidR="00C107D0" w:rsidRPr="00D765E8">
        <w:rPr>
          <w:rFonts w:ascii="Arial" w:hAnsi="Arial" w:cs="Arial"/>
          <w:b/>
          <w:i/>
          <w:sz w:val="24"/>
          <w:szCs w:val="24"/>
        </w:rPr>
        <w:t xml:space="preserve"> open, </w:t>
      </w:r>
      <w:proofErr w:type="spellStart"/>
      <w:r w:rsidR="00C107D0" w:rsidRPr="00D765E8">
        <w:rPr>
          <w:rFonts w:ascii="Arial" w:hAnsi="Arial" w:cs="Arial"/>
          <w:b/>
          <w:i/>
          <w:sz w:val="24"/>
          <w:szCs w:val="24"/>
        </w:rPr>
        <w:t>tell</w:t>
      </w:r>
      <w:proofErr w:type="spellEnd"/>
      <w:r w:rsidR="00C107D0" w:rsidRPr="00D765E8">
        <w:rPr>
          <w:rFonts w:ascii="Arial" w:hAnsi="Arial" w:cs="Arial"/>
          <w:b/>
          <w:i/>
          <w:sz w:val="24"/>
          <w:szCs w:val="24"/>
        </w:rPr>
        <w:t xml:space="preserve"> me more, </w:t>
      </w:r>
      <w:proofErr w:type="spellStart"/>
      <w:r w:rsidR="00C107D0" w:rsidRPr="00D765E8">
        <w:rPr>
          <w:rFonts w:ascii="Arial" w:hAnsi="Arial" w:cs="Arial"/>
          <w:b/>
          <w:i/>
          <w:sz w:val="24"/>
          <w:szCs w:val="24"/>
        </w:rPr>
        <w:t>koha</w:t>
      </w:r>
      <w:proofErr w:type="spellEnd"/>
      <w:r w:rsidR="00C107D0" w:rsidRPr="00D765E8">
        <w:rPr>
          <w:rFonts w:ascii="Arial" w:hAnsi="Arial" w:cs="Arial"/>
          <w:b/>
          <w:i/>
          <w:sz w:val="24"/>
          <w:szCs w:val="24"/>
        </w:rPr>
        <w:t xml:space="preserve">, </w:t>
      </w:r>
      <w:proofErr w:type="spellStart"/>
      <w:r w:rsidR="003114B4" w:rsidRPr="00D765E8">
        <w:rPr>
          <w:rFonts w:ascii="Arial" w:hAnsi="Arial" w:cs="Arial"/>
          <w:b/>
          <w:i/>
          <w:sz w:val="24"/>
          <w:szCs w:val="24"/>
        </w:rPr>
        <w:t>cguno</w:t>
      </w:r>
      <w:proofErr w:type="spellEnd"/>
    </w:p>
    <w:p w:rsidR="00E251CE" w:rsidRPr="00D765E8" w:rsidRDefault="0006441F" w:rsidP="00921B55">
      <w:pPr>
        <w:pStyle w:val="Prrafodelista"/>
        <w:numPr>
          <w:ilvl w:val="0"/>
          <w:numId w:val="4"/>
        </w:numPr>
        <w:rPr>
          <w:rFonts w:ascii="Arial" w:hAnsi="Arial" w:cs="Arial"/>
          <w:sz w:val="24"/>
          <w:szCs w:val="24"/>
        </w:rPr>
      </w:pPr>
      <w:r w:rsidRPr="00D765E8">
        <w:rPr>
          <w:rFonts w:ascii="Arial" w:hAnsi="Arial" w:cs="Arial"/>
          <w:b/>
          <w:sz w:val="24"/>
          <w:szCs w:val="24"/>
        </w:rPr>
        <w:t>Nombre del sistema de información</w:t>
      </w:r>
      <w:r w:rsidRPr="00D765E8">
        <w:rPr>
          <w:rFonts w:ascii="Arial" w:hAnsi="Arial" w:cs="Arial"/>
          <w:sz w:val="24"/>
          <w:szCs w:val="24"/>
        </w:rPr>
        <w:t>: SIGA (Sistema integrado de gestión académico)</w:t>
      </w:r>
    </w:p>
    <w:p w:rsidR="0006441F" w:rsidRPr="00D765E8" w:rsidRDefault="00C16F1F" w:rsidP="00921B55">
      <w:pPr>
        <w:pStyle w:val="Prrafodelista"/>
        <w:numPr>
          <w:ilvl w:val="0"/>
          <w:numId w:val="4"/>
        </w:numPr>
        <w:rPr>
          <w:rFonts w:ascii="Arial" w:hAnsi="Arial" w:cs="Arial"/>
          <w:sz w:val="24"/>
          <w:szCs w:val="24"/>
        </w:rPr>
      </w:pPr>
      <w:r w:rsidRPr="00D765E8">
        <w:rPr>
          <w:rFonts w:ascii="Arial" w:hAnsi="Arial" w:cs="Arial"/>
          <w:b/>
          <w:sz w:val="24"/>
          <w:szCs w:val="24"/>
        </w:rPr>
        <w:t>Versión del Sistema</w:t>
      </w:r>
      <w:r w:rsidRPr="00D765E8">
        <w:rPr>
          <w:rFonts w:ascii="Arial" w:hAnsi="Arial" w:cs="Arial"/>
          <w:sz w:val="24"/>
          <w:szCs w:val="24"/>
        </w:rPr>
        <w:t xml:space="preserve">: </w:t>
      </w:r>
      <w:r w:rsidR="00BE52DE" w:rsidRPr="00D765E8">
        <w:rPr>
          <w:rFonts w:ascii="Arial" w:hAnsi="Arial" w:cs="Arial"/>
          <w:sz w:val="24"/>
          <w:szCs w:val="24"/>
        </w:rPr>
        <w:t>Versión 2016 (Adaptada a la institución)</w:t>
      </w:r>
      <w:r w:rsidR="00EF41E0" w:rsidRPr="00D765E8">
        <w:rPr>
          <w:rFonts w:ascii="Arial" w:hAnsi="Arial" w:cs="Arial"/>
          <w:sz w:val="24"/>
          <w:szCs w:val="24"/>
        </w:rPr>
        <w:t>.</w:t>
      </w:r>
    </w:p>
    <w:p w:rsidR="00C16F1F" w:rsidRPr="00D765E8" w:rsidRDefault="00C16F1F" w:rsidP="00921B55">
      <w:pPr>
        <w:pStyle w:val="Prrafodelista"/>
        <w:numPr>
          <w:ilvl w:val="0"/>
          <w:numId w:val="4"/>
        </w:numPr>
        <w:rPr>
          <w:rFonts w:ascii="Arial" w:hAnsi="Arial" w:cs="Arial"/>
          <w:sz w:val="24"/>
          <w:szCs w:val="24"/>
        </w:rPr>
      </w:pPr>
      <w:r w:rsidRPr="00D765E8">
        <w:rPr>
          <w:rFonts w:ascii="Arial" w:hAnsi="Arial" w:cs="Arial"/>
          <w:b/>
          <w:sz w:val="24"/>
          <w:szCs w:val="24"/>
        </w:rPr>
        <w:t>Líder funcional</w:t>
      </w:r>
      <w:r w:rsidRPr="00D765E8">
        <w:rPr>
          <w:rFonts w:ascii="Arial" w:hAnsi="Arial" w:cs="Arial"/>
          <w:sz w:val="24"/>
          <w:szCs w:val="24"/>
        </w:rPr>
        <w:t>:</w:t>
      </w:r>
      <w:r w:rsidR="00FB2EDC" w:rsidRPr="00D765E8">
        <w:rPr>
          <w:rFonts w:ascii="Arial" w:hAnsi="Arial" w:cs="Arial"/>
          <w:sz w:val="24"/>
          <w:szCs w:val="24"/>
        </w:rPr>
        <w:t xml:space="preserve"> </w:t>
      </w:r>
      <w:proofErr w:type="spellStart"/>
      <w:r w:rsidR="00FB2EDC" w:rsidRPr="00D765E8">
        <w:rPr>
          <w:rFonts w:ascii="Arial" w:hAnsi="Arial" w:cs="Arial"/>
          <w:sz w:val="24"/>
          <w:szCs w:val="24"/>
        </w:rPr>
        <w:t>Datasae</w:t>
      </w:r>
      <w:proofErr w:type="spellEnd"/>
      <w:r w:rsidR="00FB2EDC" w:rsidRPr="00D765E8">
        <w:rPr>
          <w:rFonts w:ascii="Arial" w:hAnsi="Arial" w:cs="Arial"/>
          <w:sz w:val="24"/>
          <w:szCs w:val="24"/>
        </w:rPr>
        <w:t xml:space="preserve"> </w:t>
      </w:r>
      <w:proofErr w:type="spellStart"/>
      <w:r w:rsidR="00FB2EDC" w:rsidRPr="00D765E8">
        <w:rPr>
          <w:rFonts w:ascii="Arial" w:hAnsi="Arial" w:cs="Arial"/>
          <w:sz w:val="24"/>
          <w:szCs w:val="24"/>
        </w:rPr>
        <w:t>ltda.</w:t>
      </w:r>
      <w:proofErr w:type="spellEnd"/>
    </w:p>
    <w:p w:rsidR="00355D3B" w:rsidRPr="00D765E8" w:rsidRDefault="00C16F1F" w:rsidP="00921B55">
      <w:pPr>
        <w:pStyle w:val="Prrafodelista"/>
        <w:numPr>
          <w:ilvl w:val="0"/>
          <w:numId w:val="4"/>
        </w:numPr>
        <w:rPr>
          <w:rFonts w:ascii="Arial" w:hAnsi="Arial" w:cs="Arial"/>
          <w:sz w:val="24"/>
          <w:szCs w:val="24"/>
        </w:rPr>
      </w:pPr>
      <w:r w:rsidRPr="00D765E8">
        <w:rPr>
          <w:rFonts w:ascii="Arial" w:hAnsi="Arial" w:cs="Arial"/>
          <w:b/>
          <w:sz w:val="24"/>
          <w:szCs w:val="24"/>
        </w:rPr>
        <w:t>Líder T</w:t>
      </w:r>
      <w:r w:rsidRPr="00D765E8">
        <w:rPr>
          <w:rFonts w:ascii="Arial" w:hAnsi="Arial" w:cs="Arial"/>
          <w:sz w:val="24"/>
          <w:szCs w:val="24"/>
        </w:rPr>
        <w:t xml:space="preserve">I:  </w:t>
      </w:r>
      <w:proofErr w:type="spellStart"/>
      <w:r w:rsidR="00FB2EDC" w:rsidRPr="00D765E8">
        <w:rPr>
          <w:rFonts w:ascii="Arial" w:hAnsi="Arial" w:cs="Arial"/>
          <w:sz w:val="24"/>
          <w:szCs w:val="24"/>
        </w:rPr>
        <w:t>Ruben</w:t>
      </w:r>
      <w:proofErr w:type="spellEnd"/>
      <w:r w:rsidR="00FB2EDC" w:rsidRPr="00D765E8">
        <w:rPr>
          <w:rFonts w:ascii="Arial" w:hAnsi="Arial" w:cs="Arial"/>
          <w:sz w:val="24"/>
          <w:szCs w:val="24"/>
        </w:rPr>
        <w:t xml:space="preserve"> Garzón</w:t>
      </w:r>
    </w:p>
    <w:p w:rsidR="00355D3B" w:rsidRPr="00D765E8" w:rsidRDefault="00C16F1F" w:rsidP="00921B55">
      <w:pPr>
        <w:pStyle w:val="Prrafodelista"/>
        <w:numPr>
          <w:ilvl w:val="0"/>
          <w:numId w:val="4"/>
        </w:numPr>
        <w:rPr>
          <w:rFonts w:ascii="Arial" w:hAnsi="Arial" w:cs="Arial"/>
          <w:sz w:val="24"/>
          <w:szCs w:val="24"/>
        </w:rPr>
      </w:pPr>
      <w:r w:rsidRPr="00D765E8">
        <w:rPr>
          <w:rFonts w:ascii="Arial" w:hAnsi="Arial" w:cs="Arial"/>
          <w:b/>
          <w:sz w:val="24"/>
          <w:szCs w:val="24"/>
        </w:rPr>
        <w:t>Descripción Funcionalidad</w:t>
      </w:r>
      <w:r w:rsidRPr="00D765E8">
        <w:rPr>
          <w:rFonts w:ascii="Arial" w:hAnsi="Arial" w:cs="Arial"/>
          <w:sz w:val="24"/>
          <w:szCs w:val="24"/>
        </w:rPr>
        <w:t xml:space="preserve">: </w:t>
      </w:r>
      <w:r w:rsidR="00C20DFD" w:rsidRPr="00D765E8">
        <w:rPr>
          <w:rFonts w:ascii="Arial" w:hAnsi="Arial" w:cs="Arial"/>
          <w:sz w:val="24"/>
          <w:szCs w:val="24"/>
        </w:rPr>
        <w:t xml:space="preserve">Sistema modular para la administración académica y curricular, integra tanto datos como procesos en una solución completa, es un sistema diseñado para interactuar </w:t>
      </w:r>
      <w:r w:rsidR="003E59D0" w:rsidRPr="00D765E8">
        <w:rPr>
          <w:rFonts w:ascii="Arial" w:hAnsi="Arial" w:cs="Arial"/>
          <w:sz w:val="24"/>
          <w:szCs w:val="24"/>
        </w:rPr>
        <w:t>principalmente</w:t>
      </w:r>
      <w:r w:rsidR="00C20DFD" w:rsidRPr="00D765E8">
        <w:rPr>
          <w:rFonts w:ascii="Arial" w:hAnsi="Arial" w:cs="Arial"/>
          <w:sz w:val="24"/>
          <w:szCs w:val="24"/>
        </w:rPr>
        <w:t xml:space="preserve"> a través de internet  que permite compartir información de manera segura y eficiente entre dependencias </w:t>
      </w:r>
    </w:p>
    <w:p w:rsidR="00077AC2" w:rsidRPr="00D765E8" w:rsidRDefault="00077AC2" w:rsidP="00921B55">
      <w:pPr>
        <w:pStyle w:val="Prrafodelista"/>
        <w:numPr>
          <w:ilvl w:val="0"/>
          <w:numId w:val="4"/>
        </w:numPr>
        <w:rPr>
          <w:rFonts w:ascii="Arial" w:hAnsi="Arial" w:cs="Arial"/>
          <w:sz w:val="24"/>
          <w:szCs w:val="24"/>
        </w:rPr>
      </w:pPr>
      <w:r w:rsidRPr="00D765E8">
        <w:rPr>
          <w:rFonts w:ascii="Arial" w:hAnsi="Arial" w:cs="Arial"/>
          <w:b/>
          <w:sz w:val="24"/>
          <w:szCs w:val="24"/>
        </w:rPr>
        <w:t>Módulos</w:t>
      </w:r>
      <w:r w:rsidR="00881C09" w:rsidRPr="00D765E8">
        <w:rPr>
          <w:rFonts w:ascii="Arial" w:hAnsi="Arial" w:cs="Arial"/>
          <w:sz w:val="24"/>
          <w:szCs w:val="24"/>
        </w:rPr>
        <w:t>:</w:t>
      </w:r>
      <w:r w:rsidRPr="00D765E8">
        <w:rPr>
          <w:rFonts w:ascii="Arial" w:hAnsi="Arial" w:cs="Arial"/>
          <w:sz w:val="24"/>
          <w:szCs w:val="24"/>
        </w:rPr>
        <w:t xml:space="preserve"> dos módulos estudiantes y docentes.</w:t>
      </w:r>
      <w:r w:rsidRPr="00D765E8">
        <w:rPr>
          <w:rFonts w:ascii="Arial" w:hAnsi="Arial" w:cs="Arial"/>
          <w:sz w:val="24"/>
          <w:szCs w:val="24"/>
        </w:rPr>
        <w:tab/>
      </w:r>
    </w:p>
    <w:p w:rsidR="00077AC2" w:rsidRPr="00D765E8" w:rsidRDefault="00077AC2" w:rsidP="00077AC2">
      <w:pPr>
        <w:ind w:left="1080"/>
        <w:jc w:val="both"/>
        <w:rPr>
          <w:rFonts w:ascii="Arial" w:hAnsi="Arial" w:cs="Arial"/>
          <w:sz w:val="24"/>
          <w:szCs w:val="24"/>
        </w:rPr>
      </w:pPr>
      <w:r w:rsidRPr="00D765E8">
        <w:rPr>
          <w:rFonts w:ascii="Arial" w:hAnsi="Arial" w:cs="Arial"/>
          <w:sz w:val="24"/>
          <w:szCs w:val="24"/>
        </w:rPr>
        <w:t>Estudiantes: inscripción y Matricula, consulta calificaciones, promedios,  horarios.</w:t>
      </w:r>
    </w:p>
    <w:p w:rsidR="00077AC2" w:rsidRPr="00D765E8" w:rsidRDefault="00077AC2" w:rsidP="00077AC2">
      <w:pPr>
        <w:ind w:left="372" w:firstLine="708"/>
        <w:jc w:val="both"/>
        <w:rPr>
          <w:rFonts w:ascii="Arial" w:hAnsi="Arial" w:cs="Arial"/>
          <w:sz w:val="24"/>
          <w:szCs w:val="24"/>
        </w:rPr>
      </w:pPr>
      <w:r w:rsidRPr="00D765E8">
        <w:rPr>
          <w:rFonts w:ascii="Arial" w:hAnsi="Arial" w:cs="Arial"/>
          <w:sz w:val="24"/>
          <w:szCs w:val="24"/>
        </w:rPr>
        <w:t>Docentes: Insertar y/o modificar calificaciones.</w:t>
      </w:r>
    </w:p>
    <w:p w:rsidR="00077AC2" w:rsidRPr="00D765E8" w:rsidRDefault="00077AC2" w:rsidP="00077AC2">
      <w:pPr>
        <w:ind w:left="1080"/>
        <w:jc w:val="both"/>
        <w:rPr>
          <w:rFonts w:ascii="Arial" w:hAnsi="Arial" w:cs="Arial"/>
          <w:sz w:val="24"/>
          <w:szCs w:val="24"/>
        </w:rPr>
      </w:pPr>
      <w:r w:rsidRPr="00D765E8">
        <w:rPr>
          <w:rFonts w:ascii="Arial" w:hAnsi="Arial" w:cs="Arial"/>
          <w:sz w:val="24"/>
          <w:szCs w:val="24"/>
        </w:rPr>
        <w:t>Adicionalmente los usuarios de registro y control académico insertan hojas de  vida de estudiantes, docentes, expiden certificados, constancias y datos estadísticos.</w:t>
      </w:r>
    </w:p>
    <w:p w:rsidR="00C16F1F" w:rsidRPr="00D765E8" w:rsidRDefault="00077AC2" w:rsidP="00921B55">
      <w:pPr>
        <w:pStyle w:val="Prrafodelista"/>
        <w:numPr>
          <w:ilvl w:val="0"/>
          <w:numId w:val="4"/>
        </w:numPr>
        <w:rPr>
          <w:rFonts w:ascii="Arial" w:hAnsi="Arial" w:cs="Arial"/>
          <w:sz w:val="24"/>
          <w:szCs w:val="24"/>
        </w:rPr>
      </w:pPr>
      <w:r w:rsidRPr="00D765E8">
        <w:rPr>
          <w:rFonts w:ascii="Arial" w:hAnsi="Arial" w:cs="Arial"/>
          <w:b/>
          <w:sz w:val="24"/>
          <w:szCs w:val="24"/>
        </w:rPr>
        <w:t>Integración e interoperabilidad</w:t>
      </w:r>
      <w:r w:rsidRPr="00D765E8">
        <w:rPr>
          <w:rFonts w:ascii="Arial" w:hAnsi="Arial" w:cs="Arial"/>
          <w:sz w:val="24"/>
          <w:szCs w:val="24"/>
        </w:rPr>
        <w:t xml:space="preserve">: </w:t>
      </w:r>
      <w:r w:rsidR="00F13856" w:rsidRPr="00D765E8">
        <w:rPr>
          <w:rFonts w:ascii="Arial" w:hAnsi="Arial" w:cs="Arial"/>
          <w:sz w:val="24"/>
          <w:szCs w:val="24"/>
        </w:rPr>
        <w:t>se encuentra en desarrollo la matricula financiera.</w:t>
      </w:r>
    </w:p>
    <w:p w:rsidR="00F13856" w:rsidRPr="00D765E8" w:rsidRDefault="0075402F" w:rsidP="00921B55">
      <w:pPr>
        <w:pStyle w:val="Prrafodelista"/>
        <w:numPr>
          <w:ilvl w:val="0"/>
          <w:numId w:val="4"/>
        </w:numPr>
        <w:rPr>
          <w:rFonts w:ascii="Arial" w:hAnsi="Arial" w:cs="Arial"/>
          <w:sz w:val="24"/>
          <w:szCs w:val="24"/>
        </w:rPr>
      </w:pPr>
      <w:r w:rsidRPr="00D765E8">
        <w:rPr>
          <w:rFonts w:ascii="Arial" w:hAnsi="Arial" w:cs="Arial"/>
          <w:b/>
          <w:sz w:val="24"/>
          <w:szCs w:val="24"/>
        </w:rPr>
        <w:t>Soporte</w:t>
      </w:r>
      <w:r w:rsidRPr="00D765E8">
        <w:rPr>
          <w:rFonts w:ascii="Arial" w:hAnsi="Arial" w:cs="Arial"/>
          <w:sz w:val="24"/>
          <w:szCs w:val="24"/>
        </w:rPr>
        <w:t xml:space="preserve">: Vigente hasta el </w:t>
      </w:r>
      <w:r w:rsidR="00EF41E0" w:rsidRPr="00D765E8">
        <w:rPr>
          <w:rFonts w:ascii="Arial" w:hAnsi="Arial" w:cs="Arial"/>
          <w:sz w:val="24"/>
          <w:szCs w:val="24"/>
        </w:rPr>
        <w:t>17</w:t>
      </w:r>
      <w:r w:rsidRPr="00D765E8">
        <w:rPr>
          <w:rFonts w:ascii="Arial" w:hAnsi="Arial" w:cs="Arial"/>
          <w:sz w:val="24"/>
          <w:szCs w:val="24"/>
        </w:rPr>
        <w:t xml:space="preserve"> de Diciembre de 2016</w:t>
      </w:r>
    </w:p>
    <w:p w:rsidR="005C5965" w:rsidRPr="00D765E8" w:rsidRDefault="00CE0D0F" w:rsidP="00921B55">
      <w:pPr>
        <w:pStyle w:val="Prrafodelista"/>
        <w:numPr>
          <w:ilvl w:val="0"/>
          <w:numId w:val="4"/>
        </w:numPr>
        <w:rPr>
          <w:rFonts w:ascii="Arial" w:hAnsi="Arial" w:cs="Arial"/>
          <w:sz w:val="24"/>
          <w:szCs w:val="24"/>
        </w:rPr>
      </w:pPr>
      <w:r w:rsidRPr="00D765E8">
        <w:rPr>
          <w:rFonts w:ascii="Arial" w:hAnsi="Arial" w:cs="Arial"/>
          <w:b/>
          <w:sz w:val="24"/>
          <w:szCs w:val="24"/>
        </w:rPr>
        <w:t>Tipo de Sistema</w:t>
      </w:r>
      <w:r w:rsidRPr="00D765E8">
        <w:rPr>
          <w:rFonts w:ascii="Arial" w:hAnsi="Arial" w:cs="Arial"/>
          <w:sz w:val="24"/>
          <w:szCs w:val="24"/>
        </w:rPr>
        <w:t>: Misional de Gestión, Misional de prestación, servicios de información digital</w:t>
      </w:r>
      <w:r w:rsidR="004A450A" w:rsidRPr="00D765E8">
        <w:rPr>
          <w:rFonts w:ascii="Arial" w:hAnsi="Arial" w:cs="Arial"/>
          <w:sz w:val="24"/>
          <w:szCs w:val="24"/>
        </w:rPr>
        <w:t>.</w:t>
      </w:r>
    </w:p>
    <w:p w:rsidR="00197A10" w:rsidRPr="00D765E8" w:rsidRDefault="005C5965" w:rsidP="00921B55">
      <w:pPr>
        <w:pStyle w:val="Prrafodelista"/>
        <w:numPr>
          <w:ilvl w:val="0"/>
          <w:numId w:val="4"/>
        </w:numPr>
        <w:rPr>
          <w:rFonts w:ascii="Arial" w:hAnsi="Arial" w:cs="Arial"/>
          <w:sz w:val="24"/>
          <w:szCs w:val="24"/>
        </w:rPr>
      </w:pPr>
      <w:r w:rsidRPr="00D765E8">
        <w:rPr>
          <w:rFonts w:ascii="Arial" w:hAnsi="Arial" w:cs="Arial"/>
          <w:b/>
          <w:sz w:val="24"/>
          <w:szCs w:val="24"/>
        </w:rPr>
        <w:t>Modalidad de implementación</w:t>
      </w:r>
      <w:r w:rsidRPr="00D765E8">
        <w:rPr>
          <w:rFonts w:ascii="Arial" w:hAnsi="Arial" w:cs="Arial"/>
          <w:sz w:val="24"/>
          <w:szCs w:val="24"/>
        </w:rPr>
        <w:t xml:space="preserve">: </w:t>
      </w:r>
      <w:r w:rsidR="00EF41E0" w:rsidRPr="00D765E8">
        <w:rPr>
          <w:rFonts w:ascii="Arial" w:hAnsi="Arial" w:cs="Arial"/>
          <w:sz w:val="24"/>
          <w:szCs w:val="24"/>
        </w:rPr>
        <w:t xml:space="preserve">En la nube. Servidor con </w:t>
      </w:r>
      <w:proofErr w:type="spellStart"/>
      <w:r w:rsidR="00EF41E0" w:rsidRPr="00D765E8">
        <w:rPr>
          <w:rFonts w:ascii="Arial" w:hAnsi="Arial" w:cs="Arial"/>
          <w:sz w:val="24"/>
          <w:szCs w:val="24"/>
        </w:rPr>
        <w:t>amazon</w:t>
      </w:r>
      <w:proofErr w:type="spellEnd"/>
      <w:r w:rsidR="00EF41E0" w:rsidRPr="00D765E8">
        <w:rPr>
          <w:rFonts w:ascii="Arial" w:hAnsi="Arial" w:cs="Arial"/>
          <w:sz w:val="24"/>
          <w:szCs w:val="24"/>
        </w:rPr>
        <w:t xml:space="preserve"> EC2</w:t>
      </w:r>
    </w:p>
    <w:p w:rsidR="004A6A76" w:rsidRPr="00D765E8" w:rsidRDefault="004A6A76" w:rsidP="00921B55">
      <w:pPr>
        <w:pStyle w:val="Prrafodelista"/>
        <w:numPr>
          <w:ilvl w:val="0"/>
          <w:numId w:val="4"/>
        </w:numPr>
        <w:rPr>
          <w:rFonts w:ascii="Arial" w:hAnsi="Arial" w:cs="Arial"/>
          <w:sz w:val="24"/>
          <w:szCs w:val="24"/>
        </w:rPr>
      </w:pPr>
      <w:r w:rsidRPr="00D765E8">
        <w:rPr>
          <w:rFonts w:ascii="Arial" w:hAnsi="Arial" w:cs="Arial"/>
          <w:b/>
          <w:sz w:val="24"/>
          <w:szCs w:val="24"/>
        </w:rPr>
        <w:t>Tipo de Licenciamiento</w:t>
      </w:r>
      <w:r w:rsidRPr="00D765E8">
        <w:rPr>
          <w:rFonts w:ascii="Arial" w:hAnsi="Arial" w:cs="Arial"/>
          <w:sz w:val="24"/>
          <w:szCs w:val="24"/>
        </w:rPr>
        <w:t>:</w:t>
      </w:r>
      <w:r w:rsidR="00117B28" w:rsidRPr="00D765E8">
        <w:rPr>
          <w:rFonts w:ascii="Arial" w:hAnsi="Arial" w:cs="Arial"/>
          <w:sz w:val="24"/>
          <w:szCs w:val="24"/>
        </w:rPr>
        <w:t xml:space="preserve"> Libre</w:t>
      </w:r>
    </w:p>
    <w:p w:rsidR="00196A66" w:rsidRPr="00D765E8" w:rsidRDefault="00870ADA" w:rsidP="00921B55">
      <w:pPr>
        <w:pStyle w:val="Prrafodelista"/>
        <w:numPr>
          <w:ilvl w:val="0"/>
          <w:numId w:val="4"/>
        </w:numPr>
        <w:rPr>
          <w:rFonts w:ascii="Arial" w:hAnsi="Arial" w:cs="Arial"/>
          <w:sz w:val="24"/>
          <w:szCs w:val="24"/>
        </w:rPr>
      </w:pPr>
      <w:r w:rsidRPr="00D765E8">
        <w:rPr>
          <w:rFonts w:ascii="Arial" w:hAnsi="Arial" w:cs="Arial"/>
          <w:b/>
          <w:sz w:val="24"/>
          <w:szCs w:val="24"/>
        </w:rPr>
        <w:t>Motor de base de datos y sistema operativo</w:t>
      </w:r>
      <w:r w:rsidRPr="00D765E8">
        <w:rPr>
          <w:rFonts w:ascii="Arial" w:hAnsi="Arial" w:cs="Arial"/>
          <w:sz w:val="24"/>
          <w:szCs w:val="24"/>
        </w:rPr>
        <w:t xml:space="preserve">: </w:t>
      </w:r>
      <w:proofErr w:type="spellStart"/>
      <w:r w:rsidR="003C3E4C" w:rsidRPr="00D765E8">
        <w:rPr>
          <w:rFonts w:ascii="Arial" w:hAnsi="Arial" w:cs="Arial"/>
          <w:sz w:val="24"/>
          <w:szCs w:val="24"/>
        </w:rPr>
        <w:t>Potsgresql</w:t>
      </w:r>
      <w:proofErr w:type="spellEnd"/>
      <w:r w:rsidR="00196A66" w:rsidRPr="00D765E8">
        <w:rPr>
          <w:rFonts w:ascii="Arial" w:hAnsi="Arial" w:cs="Arial"/>
          <w:sz w:val="24"/>
          <w:szCs w:val="24"/>
        </w:rPr>
        <w:t>. Linux</w:t>
      </w:r>
    </w:p>
    <w:p w:rsidR="00870ADA" w:rsidRPr="00D765E8" w:rsidRDefault="00870ADA" w:rsidP="00921B55">
      <w:pPr>
        <w:pStyle w:val="Prrafodelista"/>
        <w:numPr>
          <w:ilvl w:val="0"/>
          <w:numId w:val="4"/>
        </w:numPr>
        <w:rPr>
          <w:rFonts w:ascii="Arial" w:hAnsi="Arial" w:cs="Arial"/>
          <w:sz w:val="24"/>
          <w:szCs w:val="24"/>
        </w:rPr>
      </w:pPr>
      <w:r w:rsidRPr="00D765E8">
        <w:rPr>
          <w:rFonts w:ascii="Arial" w:hAnsi="Arial" w:cs="Arial"/>
          <w:b/>
          <w:sz w:val="24"/>
          <w:szCs w:val="24"/>
        </w:rPr>
        <w:t>Grado de aceptación</w:t>
      </w:r>
      <w:r w:rsidRPr="00D765E8">
        <w:rPr>
          <w:rFonts w:ascii="Arial" w:hAnsi="Arial" w:cs="Arial"/>
          <w:sz w:val="24"/>
          <w:szCs w:val="24"/>
        </w:rPr>
        <w:t>:</w:t>
      </w:r>
      <w:r w:rsidR="00762E3C" w:rsidRPr="00D765E8">
        <w:rPr>
          <w:rFonts w:ascii="Arial" w:hAnsi="Arial" w:cs="Arial"/>
          <w:sz w:val="24"/>
          <w:szCs w:val="24"/>
        </w:rPr>
        <w:t xml:space="preserve"> </w:t>
      </w:r>
      <w:r w:rsidR="008B49A5" w:rsidRPr="00D765E8">
        <w:rPr>
          <w:rFonts w:ascii="Arial" w:hAnsi="Arial" w:cs="Arial"/>
          <w:sz w:val="24"/>
          <w:szCs w:val="24"/>
        </w:rPr>
        <w:t xml:space="preserve">Todos los </w:t>
      </w:r>
      <w:r w:rsidR="00762E3C" w:rsidRPr="00D765E8">
        <w:rPr>
          <w:rFonts w:ascii="Arial" w:hAnsi="Arial" w:cs="Arial"/>
          <w:sz w:val="24"/>
          <w:szCs w:val="24"/>
        </w:rPr>
        <w:t>módulos</w:t>
      </w:r>
      <w:r w:rsidR="008B49A5" w:rsidRPr="00D765E8">
        <w:rPr>
          <w:rFonts w:ascii="Arial" w:hAnsi="Arial" w:cs="Arial"/>
          <w:sz w:val="24"/>
          <w:szCs w:val="24"/>
        </w:rPr>
        <w:t xml:space="preserve"> funcionan a satisfacción</w:t>
      </w:r>
    </w:p>
    <w:p w:rsidR="00870ADA" w:rsidRPr="00D765E8" w:rsidRDefault="00870ADA" w:rsidP="00921B55">
      <w:pPr>
        <w:pStyle w:val="Prrafodelista"/>
        <w:numPr>
          <w:ilvl w:val="0"/>
          <w:numId w:val="4"/>
        </w:numPr>
        <w:rPr>
          <w:rFonts w:ascii="Arial" w:hAnsi="Arial" w:cs="Arial"/>
          <w:b/>
          <w:sz w:val="24"/>
          <w:szCs w:val="24"/>
        </w:rPr>
      </w:pPr>
      <w:r w:rsidRPr="00D765E8">
        <w:rPr>
          <w:rFonts w:ascii="Arial" w:hAnsi="Arial" w:cs="Arial"/>
          <w:b/>
          <w:sz w:val="24"/>
          <w:szCs w:val="24"/>
        </w:rPr>
        <w:t>Fortalezas</w:t>
      </w:r>
      <w:r w:rsidR="00881C09" w:rsidRPr="00D765E8">
        <w:rPr>
          <w:rFonts w:ascii="Arial" w:hAnsi="Arial" w:cs="Arial"/>
          <w:b/>
          <w:sz w:val="24"/>
          <w:szCs w:val="24"/>
        </w:rPr>
        <w:t>:</w:t>
      </w:r>
      <w:r w:rsidR="00762E3C" w:rsidRPr="00D765E8">
        <w:rPr>
          <w:rFonts w:ascii="Arial" w:hAnsi="Arial" w:cs="Arial"/>
          <w:sz w:val="24"/>
          <w:szCs w:val="24"/>
        </w:rPr>
        <w:t xml:space="preserve"> racionalización de los tramites de inscripción y matricula</w:t>
      </w:r>
    </w:p>
    <w:p w:rsidR="00CE0D0F" w:rsidRPr="00D765E8" w:rsidRDefault="00870ADA" w:rsidP="00921B55">
      <w:pPr>
        <w:pStyle w:val="Prrafodelista"/>
        <w:numPr>
          <w:ilvl w:val="0"/>
          <w:numId w:val="4"/>
        </w:numPr>
        <w:rPr>
          <w:rFonts w:ascii="Arial" w:hAnsi="Arial" w:cs="Arial"/>
          <w:sz w:val="24"/>
          <w:szCs w:val="24"/>
        </w:rPr>
      </w:pPr>
      <w:r w:rsidRPr="00D765E8">
        <w:rPr>
          <w:rFonts w:ascii="Arial" w:hAnsi="Arial" w:cs="Arial"/>
          <w:b/>
          <w:sz w:val="24"/>
          <w:szCs w:val="24"/>
        </w:rPr>
        <w:t>Debilidades</w:t>
      </w:r>
      <w:r w:rsidR="00881C09" w:rsidRPr="00D765E8">
        <w:rPr>
          <w:rFonts w:ascii="Arial" w:hAnsi="Arial" w:cs="Arial"/>
          <w:b/>
          <w:sz w:val="24"/>
          <w:szCs w:val="24"/>
        </w:rPr>
        <w:t>:</w:t>
      </w:r>
      <w:r w:rsidR="009374D6" w:rsidRPr="00D765E8">
        <w:rPr>
          <w:rFonts w:ascii="Arial" w:hAnsi="Arial" w:cs="Arial"/>
          <w:b/>
          <w:sz w:val="24"/>
          <w:szCs w:val="24"/>
        </w:rPr>
        <w:t xml:space="preserve"> </w:t>
      </w:r>
      <w:r w:rsidR="009374D6" w:rsidRPr="00D765E8">
        <w:rPr>
          <w:rFonts w:ascii="Arial" w:hAnsi="Arial" w:cs="Arial"/>
          <w:sz w:val="24"/>
          <w:szCs w:val="24"/>
        </w:rPr>
        <w:t>Interoperabilidad pendiente</w:t>
      </w:r>
      <w:r w:rsidR="0056703B" w:rsidRPr="00D765E8">
        <w:rPr>
          <w:rFonts w:ascii="Arial" w:hAnsi="Arial" w:cs="Arial"/>
          <w:sz w:val="24"/>
          <w:szCs w:val="24"/>
        </w:rPr>
        <w:t xml:space="preserve"> con gestión administrativa y financieras y bienestar institucional</w:t>
      </w:r>
    </w:p>
    <w:p w:rsidR="00870ADA" w:rsidRPr="00D765E8" w:rsidRDefault="00870ADA" w:rsidP="00921B55">
      <w:pPr>
        <w:pStyle w:val="Prrafodelista"/>
        <w:numPr>
          <w:ilvl w:val="0"/>
          <w:numId w:val="4"/>
        </w:numPr>
        <w:rPr>
          <w:rFonts w:ascii="Arial" w:hAnsi="Arial" w:cs="Arial"/>
          <w:b/>
          <w:sz w:val="24"/>
          <w:szCs w:val="24"/>
        </w:rPr>
      </w:pPr>
      <w:r w:rsidRPr="00D765E8">
        <w:rPr>
          <w:rFonts w:ascii="Arial" w:hAnsi="Arial" w:cs="Arial"/>
          <w:b/>
          <w:sz w:val="24"/>
          <w:szCs w:val="24"/>
        </w:rPr>
        <w:t>Iniciativas</w:t>
      </w:r>
      <w:r w:rsidR="00881C09" w:rsidRPr="00D765E8">
        <w:rPr>
          <w:rFonts w:ascii="Arial" w:hAnsi="Arial" w:cs="Arial"/>
          <w:b/>
          <w:sz w:val="24"/>
          <w:szCs w:val="24"/>
        </w:rPr>
        <w:t>:</w:t>
      </w:r>
      <w:r w:rsidR="00A93B8C" w:rsidRPr="00D765E8">
        <w:rPr>
          <w:rFonts w:ascii="Arial" w:hAnsi="Arial" w:cs="Arial"/>
          <w:b/>
          <w:sz w:val="24"/>
          <w:szCs w:val="24"/>
        </w:rPr>
        <w:t xml:space="preserve"> </w:t>
      </w:r>
      <w:r w:rsidR="00A93B8C" w:rsidRPr="00D765E8">
        <w:rPr>
          <w:rFonts w:ascii="Arial" w:hAnsi="Arial" w:cs="Arial"/>
          <w:sz w:val="24"/>
          <w:szCs w:val="24"/>
        </w:rPr>
        <w:t xml:space="preserve"> </w:t>
      </w:r>
      <w:r w:rsidR="00217C2B" w:rsidRPr="00D765E8">
        <w:rPr>
          <w:rFonts w:ascii="Arial" w:hAnsi="Arial" w:cs="Arial"/>
          <w:sz w:val="24"/>
          <w:szCs w:val="24"/>
        </w:rPr>
        <w:t xml:space="preserve">Interoperabilidad </w:t>
      </w:r>
      <w:r w:rsidR="00C8146C" w:rsidRPr="00D765E8">
        <w:rPr>
          <w:rFonts w:ascii="Arial" w:hAnsi="Arial" w:cs="Arial"/>
          <w:sz w:val="24"/>
          <w:szCs w:val="24"/>
        </w:rPr>
        <w:t xml:space="preserve">entre software contable y SIGA </w:t>
      </w:r>
      <w:r w:rsidR="00217C2B" w:rsidRPr="00D765E8">
        <w:rPr>
          <w:rFonts w:ascii="Arial" w:hAnsi="Arial" w:cs="Arial"/>
          <w:sz w:val="24"/>
          <w:szCs w:val="24"/>
        </w:rPr>
        <w:t xml:space="preserve">– tramites en línea </w:t>
      </w:r>
    </w:p>
    <w:p w:rsidR="00870ADA" w:rsidRPr="00D765E8" w:rsidRDefault="00870ADA" w:rsidP="00921B55">
      <w:pPr>
        <w:pStyle w:val="Prrafodelista"/>
        <w:numPr>
          <w:ilvl w:val="0"/>
          <w:numId w:val="4"/>
        </w:numPr>
        <w:rPr>
          <w:rFonts w:ascii="Arial" w:hAnsi="Arial" w:cs="Arial"/>
          <w:b/>
          <w:sz w:val="24"/>
          <w:szCs w:val="24"/>
        </w:rPr>
      </w:pPr>
      <w:r w:rsidRPr="00D765E8">
        <w:rPr>
          <w:rFonts w:ascii="Arial" w:hAnsi="Arial" w:cs="Arial"/>
          <w:b/>
          <w:sz w:val="24"/>
          <w:szCs w:val="24"/>
        </w:rPr>
        <w:lastRenderedPageBreak/>
        <w:t>Recomendaciones:</w:t>
      </w:r>
      <w:r w:rsidR="00F82144" w:rsidRPr="00D765E8">
        <w:rPr>
          <w:rFonts w:ascii="Arial" w:hAnsi="Arial" w:cs="Arial"/>
          <w:sz w:val="24"/>
          <w:szCs w:val="24"/>
        </w:rPr>
        <w:t xml:space="preserve"> Realizar inversión de </w:t>
      </w:r>
      <w:proofErr w:type="spellStart"/>
      <w:r w:rsidR="00F82144" w:rsidRPr="00D765E8">
        <w:rPr>
          <w:rFonts w:ascii="Arial" w:hAnsi="Arial" w:cs="Arial"/>
          <w:sz w:val="24"/>
          <w:szCs w:val="24"/>
        </w:rPr>
        <w:t>cloud</w:t>
      </w:r>
      <w:proofErr w:type="spellEnd"/>
      <w:r w:rsidR="00F82144" w:rsidRPr="00D765E8">
        <w:rPr>
          <w:rFonts w:ascii="Arial" w:hAnsi="Arial" w:cs="Arial"/>
          <w:sz w:val="24"/>
          <w:szCs w:val="24"/>
        </w:rPr>
        <w:t xml:space="preserve"> </w:t>
      </w:r>
      <w:proofErr w:type="spellStart"/>
      <w:r w:rsidR="00F82144" w:rsidRPr="00D765E8">
        <w:rPr>
          <w:rFonts w:ascii="Arial" w:hAnsi="Arial" w:cs="Arial"/>
          <w:sz w:val="24"/>
          <w:szCs w:val="24"/>
        </w:rPr>
        <w:t>computing</w:t>
      </w:r>
      <w:proofErr w:type="spellEnd"/>
      <w:r w:rsidR="00F82144" w:rsidRPr="00D765E8">
        <w:rPr>
          <w:rFonts w:ascii="Arial" w:hAnsi="Arial" w:cs="Arial"/>
          <w:sz w:val="24"/>
          <w:szCs w:val="24"/>
        </w:rPr>
        <w:t xml:space="preserve"> para alojar este sistema de información.</w:t>
      </w:r>
    </w:p>
    <w:p w:rsidR="00AC632A" w:rsidRPr="00D765E8" w:rsidRDefault="00AC632A" w:rsidP="00F82144">
      <w:pPr>
        <w:rPr>
          <w:rFonts w:ascii="Arial" w:hAnsi="Arial" w:cs="Arial"/>
          <w:b/>
          <w:i/>
          <w:sz w:val="24"/>
          <w:szCs w:val="24"/>
        </w:rPr>
      </w:pPr>
    </w:p>
    <w:p w:rsidR="00B504FF"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Nombre del sistema de información</w:t>
      </w:r>
      <w:r w:rsidRPr="00D765E8">
        <w:rPr>
          <w:rFonts w:ascii="Arial" w:hAnsi="Arial" w:cs="Arial"/>
          <w:sz w:val="24"/>
          <w:szCs w:val="24"/>
        </w:rPr>
        <w:t>: SAI OPEN</w:t>
      </w:r>
    </w:p>
    <w:p w:rsidR="00B504FF"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Versión del Sistema</w:t>
      </w:r>
      <w:r w:rsidRPr="00D765E8">
        <w:rPr>
          <w:rFonts w:ascii="Arial" w:hAnsi="Arial" w:cs="Arial"/>
          <w:sz w:val="24"/>
          <w:szCs w:val="24"/>
        </w:rPr>
        <w:t xml:space="preserve">: </w:t>
      </w:r>
    </w:p>
    <w:p w:rsidR="00B504FF"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Líder funcional</w:t>
      </w:r>
      <w:r w:rsidRPr="00D765E8">
        <w:rPr>
          <w:rFonts w:ascii="Arial" w:hAnsi="Arial" w:cs="Arial"/>
          <w:sz w:val="24"/>
          <w:szCs w:val="24"/>
        </w:rPr>
        <w:t>: SAI OPEN</w:t>
      </w:r>
    </w:p>
    <w:p w:rsidR="000147B9"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Líder T</w:t>
      </w:r>
      <w:r w:rsidRPr="00D765E8">
        <w:rPr>
          <w:rFonts w:ascii="Arial" w:hAnsi="Arial" w:cs="Arial"/>
          <w:sz w:val="24"/>
          <w:szCs w:val="24"/>
        </w:rPr>
        <w:t>I:  Janeth Londoño T</w:t>
      </w:r>
    </w:p>
    <w:p w:rsidR="000147B9" w:rsidRPr="00D765E8" w:rsidRDefault="00B504FF" w:rsidP="00921B55">
      <w:pPr>
        <w:pStyle w:val="Prrafodelista"/>
        <w:numPr>
          <w:ilvl w:val="0"/>
          <w:numId w:val="4"/>
        </w:numPr>
        <w:jc w:val="both"/>
        <w:rPr>
          <w:rFonts w:ascii="Arial" w:hAnsi="Arial" w:cs="Arial"/>
          <w:sz w:val="24"/>
          <w:szCs w:val="24"/>
        </w:rPr>
      </w:pPr>
      <w:r w:rsidRPr="00D765E8">
        <w:rPr>
          <w:rFonts w:ascii="Arial" w:hAnsi="Arial" w:cs="Arial"/>
          <w:b/>
          <w:sz w:val="24"/>
          <w:szCs w:val="24"/>
        </w:rPr>
        <w:t>Descripción Funcionalidad</w:t>
      </w:r>
      <w:r w:rsidRPr="00D765E8">
        <w:rPr>
          <w:rFonts w:ascii="Arial" w:hAnsi="Arial" w:cs="Arial"/>
          <w:sz w:val="24"/>
          <w:szCs w:val="24"/>
        </w:rPr>
        <w:t xml:space="preserve">: </w:t>
      </w:r>
      <w:r w:rsidR="000147B9" w:rsidRPr="00D765E8">
        <w:rPr>
          <w:rFonts w:ascii="Arial" w:hAnsi="Arial" w:cs="Arial"/>
          <w:sz w:val="24"/>
          <w:szCs w:val="24"/>
        </w:rPr>
        <w:t>Es una solución de software contable administrativo modular, diseñado para ofrecer a las pequeñas y medianas empresas una herramienta integral que facilite la productividad, efectividad y competitividad del negocio. Por su esquema modular la empresa podrá crecer con el programa y potencializar su inversión. Gestión Comercial, Control de Inventarios, Nomina e información NIC – NIIF.</w:t>
      </w:r>
    </w:p>
    <w:p w:rsidR="00EF476B"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Módulos</w:t>
      </w:r>
      <w:r w:rsidRPr="00D765E8">
        <w:rPr>
          <w:rFonts w:ascii="Arial" w:hAnsi="Arial" w:cs="Arial"/>
          <w:sz w:val="24"/>
          <w:szCs w:val="24"/>
        </w:rPr>
        <w:t xml:space="preserve">: </w:t>
      </w:r>
      <w:r w:rsidR="00E71B10" w:rsidRPr="00D765E8">
        <w:rPr>
          <w:rFonts w:ascii="Arial" w:hAnsi="Arial" w:cs="Arial"/>
          <w:sz w:val="24"/>
          <w:szCs w:val="24"/>
        </w:rPr>
        <w:t>Inventarios, nomina.</w:t>
      </w:r>
    </w:p>
    <w:p w:rsidR="00B504FF"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Integración e interoperabilidad</w:t>
      </w:r>
      <w:r w:rsidRPr="00D765E8">
        <w:rPr>
          <w:rFonts w:ascii="Arial" w:hAnsi="Arial" w:cs="Arial"/>
          <w:sz w:val="24"/>
          <w:szCs w:val="24"/>
        </w:rPr>
        <w:t xml:space="preserve">: </w:t>
      </w:r>
      <w:r w:rsidR="006E0ACA" w:rsidRPr="00D765E8">
        <w:rPr>
          <w:rFonts w:ascii="Arial" w:hAnsi="Arial" w:cs="Arial"/>
          <w:sz w:val="24"/>
          <w:szCs w:val="24"/>
        </w:rPr>
        <w:t>Ninguna</w:t>
      </w:r>
    </w:p>
    <w:p w:rsidR="00B504FF"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Soporte</w:t>
      </w:r>
      <w:r w:rsidRPr="00D765E8">
        <w:rPr>
          <w:rFonts w:ascii="Arial" w:hAnsi="Arial" w:cs="Arial"/>
          <w:sz w:val="24"/>
          <w:szCs w:val="24"/>
        </w:rPr>
        <w:t xml:space="preserve">: </w:t>
      </w:r>
      <w:r w:rsidR="00A93B8C" w:rsidRPr="00D765E8">
        <w:rPr>
          <w:rFonts w:ascii="Arial" w:hAnsi="Arial" w:cs="Arial"/>
          <w:sz w:val="24"/>
          <w:szCs w:val="24"/>
        </w:rPr>
        <w:t>Vigente</w:t>
      </w:r>
    </w:p>
    <w:p w:rsidR="00CC6F21"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Tipo de Sistema</w:t>
      </w:r>
      <w:r w:rsidRPr="00D765E8">
        <w:rPr>
          <w:rFonts w:ascii="Arial" w:hAnsi="Arial" w:cs="Arial"/>
          <w:sz w:val="24"/>
          <w:szCs w:val="24"/>
        </w:rPr>
        <w:t>: Misional de prestación</w:t>
      </w:r>
      <w:r w:rsidR="00CC6F21" w:rsidRPr="00D765E8">
        <w:rPr>
          <w:rFonts w:ascii="Arial" w:hAnsi="Arial" w:cs="Arial"/>
          <w:sz w:val="24"/>
          <w:szCs w:val="24"/>
        </w:rPr>
        <w:t>.</w:t>
      </w:r>
    </w:p>
    <w:p w:rsidR="00B504FF"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Modalidad de implementación</w:t>
      </w:r>
      <w:r w:rsidRPr="00D765E8">
        <w:rPr>
          <w:rFonts w:ascii="Arial" w:hAnsi="Arial" w:cs="Arial"/>
          <w:sz w:val="24"/>
          <w:szCs w:val="24"/>
        </w:rPr>
        <w:t xml:space="preserve">: </w:t>
      </w:r>
      <w:r w:rsidR="00B67A1E" w:rsidRPr="00D765E8">
        <w:rPr>
          <w:rFonts w:ascii="Arial" w:hAnsi="Arial" w:cs="Arial"/>
          <w:sz w:val="24"/>
          <w:szCs w:val="24"/>
        </w:rPr>
        <w:t>Instalación Local</w:t>
      </w:r>
    </w:p>
    <w:p w:rsidR="00B504FF"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Tipo de Licenciamiento</w:t>
      </w:r>
      <w:r w:rsidRPr="00D765E8">
        <w:rPr>
          <w:rFonts w:ascii="Arial" w:hAnsi="Arial" w:cs="Arial"/>
          <w:sz w:val="24"/>
          <w:szCs w:val="24"/>
        </w:rPr>
        <w:t>:</w:t>
      </w:r>
      <w:r w:rsidR="00E71B10" w:rsidRPr="00D765E8">
        <w:rPr>
          <w:rFonts w:ascii="Arial" w:hAnsi="Arial" w:cs="Arial"/>
          <w:sz w:val="24"/>
          <w:szCs w:val="24"/>
        </w:rPr>
        <w:t xml:space="preserve"> </w:t>
      </w:r>
    </w:p>
    <w:p w:rsidR="00B504FF"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Motor de base de datos y sistema operativo</w:t>
      </w:r>
      <w:r w:rsidRPr="00D765E8">
        <w:rPr>
          <w:rFonts w:ascii="Arial" w:hAnsi="Arial" w:cs="Arial"/>
          <w:sz w:val="24"/>
          <w:szCs w:val="24"/>
        </w:rPr>
        <w:t xml:space="preserve">: </w:t>
      </w:r>
      <w:r w:rsidR="00B67A1E" w:rsidRPr="00D765E8">
        <w:rPr>
          <w:rFonts w:ascii="Arial" w:hAnsi="Arial" w:cs="Arial"/>
          <w:sz w:val="24"/>
          <w:szCs w:val="24"/>
        </w:rPr>
        <w:t>W</w:t>
      </w:r>
      <w:r w:rsidRPr="00D765E8">
        <w:rPr>
          <w:rFonts w:ascii="Arial" w:hAnsi="Arial" w:cs="Arial"/>
          <w:sz w:val="24"/>
          <w:szCs w:val="24"/>
        </w:rPr>
        <w:t>indows</w:t>
      </w:r>
    </w:p>
    <w:p w:rsidR="00E71B10"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Grado de aceptación</w:t>
      </w:r>
      <w:r w:rsidRPr="00D765E8">
        <w:rPr>
          <w:rFonts w:ascii="Arial" w:hAnsi="Arial" w:cs="Arial"/>
          <w:sz w:val="24"/>
          <w:szCs w:val="24"/>
        </w:rPr>
        <w:t>: Todos los módulos funcionan a satisfacción</w:t>
      </w:r>
    </w:p>
    <w:p w:rsidR="00E71B10" w:rsidRPr="00D765E8" w:rsidRDefault="00B504FF" w:rsidP="00921B55">
      <w:pPr>
        <w:pStyle w:val="Prrafodelista"/>
        <w:numPr>
          <w:ilvl w:val="0"/>
          <w:numId w:val="4"/>
        </w:numPr>
        <w:rPr>
          <w:rFonts w:ascii="Arial" w:hAnsi="Arial" w:cs="Arial"/>
          <w:sz w:val="24"/>
          <w:szCs w:val="24"/>
        </w:rPr>
      </w:pPr>
      <w:r w:rsidRPr="00D765E8">
        <w:rPr>
          <w:rFonts w:ascii="Arial" w:hAnsi="Arial" w:cs="Arial"/>
          <w:b/>
          <w:sz w:val="24"/>
          <w:szCs w:val="24"/>
        </w:rPr>
        <w:t>Fortalezas:</w:t>
      </w:r>
      <w:r w:rsidRPr="00D765E8">
        <w:rPr>
          <w:rFonts w:ascii="Arial" w:hAnsi="Arial" w:cs="Arial"/>
          <w:sz w:val="24"/>
          <w:szCs w:val="24"/>
        </w:rPr>
        <w:t xml:space="preserve"> </w:t>
      </w:r>
      <w:r w:rsidR="00E71B10" w:rsidRPr="00D765E8">
        <w:rPr>
          <w:rFonts w:ascii="Arial" w:hAnsi="Arial" w:cs="Arial"/>
          <w:sz w:val="24"/>
          <w:szCs w:val="24"/>
        </w:rPr>
        <w:t>Es un valor agregado del Programa Académico de los programas de  costos y mercadeo.</w:t>
      </w:r>
    </w:p>
    <w:p w:rsidR="00BD4B31" w:rsidRPr="00D765E8" w:rsidRDefault="00B504FF" w:rsidP="00921B55">
      <w:pPr>
        <w:pStyle w:val="Prrafodelista"/>
        <w:numPr>
          <w:ilvl w:val="0"/>
          <w:numId w:val="4"/>
        </w:numPr>
        <w:rPr>
          <w:rFonts w:ascii="Arial" w:hAnsi="Arial" w:cs="Arial"/>
          <w:b/>
          <w:sz w:val="24"/>
          <w:szCs w:val="24"/>
        </w:rPr>
      </w:pPr>
      <w:r w:rsidRPr="00D765E8">
        <w:rPr>
          <w:rFonts w:ascii="Arial" w:hAnsi="Arial" w:cs="Arial"/>
          <w:b/>
          <w:sz w:val="24"/>
          <w:szCs w:val="24"/>
        </w:rPr>
        <w:t xml:space="preserve">Debilidades: </w:t>
      </w:r>
      <w:r w:rsidR="00FA5342" w:rsidRPr="00D765E8">
        <w:rPr>
          <w:rFonts w:ascii="Arial" w:hAnsi="Arial" w:cs="Arial"/>
          <w:sz w:val="24"/>
          <w:szCs w:val="24"/>
        </w:rPr>
        <w:t>Poco uso comercial</w:t>
      </w:r>
    </w:p>
    <w:p w:rsidR="00650547" w:rsidRPr="00D765E8" w:rsidRDefault="00650547" w:rsidP="00650547">
      <w:pPr>
        <w:pStyle w:val="Prrafodelista"/>
        <w:ind w:left="1080"/>
        <w:rPr>
          <w:rFonts w:ascii="Arial" w:hAnsi="Arial" w:cs="Arial"/>
          <w:sz w:val="24"/>
          <w:szCs w:val="24"/>
        </w:rPr>
      </w:pPr>
    </w:p>
    <w:p w:rsidR="00650547" w:rsidRPr="00D765E8" w:rsidRDefault="00650547" w:rsidP="00650547">
      <w:pPr>
        <w:pStyle w:val="Prrafodelista"/>
        <w:ind w:left="1080"/>
        <w:rPr>
          <w:rFonts w:ascii="Arial" w:hAnsi="Arial" w:cs="Arial"/>
          <w:b/>
          <w:i/>
          <w:sz w:val="24"/>
          <w:szCs w:val="24"/>
        </w:rPr>
      </w:pP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Nombre del sistema de información</w:t>
      </w:r>
      <w:r w:rsidRPr="00D765E8">
        <w:rPr>
          <w:rFonts w:ascii="Arial" w:hAnsi="Arial" w:cs="Arial"/>
          <w:sz w:val="24"/>
          <w:szCs w:val="24"/>
        </w:rPr>
        <w:t xml:space="preserve">: </w:t>
      </w:r>
      <w:r w:rsidR="00516CB0" w:rsidRPr="00D765E8">
        <w:rPr>
          <w:rFonts w:ascii="Arial" w:hAnsi="Arial" w:cs="Arial"/>
          <w:sz w:val="24"/>
          <w:szCs w:val="24"/>
        </w:rPr>
        <w:t>KOHA</w:t>
      </w:r>
      <w:r w:rsidR="008437E4" w:rsidRPr="00D765E8">
        <w:rPr>
          <w:rFonts w:ascii="Arial" w:hAnsi="Arial" w:cs="Arial"/>
          <w:sz w:val="24"/>
          <w:szCs w:val="24"/>
        </w:rPr>
        <w:t xml:space="preserve"> (sistema integrado de gestión de biblioteca). </w:t>
      </w: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Versión del Sistema</w:t>
      </w:r>
      <w:r w:rsidRPr="00D765E8">
        <w:rPr>
          <w:rFonts w:ascii="Arial" w:hAnsi="Arial" w:cs="Arial"/>
          <w:sz w:val="24"/>
          <w:szCs w:val="24"/>
        </w:rPr>
        <w:t xml:space="preserve">: </w:t>
      </w: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Líder funcional</w:t>
      </w:r>
      <w:r w:rsidRPr="00D765E8">
        <w:rPr>
          <w:rFonts w:ascii="Arial" w:hAnsi="Arial" w:cs="Arial"/>
          <w:sz w:val="24"/>
          <w:szCs w:val="24"/>
        </w:rPr>
        <w:t xml:space="preserve">: </w:t>
      </w:r>
      <w:r w:rsidR="00A83D17" w:rsidRPr="00D765E8">
        <w:rPr>
          <w:rFonts w:ascii="Arial" w:hAnsi="Arial" w:cs="Arial"/>
          <w:sz w:val="24"/>
          <w:szCs w:val="24"/>
        </w:rPr>
        <w:t>Bibliotecarios</w:t>
      </w:r>
    </w:p>
    <w:p w:rsidR="00190C3C"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Líder T</w:t>
      </w:r>
      <w:r w:rsidRPr="00D765E8">
        <w:rPr>
          <w:rFonts w:ascii="Arial" w:hAnsi="Arial" w:cs="Arial"/>
          <w:sz w:val="24"/>
          <w:szCs w:val="24"/>
        </w:rPr>
        <w:t xml:space="preserve">I:  </w:t>
      </w:r>
      <w:r w:rsidR="00317F9C" w:rsidRPr="00D765E8">
        <w:rPr>
          <w:rFonts w:ascii="Arial" w:hAnsi="Arial" w:cs="Arial"/>
          <w:sz w:val="24"/>
          <w:szCs w:val="24"/>
        </w:rPr>
        <w:t>No asignado</w:t>
      </w:r>
    </w:p>
    <w:p w:rsidR="00190C3C" w:rsidRPr="00D765E8" w:rsidRDefault="00264A54" w:rsidP="00921B55">
      <w:pPr>
        <w:pStyle w:val="Prrafodelista"/>
        <w:numPr>
          <w:ilvl w:val="0"/>
          <w:numId w:val="4"/>
        </w:numPr>
        <w:rPr>
          <w:rFonts w:ascii="Arial" w:hAnsi="Arial" w:cs="Arial"/>
          <w:sz w:val="24"/>
          <w:szCs w:val="24"/>
        </w:rPr>
      </w:pPr>
      <w:r w:rsidRPr="00D765E8">
        <w:rPr>
          <w:rFonts w:ascii="Arial" w:hAnsi="Arial" w:cs="Arial"/>
          <w:b/>
          <w:sz w:val="24"/>
          <w:szCs w:val="24"/>
        </w:rPr>
        <w:t>D</w:t>
      </w:r>
      <w:r w:rsidR="00650547" w:rsidRPr="00D765E8">
        <w:rPr>
          <w:rFonts w:ascii="Arial" w:hAnsi="Arial" w:cs="Arial"/>
          <w:b/>
          <w:sz w:val="24"/>
          <w:szCs w:val="24"/>
        </w:rPr>
        <w:t>escripción Funcionalidad</w:t>
      </w:r>
      <w:r w:rsidR="00650547" w:rsidRPr="00D765E8">
        <w:rPr>
          <w:rFonts w:ascii="Arial" w:hAnsi="Arial" w:cs="Arial"/>
          <w:sz w:val="24"/>
          <w:szCs w:val="24"/>
        </w:rPr>
        <w:t xml:space="preserve">: </w:t>
      </w:r>
      <w:r w:rsidR="00190C3C" w:rsidRPr="00D765E8">
        <w:rPr>
          <w:rFonts w:ascii="Arial" w:hAnsi="Arial" w:cs="Arial"/>
          <w:sz w:val="24"/>
          <w:szCs w:val="24"/>
        </w:rPr>
        <w:t xml:space="preserve">Es un sistema integrado de gestión de bibliotecas. </w:t>
      </w:r>
      <w:r w:rsidR="00317F9C" w:rsidRPr="00D765E8">
        <w:rPr>
          <w:rFonts w:ascii="Arial" w:hAnsi="Arial" w:cs="Arial"/>
          <w:sz w:val="24"/>
          <w:szCs w:val="24"/>
        </w:rPr>
        <w:t xml:space="preserve">Administrar eficientemente los recursos documentales. Adquisición, prestamos, catálogos de libros, videos.  </w:t>
      </w: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lastRenderedPageBreak/>
        <w:t>Módulos</w:t>
      </w:r>
      <w:r w:rsidRPr="00D765E8">
        <w:rPr>
          <w:rFonts w:ascii="Arial" w:hAnsi="Arial" w:cs="Arial"/>
          <w:sz w:val="24"/>
          <w:szCs w:val="24"/>
        </w:rPr>
        <w:t xml:space="preserve">: </w:t>
      </w:r>
      <w:r w:rsidR="005C1510" w:rsidRPr="00D765E8">
        <w:rPr>
          <w:rFonts w:ascii="Arial" w:hAnsi="Arial" w:cs="Arial"/>
          <w:sz w:val="24"/>
          <w:szCs w:val="24"/>
        </w:rPr>
        <w:t xml:space="preserve">Adquisiciones, catalogación, </w:t>
      </w:r>
      <w:proofErr w:type="spellStart"/>
      <w:r w:rsidR="005C1510" w:rsidRPr="00D765E8">
        <w:rPr>
          <w:rFonts w:ascii="Arial" w:hAnsi="Arial" w:cs="Arial"/>
          <w:sz w:val="24"/>
          <w:szCs w:val="24"/>
        </w:rPr>
        <w:t>opac</w:t>
      </w:r>
      <w:proofErr w:type="spellEnd"/>
      <w:r w:rsidR="005C1510" w:rsidRPr="00D765E8">
        <w:rPr>
          <w:rFonts w:ascii="Arial" w:hAnsi="Arial" w:cs="Arial"/>
          <w:sz w:val="24"/>
          <w:szCs w:val="24"/>
        </w:rPr>
        <w:t>, usuarios, administrador, estadística.</w:t>
      </w: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Integración e interoperabilidad</w:t>
      </w:r>
      <w:r w:rsidRPr="00D765E8">
        <w:rPr>
          <w:rFonts w:ascii="Arial" w:hAnsi="Arial" w:cs="Arial"/>
          <w:sz w:val="24"/>
          <w:szCs w:val="24"/>
        </w:rPr>
        <w:t xml:space="preserve">: </w:t>
      </w:r>
      <w:r w:rsidR="00823404" w:rsidRPr="00D765E8">
        <w:rPr>
          <w:rFonts w:ascii="Arial" w:hAnsi="Arial" w:cs="Arial"/>
          <w:sz w:val="24"/>
          <w:szCs w:val="24"/>
        </w:rPr>
        <w:t>Biblioteca Luis Ángel Arango por medio de la página institucional.</w:t>
      </w:r>
    </w:p>
    <w:p w:rsidR="0072754A"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Soporte</w:t>
      </w:r>
      <w:r w:rsidRPr="00D765E8">
        <w:rPr>
          <w:rFonts w:ascii="Arial" w:hAnsi="Arial" w:cs="Arial"/>
          <w:sz w:val="24"/>
          <w:szCs w:val="24"/>
        </w:rPr>
        <w:t xml:space="preserve">: </w:t>
      </w:r>
      <w:r w:rsidR="00D55662" w:rsidRPr="00D765E8">
        <w:rPr>
          <w:rFonts w:ascii="Arial" w:hAnsi="Arial" w:cs="Arial"/>
          <w:sz w:val="24"/>
          <w:szCs w:val="24"/>
        </w:rPr>
        <w:t>Virtual</w:t>
      </w: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Tipo de Sistema</w:t>
      </w:r>
      <w:r w:rsidRPr="00D765E8">
        <w:rPr>
          <w:rFonts w:ascii="Arial" w:hAnsi="Arial" w:cs="Arial"/>
          <w:sz w:val="24"/>
          <w:szCs w:val="24"/>
        </w:rPr>
        <w:t>: Misional de prestación</w:t>
      </w:r>
      <w:r w:rsidR="00EB504E" w:rsidRPr="00D765E8">
        <w:rPr>
          <w:rFonts w:ascii="Arial" w:hAnsi="Arial" w:cs="Arial"/>
          <w:sz w:val="24"/>
          <w:szCs w:val="24"/>
        </w:rPr>
        <w:t>, servicios de información digital.</w:t>
      </w: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Modalidad de implementación</w:t>
      </w:r>
      <w:r w:rsidRPr="00D765E8">
        <w:rPr>
          <w:rFonts w:ascii="Arial" w:hAnsi="Arial" w:cs="Arial"/>
          <w:sz w:val="24"/>
          <w:szCs w:val="24"/>
        </w:rPr>
        <w:t xml:space="preserve">: </w:t>
      </w:r>
      <w:r w:rsidR="0072754A" w:rsidRPr="00D765E8">
        <w:rPr>
          <w:rFonts w:ascii="Arial" w:hAnsi="Arial" w:cs="Arial"/>
          <w:sz w:val="24"/>
          <w:szCs w:val="24"/>
        </w:rPr>
        <w:t>Instalación local</w:t>
      </w: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Tipo de Licenciamiento</w:t>
      </w:r>
      <w:r w:rsidRPr="00D765E8">
        <w:rPr>
          <w:rFonts w:ascii="Arial" w:hAnsi="Arial" w:cs="Arial"/>
          <w:sz w:val="24"/>
          <w:szCs w:val="24"/>
        </w:rPr>
        <w:t>:</w:t>
      </w:r>
      <w:r w:rsidR="005C1510" w:rsidRPr="00D765E8">
        <w:rPr>
          <w:rFonts w:ascii="Arial" w:hAnsi="Arial" w:cs="Arial"/>
          <w:sz w:val="24"/>
          <w:szCs w:val="24"/>
        </w:rPr>
        <w:t xml:space="preserve"> Libre</w:t>
      </w:r>
    </w:p>
    <w:p w:rsidR="00650547"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Motor de base de datos y sistema operativo</w:t>
      </w:r>
      <w:r w:rsidRPr="00D765E8">
        <w:rPr>
          <w:rFonts w:ascii="Arial" w:hAnsi="Arial" w:cs="Arial"/>
          <w:sz w:val="24"/>
          <w:szCs w:val="24"/>
        </w:rPr>
        <w:t>:</w:t>
      </w:r>
      <w:r w:rsidR="00220F4D" w:rsidRPr="00D765E8">
        <w:rPr>
          <w:rFonts w:ascii="Arial" w:hAnsi="Arial" w:cs="Arial"/>
          <w:sz w:val="24"/>
          <w:szCs w:val="24"/>
        </w:rPr>
        <w:t xml:space="preserve"> Linux</w:t>
      </w:r>
    </w:p>
    <w:p w:rsidR="00190C3C"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Grado de aceptación</w:t>
      </w:r>
      <w:r w:rsidRPr="00D765E8">
        <w:rPr>
          <w:rFonts w:ascii="Arial" w:hAnsi="Arial" w:cs="Arial"/>
          <w:sz w:val="24"/>
          <w:szCs w:val="24"/>
        </w:rPr>
        <w:t>: Todos los módulos funcionan a satisfacción</w:t>
      </w:r>
    </w:p>
    <w:p w:rsidR="00190C3C" w:rsidRPr="00D765E8" w:rsidRDefault="00650547" w:rsidP="00921B55">
      <w:pPr>
        <w:pStyle w:val="Prrafodelista"/>
        <w:numPr>
          <w:ilvl w:val="0"/>
          <w:numId w:val="4"/>
        </w:numPr>
        <w:rPr>
          <w:rFonts w:ascii="Arial" w:hAnsi="Arial" w:cs="Arial"/>
          <w:sz w:val="24"/>
          <w:szCs w:val="24"/>
        </w:rPr>
      </w:pPr>
      <w:r w:rsidRPr="00D765E8">
        <w:rPr>
          <w:rFonts w:ascii="Arial" w:hAnsi="Arial" w:cs="Arial"/>
          <w:b/>
          <w:sz w:val="24"/>
          <w:szCs w:val="24"/>
        </w:rPr>
        <w:t>Fortalezas:</w:t>
      </w:r>
      <w:r w:rsidRPr="00D765E8">
        <w:rPr>
          <w:rFonts w:ascii="Arial" w:hAnsi="Arial" w:cs="Arial"/>
          <w:sz w:val="24"/>
          <w:szCs w:val="24"/>
        </w:rPr>
        <w:t xml:space="preserve"> </w:t>
      </w:r>
      <w:r w:rsidR="00190C3C" w:rsidRPr="00D765E8">
        <w:rPr>
          <w:rFonts w:ascii="Arial" w:hAnsi="Arial" w:cs="Arial"/>
          <w:sz w:val="24"/>
          <w:szCs w:val="24"/>
        </w:rPr>
        <w:t>Ubicación de libros por medio de los ISBN, reportes estadísticos de los libros más consultados.</w:t>
      </w:r>
    </w:p>
    <w:p w:rsidR="00F04ACB" w:rsidRPr="00D765E8" w:rsidRDefault="00650547" w:rsidP="00921B55">
      <w:pPr>
        <w:pStyle w:val="Prrafodelista"/>
        <w:numPr>
          <w:ilvl w:val="0"/>
          <w:numId w:val="4"/>
        </w:numPr>
        <w:rPr>
          <w:rFonts w:ascii="Arial" w:hAnsi="Arial" w:cs="Arial"/>
          <w:b/>
          <w:sz w:val="24"/>
          <w:szCs w:val="24"/>
        </w:rPr>
      </w:pPr>
      <w:r w:rsidRPr="00D765E8">
        <w:rPr>
          <w:rFonts w:ascii="Arial" w:hAnsi="Arial" w:cs="Arial"/>
          <w:b/>
          <w:sz w:val="24"/>
          <w:szCs w:val="24"/>
        </w:rPr>
        <w:t xml:space="preserve">Debilidades: </w:t>
      </w:r>
      <w:r w:rsidR="00190C3C" w:rsidRPr="00D765E8">
        <w:rPr>
          <w:rFonts w:ascii="Arial" w:hAnsi="Arial" w:cs="Arial"/>
          <w:sz w:val="24"/>
          <w:szCs w:val="24"/>
        </w:rPr>
        <w:t>módulo de préstamo de libros no está siendo usado.</w:t>
      </w:r>
    </w:p>
    <w:p w:rsidR="00650547" w:rsidRPr="00D765E8" w:rsidRDefault="00650547" w:rsidP="00921B55">
      <w:pPr>
        <w:pStyle w:val="Prrafodelista"/>
        <w:numPr>
          <w:ilvl w:val="0"/>
          <w:numId w:val="4"/>
        </w:numPr>
        <w:rPr>
          <w:rFonts w:ascii="Arial" w:hAnsi="Arial" w:cs="Arial"/>
          <w:b/>
          <w:sz w:val="24"/>
          <w:szCs w:val="24"/>
        </w:rPr>
      </w:pPr>
      <w:r w:rsidRPr="00D765E8">
        <w:rPr>
          <w:rFonts w:ascii="Arial" w:hAnsi="Arial" w:cs="Arial"/>
          <w:b/>
          <w:sz w:val="24"/>
          <w:szCs w:val="24"/>
        </w:rPr>
        <w:t>Iniciativas:</w:t>
      </w:r>
      <w:r w:rsidR="00D55662" w:rsidRPr="00D765E8">
        <w:rPr>
          <w:rFonts w:ascii="Arial" w:hAnsi="Arial" w:cs="Arial"/>
          <w:b/>
          <w:sz w:val="24"/>
          <w:szCs w:val="24"/>
        </w:rPr>
        <w:t xml:space="preserve"> </w:t>
      </w:r>
    </w:p>
    <w:p w:rsidR="00650547" w:rsidRPr="00D765E8" w:rsidRDefault="00650547" w:rsidP="00921B55">
      <w:pPr>
        <w:pStyle w:val="Prrafodelista"/>
        <w:numPr>
          <w:ilvl w:val="0"/>
          <w:numId w:val="4"/>
        </w:numPr>
        <w:rPr>
          <w:rFonts w:ascii="Arial" w:hAnsi="Arial" w:cs="Arial"/>
          <w:b/>
          <w:i/>
          <w:sz w:val="24"/>
          <w:szCs w:val="24"/>
        </w:rPr>
      </w:pPr>
      <w:r w:rsidRPr="00D765E8">
        <w:rPr>
          <w:rFonts w:ascii="Arial" w:hAnsi="Arial" w:cs="Arial"/>
          <w:b/>
          <w:sz w:val="24"/>
          <w:szCs w:val="24"/>
        </w:rPr>
        <w:t>Recomendaciones:</w:t>
      </w:r>
      <w:r w:rsidRPr="00D765E8">
        <w:rPr>
          <w:rFonts w:ascii="Arial" w:hAnsi="Arial" w:cs="Arial"/>
          <w:sz w:val="24"/>
          <w:szCs w:val="24"/>
        </w:rPr>
        <w:t xml:space="preserve"> </w:t>
      </w:r>
      <w:r w:rsidR="00190C3C" w:rsidRPr="00D765E8">
        <w:rPr>
          <w:rFonts w:ascii="Arial" w:hAnsi="Arial" w:cs="Arial"/>
          <w:sz w:val="24"/>
          <w:szCs w:val="24"/>
        </w:rPr>
        <w:t>compra de escáner lector de código de barras.</w:t>
      </w:r>
    </w:p>
    <w:p w:rsidR="00516CB0" w:rsidRPr="00D765E8" w:rsidRDefault="00516CB0" w:rsidP="00516CB0">
      <w:pPr>
        <w:pStyle w:val="Prrafodelista"/>
        <w:ind w:left="1080"/>
        <w:rPr>
          <w:rFonts w:ascii="Arial" w:hAnsi="Arial" w:cs="Arial"/>
          <w:b/>
          <w:i/>
          <w:sz w:val="24"/>
          <w:szCs w:val="24"/>
        </w:rPr>
      </w:pPr>
    </w:p>
    <w:p w:rsidR="00A93B8C" w:rsidRPr="00D765E8" w:rsidRDefault="00A93B8C" w:rsidP="00516CB0">
      <w:pPr>
        <w:pStyle w:val="Prrafodelista"/>
        <w:ind w:left="1080"/>
        <w:rPr>
          <w:rFonts w:ascii="Arial" w:hAnsi="Arial" w:cs="Arial"/>
          <w:b/>
          <w:i/>
          <w:sz w:val="24"/>
          <w:szCs w:val="24"/>
        </w:rPr>
      </w:pP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Nombre del sistema de información</w:t>
      </w:r>
      <w:r w:rsidRPr="00D765E8">
        <w:rPr>
          <w:rFonts w:ascii="Arial" w:hAnsi="Arial" w:cs="Arial"/>
          <w:sz w:val="24"/>
          <w:szCs w:val="24"/>
        </w:rPr>
        <w:t>: TELL ME MORE</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Versión del Sistema</w:t>
      </w:r>
      <w:r w:rsidRPr="00D765E8">
        <w:rPr>
          <w:rFonts w:ascii="Arial" w:hAnsi="Arial" w:cs="Arial"/>
          <w:sz w:val="24"/>
          <w:szCs w:val="24"/>
        </w:rPr>
        <w:t xml:space="preserve">: </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Líder funcional</w:t>
      </w:r>
      <w:r w:rsidRPr="00D765E8">
        <w:rPr>
          <w:rFonts w:ascii="Arial" w:hAnsi="Arial" w:cs="Arial"/>
          <w:sz w:val="24"/>
          <w:szCs w:val="24"/>
        </w:rPr>
        <w:t xml:space="preserve">: </w:t>
      </w:r>
      <w:proofErr w:type="spellStart"/>
      <w:r w:rsidR="005C1510" w:rsidRPr="00D765E8">
        <w:rPr>
          <w:rFonts w:ascii="Arial" w:hAnsi="Arial" w:cs="Arial"/>
          <w:sz w:val="24"/>
          <w:szCs w:val="24"/>
        </w:rPr>
        <w:t>Cienytec</w:t>
      </w:r>
      <w:proofErr w:type="spellEnd"/>
      <w:r w:rsidR="005C1510" w:rsidRPr="00D765E8">
        <w:rPr>
          <w:rFonts w:ascii="Arial" w:hAnsi="Arial" w:cs="Arial"/>
          <w:sz w:val="24"/>
          <w:szCs w:val="24"/>
        </w:rPr>
        <w:t xml:space="preserve"> </w:t>
      </w:r>
      <w:proofErr w:type="spellStart"/>
      <w:r w:rsidR="005C1510" w:rsidRPr="00D765E8">
        <w:rPr>
          <w:rFonts w:ascii="Arial" w:hAnsi="Arial" w:cs="Arial"/>
          <w:sz w:val="24"/>
          <w:szCs w:val="24"/>
        </w:rPr>
        <w:t>Ltda</w:t>
      </w:r>
      <w:proofErr w:type="spellEnd"/>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Líder T</w:t>
      </w:r>
      <w:r w:rsidRPr="00D765E8">
        <w:rPr>
          <w:rFonts w:ascii="Arial" w:hAnsi="Arial" w:cs="Arial"/>
          <w:sz w:val="24"/>
          <w:szCs w:val="24"/>
        </w:rPr>
        <w:t>I:  John Alexander Vargas</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Descripción Funcionalidad</w:t>
      </w:r>
      <w:r w:rsidRPr="00D765E8">
        <w:rPr>
          <w:rFonts w:ascii="Arial" w:hAnsi="Arial" w:cs="Arial"/>
          <w:sz w:val="24"/>
          <w:szCs w:val="24"/>
        </w:rPr>
        <w:t>: Provee una atractiva experiencia de aprendizaje del idioma inglés que combina el más innovador contenido con lo último en la teoría del aprendizaje y pedagogía apoyado con tecnología de punta.</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Módulos</w:t>
      </w:r>
      <w:r w:rsidRPr="00D765E8">
        <w:rPr>
          <w:rFonts w:ascii="Arial" w:hAnsi="Arial" w:cs="Arial"/>
          <w:sz w:val="24"/>
          <w:szCs w:val="24"/>
        </w:rPr>
        <w:t>: dos módulos estudiantes y docentes.</w:t>
      </w:r>
      <w:r w:rsidRPr="00D765E8">
        <w:rPr>
          <w:rFonts w:ascii="Arial" w:hAnsi="Arial" w:cs="Arial"/>
          <w:sz w:val="24"/>
          <w:szCs w:val="24"/>
        </w:rPr>
        <w:tab/>
      </w:r>
    </w:p>
    <w:p w:rsidR="00516CB0" w:rsidRPr="00D765E8" w:rsidRDefault="00516CB0" w:rsidP="00516CB0">
      <w:pPr>
        <w:ind w:left="1080"/>
        <w:jc w:val="both"/>
        <w:rPr>
          <w:rFonts w:ascii="Arial" w:hAnsi="Arial" w:cs="Arial"/>
          <w:sz w:val="24"/>
          <w:szCs w:val="24"/>
        </w:rPr>
      </w:pPr>
      <w:r w:rsidRPr="00D765E8">
        <w:rPr>
          <w:rFonts w:ascii="Arial" w:hAnsi="Arial" w:cs="Arial"/>
          <w:sz w:val="24"/>
          <w:szCs w:val="24"/>
        </w:rPr>
        <w:t>Estudiantes: Ingreso a las actividades habilitadas por el docente.</w:t>
      </w:r>
    </w:p>
    <w:p w:rsidR="005C1510" w:rsidRPr="00D765E8" w:rsidRDefault="00516CB0" w:rsidP="00516CB0">
      <w:pPr>
        <w:ind w:left="372" w:firstLine="708"/>
        <w:jc w:val="both"/>
        <w:rPr>
          <w:rFonts w:ascii="Arial" w:hAnsi="Arial" w:cs="Arial"/>
          <w:sz w:val="24"/>
          <w:szCs w:val="24"/>
        </w:rPr>
      </w:pPr>
      <w:r w:rsidRPr="00D765E8">
        <w:rPr>
          <w:rFonts w:ascii="Arial" w:hAnsi="Arial" w:cs="Arial"/>
          <w:sz w:val="24"/>
          <w:szCs w:val="24"/>
        </w:rPr>
        <w:t>Docentes: Creación de clase, ad</w:t>
      </w:r>
      <w:r w:rsidR="005C1510" w:rsidRPr="00D765E8">
        <w:rPr>
          <w:rFonts w:ascii="Arial" w:hAnsi="Arial" w:cs="Arial"/>
          <w:sz w:val="24"/>
          <w:szCs w:val="24"/>
        </w:rPr>
        <w:t xml:space="preserve">ministración de cada una de las </w:t>
      </w:r>
    </w:p>
    <w:p w:rsidR="00516CB0" w:rsidRPr="00D765E8" w:rsidRDefault="00D55662" w:rsidP="00516CB0">
      <w:pPr>
        <w:ind w:left="372" w:firstLine="708"/>
        <w:jc w:val="both"/>
        <w:rPr>
          <w:rFonts w:ascii="Arial" w:hAnsi="Arial" w:cs="Arial"/>
          <w:sz w:val="24"/>
          <w:szCs w:val="24"/>
        </w:rPr>
      </w:pPr>
      <w:r w:rsidRPr="00D765E8">
        <w:rPr>
          <w:rFonts w:ascii="Arial" w:hAnsi="Arial" w:cs="Arial"/>
          <w:sz w:val="24"/>
          <w:szCs w:val="24"/>
        </w:rPr>
        <w:t>Terminales</w:t>
      </w:r>
      <w:r w:rsidR="00516CB0" w:rsidRPr="00D765E8">
        <w:rPr>
          <w:rFonts w:ascii="Arial" w:hAnsi="Arial" w:cs="Arial"/>
          <w:sz w:val="24"/>
          <w:szCs w:val="24"/>
        </w:rPr>
        <w:t xml:space="preserve">. </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Integración e interoperabilidad</w:t>
      </w:r>
      <w:r w:rsidRPr="00D765E8">
        <w:rPr>
          <w:rFonts w:ascii="Arial" w:hAnsi="Arial" w:cs="Arial"/>
          <w:sz w:val="24"/>
          <w:szCs w:val="24"/>
        </w:rPr>
        <w:t>: Ninguna</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Soporte</w:t>
      </w:r>
      <w:r w:rsidRPr="00D765E8">
        <w:rPr>
          <w:rFonts w:ascii="Arial" w:hAnsi="Arial" w:cs="Arial"/>
          <w:sz w:val="24"/>
          <w:szCs w:val="24"/>
        </w:rPr>
        <w:t xml:space="preserve">: </w:t>
      </w:r>
      <w:r w:rsidR="005C1510" w:rsidRPr="00D765E8">
        <w:rPr>
          <w:rFonts w:ascii="Arial" w:hAnsi="Arial" w:cs="Arial"/>
          <w:sz w:val="24"/>
          <w:szCs w:val="24"/>
        </w:rPr>
        <w:t>Virtual</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Tipo de Sistema</w:t>
      </w:r>
      <w:r w:rsidRPr="00D765E8">
        <w:rPr>
          <w:rFonts w:ascii="Arial" w:hAnsi="Arial" w:cs="Arial"/>
          <w:sz w:val="24"/>
          <w:szCs w:val="24"/>
        </w:rPr>
        <w:t>: Misional de prestación.</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Modalidad de implementación</w:t>
      </w:r>
      <w:r w:rsidRPr="00D765E8">
        <w:rPr>
          <w:rFonts w:ascii="Arial" w:hAnsi="Arial" w:cs="Arial"/>
          <w:sz w:val="24"/>
          <w:szCs w:val="24"/>
        </w:rPr>
        <w:t>: Instalación local</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Tipo de Licenciamiento</w:t>
      </w:r>
      <w:r w:rsidRPr="00D765E8">
        <w:rPr>
          <w:rFonts w:ascii="Arial" w:hAnsi="Arial" w:cs="Arial"/>
          <w:sz w:val="24"/>
          <w:szCs w:val="24"/>
        </w:rPr>
        <w:t>:</w:t>
      </w:r>
      <w:r w:rsidR="005C1510" w:rsidRPr="00D765E8">
        <w:rPr>
          <w:rFonts w:ascii="Arial" w:hAnsi="Arial" w:cs="Arial"/>
          <w:sz w:val="24"/>
          <w:szCs w:val="24"/>
        </w:rPr>
        <w:t xml:space="preserve"> Libre</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lastRenderedPageBreak/>
        <w:t>Motor de base de datos y sistema operativo</w:t>
      </w:r>
      <w:r w:rsidRPr="00D765E8">
        <w:rPr>
          <w:rFonts w:ascii="Arial" w:hAnsi="Arial" w:cs="Arial"/>
          <w:sz w:val="24"/>
          <w:szCs w:val="24"/>
        </w:rPr>
        <w:t>:, Windows</w:t>
      </w:r>
    </w:p>
    <w:p w:rsidR="00516CB0" w:rsidRPr="00D765E8" w:rsidRDefault="00516CB0" w:rsidP="00921B55">
      <w:pPr>
        <w:pStyle w:val="Prrafodelista"/>
        <w:numPr>
          <w:ilvl w:val="0"/>
          <w:numId w:val="4"/>
        </w:numPr>
        <w:rPr>
          <w:rFonts w:ascii="Arial" w:hAnsi="Arial" w:cs="Arial"/>
          <w:sz w:val="24"/>
          <w:szCs w:val="24"/>
        </w:rPr>
      </w:pPr>
      <w:r w:rsidRPr="00D765E8">
        <w:rPr>
          <w:rFonts w:ascii="Arial" w:hAnsi="Arial" w:cs="Arial"/>
          <w:b/>
          <w:sz w:val="24"/>
          <w:szCs w:val="24"/>
        </w:rPr>
        <w:t>Grado de aceptación</w:t>
      </w:r>
      <w:r w:rsidRPr="00D765E8">
        <w:rPr>
          <w:rFonts w:ascii="Arial" w:hAnsi="Arial" w:cs="Arial"/>
          <w:sz w:val="24"/>
          <w:szCs w:val="24"/>
        </w:rPr>
        <w:t>: Todos los módulos funcionan a satisfacción</w:t>
      </w:r>
    </w:p>
    <w:p w:rsidR="00516CB0" w:rsidRPr="00D765E8" w:rsidRDefault="00516CB0" w:rsidP="00921B55">
      <w:pPr>
        <w:pStyle w:val="Prrafodelista"/>
        <w:numPr>
          <w:ilvl w:val="0"/>
          <w:numId w:val="4"/>
        </w:numPr>
        <w:rPr>
          <w:rFonts w:ascii="Arial" w:hAnsi="Arial" w:cs="Arial"/>
          <w:b/>
          <w:sz w:val="24"/>
          <w:szCs w:val="24"/>
        </w:rPr>
      </w:pPr>
      <w:r w:rsidRPr="00D765E8">
        <w:rPr>
          <w:rFonts w:ascii="Arial" w:hAnsi="Arial" w:cs="Arial"/>
          <w:b/>
          <w:sz w:val="24"/>
          <w:szCs w:val="24"/>
        </w:rPr>
        <w:t>Fortalezas:</w:t>
      </w:r>
      <w:r w:rsidRPr="00D765E8">
        <w:rPr>
          <w:rFonts w:ascii="Arial" w:hAnsi="Arial" w:cs="Arial"/>
          <w:sz w:val="24"/>
          <w:szCs w:val="24"/>
        </w:rPr>
        <w:t xml:space="preserve"> </w:t>
      </w:r>
      <w:r w:rsidR="00A93B8C" w:rsidRPr="00D765E8">
        <w:rPr>
          <w:rFonts w:ascii="Arial" w:hAnsi="Arial" w:cs="Arial"/>
          <w:sz w:val="24"/>
          <w:szCs w:val="24"/>
        </w:rPr>
        <w:t xml:space="preserve">Clases de bilingüismo </w:t>
      </w:r>
    </w:p>
    <w:p w:rsidR="008D5782" w:rsidRPr="00D765E8" w:rsidRDefault="008D5782" w:rsidP="008D5782">
      <w:pPr>
        <w:pStyle w:val="Prrafodelista"/>
        <w:ind w:left="1080"/>
        <w:rPr>
          <w:rFonts w:ascii="Arial" w:hAnsi="Arial" w:cs="Arial"/>
          <w:b/>
          <w:i/>
          <w:sz w:val="24"/>
          <w:szCs w:val="24"/>
        </w:rPr>
      </w:pPr>
    </w:p>
    <w:p w:rsidR="00D87FFE" w:rsidRPr="00D765E8" w:rsidRDefault="00D87FFE" w:rsidP="008D5782">
      <w:pPr>
        <w:pStyle w:val="Prrafodelista"/>
        <w:ind w:left="1080"/>
        <w:rPr>
          <w:rFonts w:ascii="Arial" w:hAnsi="Arial" w:cs="Arial"/>
          <w:b/>
          <w:i/>
          <w:sz w:val="24"/>
          <w:szCs w:val="24"/>
        </w:rPr>
      </w:pP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Nombre del sistema de información</w:t>
      </w:r>
      <w:r w:rsidRPr="00D765E8">
        <w:rPr>
          <w:rFonts w:ascii="Arial" w:hAnsi="Arial" w:cs="Arial"/>
          <w:sz w:val="24"/>
          <w:szCs w:val="24"/>
        </w:rPr>
        <w:t xml:space="preserve">: </w:t>
      </w:r>
      <w:r w:rsidR="00CE57AE" w:rsidRPr="00D765E8">
        <w:rPr>
          <w:rFonts w:ascii="Arial" w:hAnsi="Arial" w:cs="Arial"/>
          <w:sz w:val="24"/>
          <w:szCs w:val="24"/>
        </w:rPr>
        <w:t>CGUNO</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Versión del Sistema</w:t>
      </w:r>
      <w:r w:rsidRPr="00D765E8">
        <w:rPr>
          <w:rFonts w:ascii="Arial" w:hAnsi="Arial" w:cs="Arial"/>
          <w:sz w:val="24"/>
          <w:szCs w:val="24"/>
        </w:rPr>
        <w:t xml:space="preserve">: </w:t>
      </w:r>
      <w:r w:rsidR="00A93B8C" w:rsidRPr="00D765E8">
        <w:rPr>
          <w:rFonts w:ascii="Arial" w:hAnsi="Arial" w:cs="Arial"/>
          <w:sz w:val="24"/>
          <w:szCs w:val="24"/>
        </w:rPr>
        <w:t>8.5</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Líder funcional</w:t>
      </w:r>
      <w:r w:rsidRPr="00D765E8">
        <w:rPr>
          <w:rFonts w:ascii="Arial" w:hAnsi="Arial" w:cs="Arial"/>
          <w:sz w:val="24"/>
          <w:szCs w:val="24"/>
        </w:rPr>
        <w:t xml:space="preserve">: </w:t>
      </w:r>
      <w:r w:rsidR="00A93B8C" w:rsidRPr="00D765E8">
        <w:rPr>
          <w:rFonts w:ascii="Arial" w:hAnsi="Arial" w:cs="Arial"/>
          <w:sz w:val="24"/>
          <w:szCs w:val="24"/>
        </w:rPr>
        <w:t>SIESA</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Líder T</w:t>
      </w:r>
      <w:r w:rsidRPr="00D765E8">
        <w:rPr>
          <w:rFonts w:ascii="Arial" w:hAnsi="Arial" w:cs="Arial"/>
          <w:sz w:val="24"/>
          <w:szCs w:val="24"/>
        </w:rPr>
        <w:t>I:  Janeth Londoño T</w:t>
      </w:r>
    </w:p>
    <w:p w:rsidR="008D5782" w:rsidRPr="00D765E8" w:rsidRDefault="008D5782" w:rsidP="00921B55">
      <w:pPr>
        <w:pStyle w:val="Prrafodelista"/>
        <w:numPr>
          <w:ilvl w:val="0"/>
          <w:numId w:val="4"/>
        </w:numPr>
        <w:jc w:val="both"/>
        <w:rPr>
          <w:rFonts w:ascii="Arial" w:hAnsi="Arial" w:cs="Arial"/>
          <w:sz w:val="24"/>
          <w:szCs w:val="24"/>
        </w:rPr>
      </w:pPr>
      <w:r w:rsidRPr="00D765E8">
        <w:rPr>
          <w:rFonts w:ascii="Arial" w:hAnsi="Arial" w:cs="Arial"/>
          <w:b/>
          <w:sz w:val="24"/>
          <w:szCs w:val="24"/>
        </w:rPr>
        <w:t>Descripción Funcionalidad</w:t>
      </w:r>
      <w:r w:rsidRPr="00D765E8">
        <w:rPr>
          <w:rFonts w:ascii="Arial" w:hAnsi="Arial" w:cs="Arial"/>
          <w:sz w:val="24"/>
          <w:szCs w:val="24"/>
        </w:rPr>
        <w:t xml:space="preserve">: </w:t>
      </w:r>
      <w:r w:rsidR="00A93B8C" w:rsidRPr="00D765E8">
        <w:rPr>
          <w:rFonts w:ascii="Arial" w:hAnsi="Arial" w:cs="Arial"/>
          <w:sz w:val="24"/>
          <w:szCs w:val="24"/>
        </w:rPr>
        <w:t>Se utiliza en el área administrativa y en el área académica;</w:t>
      </w:r>
      <w:r w:rsidR="006A0611" w:rsidRPr="00D765E8">
        <w:rPr>
          <w:rFonts w:ascii="Arial" w:hAnsi="Arial" w:cs="Arial"/>
          <w:sz w:val="24"/>
          <w:szCs w:val="24"/>
        </w:rPr>
        <w:t xml:space="preserve"> alojados cada uno en diferente</w:t>
      </w:r>
      <w:r w:rsidR="00A93B8C" w:rsidRPr="00D765E8">
        <w:rPr>
          <w:rFonts w:ascii="Arial" w:hAnsi="Arial" w:cs="Arial"/>
          <w:sz w:val="24"/>
          <w:szCs w:val="24"/>
        </w:rPr>
        <w:t xml:space="preserve"> </w:t>
      </w:r>
      <w:r w:rsidR="006A0611" w:rsidRPr="00D765E8">
        <w:rPr>
          <w:rFonts w:ascii="Arial" w:hAnsi="Arial" w:cs="Arial"/>
          <w:sz w:val="24"/>
          <w:szCs w:val="24"/>
        </w:rPr>
        <w:t>servidor</w:t>
      </w:r>
      <w:r w:rsidR="00A93B8C" w:rsidRPr="00D765E8">
        <w:rPr>
          <w:rFonts w:ascii="Arial" w:hAnsi="Arial" w:cs="Arial"/>
          <w:sz w:val="24"/>
          <w:szCs w:val="24"/>
        </w:rPr>
        <w:t>.</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Módulos</w:t>
      </w:r>
      <w:r w:rsidRPr="00D765E8">
        <w:rPr>
          <w:rFonts w:ascii="Arial" w:hAnsi="Arial" w:cs="Arial"/>
          <w:sz w:val="24"/>
          <w:szCs w:val="24"/>
        </w:rPr>
        <w:t xml:space="preserve">: </w:t>
      </w:r>
      <w:r w:rsidR="006A0611" w:rsidRPr="00D765E8">
        <w:rPr>
          <w:rFonts w:ascii="Arial" w:hAnsi="Arial" w:cs="Arial"/>
          <w:sz w:val="24"/>
          <w:szCs w:val="24"/>
        </w:rPr>
        <w:t>C</w:t>
      </w:r>
      <w:r w:rsidR="009D0A75" w:rsidRPr="00D765E8">
        <w:rPr>
          <w:rFonts w:ascii="Arial" w:hAnsi="Arial" w:cs="Arial"/>
          <w:sz w:val="24"/>
          <w:szCs w:val="24"/>
        </w:rPr>
        <w:t>ontabilidad, nómina, inventario, personal.</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Integración e interoperabilidad</w:t>
      </w:r>
      <w:r w:rsidRPr="00D765E8">
        <w:rPr>
          <w:rFonts w:ascii="Arial" w:hAnsi="Arial" w:cs="Arial"/>
          <w:sz w:val="24"/>
          <w:szCs w:val="24"/>
        </w:rPr>
        <w:t>: Ninguna</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Soporte</w:t>
      </w:r>
      <w:r w:rsidRPr="00D765E8">
        <w:rPr>
          <w:rFonts w:ascii="Arial" w:hAnsi="Arial" w:cs="Arial"/>
          <w:sz w:val="24"/>
          <w:szCs w:val="24"/>
        </w:rPr>
        <w:t xml:space="preserve">: </w:t>
      </w:r>
      <w:r w:rsidR="009D0A75" w:rsidRPr="00D765E8">
        <w:rPr>
          <w:rFonts w:ascii="Arial" w:hAnsi="Arial" w:cs="Arial"/>
          <w:sz w:val="24"/>
          <w:szCs w:val="24"/>
        </w:rPr>
        <w:t>Visitas virtuales ilimitadas y 6 visitas anuales correctivas.</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Tipo de Sistema</w:t>
      </w:r>
      <w:r w:rsidRPr="00D765E8">
        <w:rPr>
          <w:rFonts w:ascii="Arial" w:hAnsi="Arial" w:cs="Arial"/>
          <w:sz w:val="24"/>
          <w:szCs w:val="24"/>
        </w:rPr>
        <w:t>: Misional de prestación.</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Modalidad de implementación</w:t>
      </w:r>
      <w:r w:rsidRPr="00D765E8">
        <w:rPr>
          <w:rFonts w:ascii="Arial" w:hAnsi="Arial" w:cs="Arial"/>
          <w:sz w:val="24"/>
          <w:szCs w:val="24"/>
        </w:rPr>
        <w:t>: Instalación Local</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Tipo de Licenciamiento</w:t>
      </w:r>
      <w:r w:rsidRPr="00D765E8">
        <w:rPr>
          <w:rFonts w:ascii="Arial" w:hAnsi="Arial" w:cs="Arial"/>
          <w:sz w:val="24"/>
          <w:szCs w:val="24"/>
        </w:rPr>
        <w:t>:</w:t>
      </w:r>
      <w:r w:rsidR="003F549A" w:rsidRPr="00D765E8">
        <w:rPr>
          <w:rFonts w:ascii="Arial" w:hAnsi="Arial" w:cs="Arial"/>
          <w:sz w:val="24"/>
          <w:szCs w:val="24"/>
        </w:rPr>
        <w:t xml:space="preserve"> Anual</w:t>
      </w:r>
    </w:p>
    <w:p w:rsidR="008D5782"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Motor de base de datos y sistema operativo</w:t>
      </w:r>
      <w:r w:rsidRPr="00D765E8">
        <w:rPr>
          <w:rFonts w:ascii="Arial" w:hAnsi="Arial" w:cs="Arial"/>
          <w:sz w:val="24"/>
          <w:szCs w:val="24"/>
        </w:rPr>
        <w:t>: Windows</w:t>
      </w:r>
    </w:p>
    <w:p w:rsidR="001D4E23"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Grado de aceptación</w:t>
      </w:r>
      <w:r w:rsidRPr="00D765E8">
        <w:rPr>
          <w:rFonts w:ascii="Arial" w:hAnsi="Arial" w:cs="Arial"/>
          <w:sz w:val="24"/>
          <w:szCs w:val="24"/>
        </w:rPr>
        <w:t>: Todos los módulos funcionan a satisfacción</w:t>
      </w:r>
    </w:p>
    <w:p w:rsidR="001D4E23" w:rsidRPr="00D765E8" w:rsidRDefault="008D5782" w:rsidP="00921B55">
      <w:pPr>
        <w:pStyle w:val="Prrafodelista"/>
        <w:numPr>
          <w:ilvl w:val="0"/>
          <w:numId w:val="4"/>
        </w:numPr>
        <w:rPr>
          <w:rFonts w:ascii="Arial" w:hAnsi="Arial" w:cs="Arial"/>
          <w:sz w:val="24"/>
          <w:szCs w:val="24"/>
        </w:rPr>
      </w:pPr>
      <w:r w:rsidRPr="00D765E8">
        <w:rPr>
          <w:rFonts w:ascii="Arial" w:hAnsi="Arial" w:cs="Arial"/>
          <w:b/>
          <w:sz w:val="24"/>
          <w:szCs w:val="24"/>
        </w:rPr>
        <w:t>Fortalezas:</w:t>
      </w:r>
      <w:r w:rsidRPr="00D765E8">
        <w:rPr>
          <w:rFonts w:ascii="Arial" w:hAnsi="Arial" w:cs="Arial"/>
          <w:sz w:val="24"/>
          <w:szCs w:val="24"/>
        </w:rPr>
        <w:t xml:space="preserve"> </w:t>
      </w:r>
      <w:r w:rsidR="001D4E23" w:rsidRPr="00D765E8">
        <w:rPr>
          <w:rFonts w:ascii="Arial" w:hAnsi="Arial" w:cs="Arial"/>
          <w:sz w:val="24"/>
          <w:szCs w:val="24"/>
        </w:rPr>
        <w:t>en el proceso académico es importante porque es uno de los software contable líder y es el más utilizado en las empresas en sus procesos contables, nomina e inventarios. Institucionalmente en la sistematización de los procesos contables, nomina e inventario.</w:t>
      </w:r>
    </w:p>
    <w:p w:rsidR="00400F93" w:rsidRPr="00D765E8" w:rsidRDefault="00400F93" w:rsidP="008D5782">
      <w:pPr>
        <w:pStyle w:val="Prrafodelista"/>
        <w:ind w:left="1080"/>
        <w:rPr>
          <w:rFonts w:ascii="Arial" w:hAnsi="Arial" w:cs="Arial"/>
          <w:sz w:val="24"/>
          <w:szCs w:val="24"/>
        </w:rPr>
      </w:pPr>
    </w:p>
    <w:p w:rsidR="00F82144" w:rsidRPr="00D765E8" w:rsidRDefault="00070FAB" w:rsidP="00F82144">
      <w:pPr>
        <w:rPr>
          <w:rFonts w:ascii="Arial" w:hAnsi="Arial" w:cs="Arial"/>
          <w:b/>
          <w:i/>
          <w:sz w:val="24"/>
          <w:szCs w:val="24"/>
        </w:rPr>
      </w:pPr>
      <w:r w:rsidRPr="00D765E8">
        <w:rPr>
          <w:rFonts w:ascii="Arial" w:hAnsi="Arial" w:cs="Arial"/>
          <w:b/>
          <w:i/>
          <w:sz w:val="24"/>
          <w:szCs w:val="24"/>
        </w:rPr>
        <w:t>Sistemas de apoyo</w:t>
      </w:r>
      <w:r w:rsidR="00C107D0" w:rsidRPr="00D765E8">
        <w:rPr>
          <w:rFonts w:ascii="Arial" w:hAnsi="Arial" w:cs="Arial"/>
          <w:b/>
          <w:i/>
          <w:sz w:val="24"/>
          <w:szCs w:val="24"/>
        </w:rPr>
        <w:t xml:space="preserve">: </w:t>
      </w:r>
      <w:proofErr w:type="spellStart"/>
      <w:r w:rsidR="003114B4" w:rsidRPr="00D765E8">
        <w:rPr>
          <w:rFonts w:ascii="Arial" w:hAnsi="Arial" w:cs="Arial"/>
          <w:b/>
          <w:i/>
          <w:sz w:val="24"/>
          <w:szCs w:val="24"/>
        </w:rPr>
        <w:t>sevenet</w:t>
      </w:r>
      <w:proofErr w:type="spellEnd"/>
      <w:r w:rsidR="003114B4" w:rsidRPr="00D765E8">
        <w:rPr>
          <w:rFonts w:ascii="Arial" w:hAnsi="Arial" w:cs="Arial"/>
          <w:b/>
          <w:i/>
          <w:sz w:val="24"/>
          <w:szCs w:val="24"/>
        </w:rPr>
        <w:t xml:space="preserve">, </w:t>
      </w:r>
      <w:proofErr w:type="spellStart"/>
      <w:r w:rsidR="003114B4" w:rsidRPr="00D765E8">
        <w:rPr>
          <w:rFonts w:ascii="Arial" w:hAnsi="Arial" w:cs="Arial"/>
          <w:b/>
          <w:i/>
          <w:sz w:val="24"/>
          <w:szCs w:val="24"/>
        </w:rPr>
        <w:t>cguno</w:t>
      </w:r>
      <w:proofErr w:type="spellEnd"/>
      <w:r w:rsidR="004E1498" w:rsidRPr="00D765E8">
        <w:rPr>
          <w:rFonts w:ascii="Arial" w:hAnsi="Arial" w:cs="Arial"/>
          <w:b/>
          <w:i/>
          <w:sz w:val="24"/>
          <w:szCs w:val="24"/>
        </w:rPr>
        <w:t xml:space="preserve">, Access control </w:t>
      </w:r>
      <w:proofErr w:type="spellStart"/>
      <w:r w:rsidR="004E1498" w:rsidRPr="00D765E8">
        <w:rPr>
          <w:rFonts w:ascii="Arial" w:hAnsi="Arial" w:cs="Arial"/>
          <w:b/>
          <w:i/>
          <w:sz w:val="24"/>
          <w:szCs w:val="24"/>
        </w:rPr>
        <w:t>system</w:t>
      </w:r>
      <w:proofErr w:type="spellEnd"/>
    </w:p>
    <w:p w:rsidR="00AC632A"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Nombre del sistema de información</w:t>
      </w:r>
      <w:r w:rsidRPr="00D765E8">
        <w:rPr>
          <w:rFonts w:ascii="Arial" w:hAnsi="Arial" w:cs="Arial"/>
          <w:sz w:val="24"/>
          <w:szCs w:val="24"/>
        </w:rPr>
        <w:t xml:space="preserve">: </w:t>
      </w:r>
      <w:r w:rsidR="008B6E8C" w:rsidRPr="00D765E8">
        <w:rPr>
          <w:rFonts w:ascii="Arial" w:hAnsi="Arial" w:cs="Arial"/>
          <w:sz w:val="24"/>
          <w:szCs w:val="24"/>
        </w:rPr>
        <w:t>SEVENET (Gestión documental).</w:t>
      </w:r>
    </w:p>
    <w:p w:rsidR="00AC632A"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Versión del Sistema</w:t>
      </w:r>
      <w:r w:rsidRPr="00D765E8">
        <w:rPr>
          <w:rFonts w:ascii="Arial" w:hAnsi="Arial" w:cs="Arial"/>
          <w:sz w:val="24"/>
          <w:szCs w:val="24"/>
        </w:rPr>
        <w:t xml:space="preserve">: </w:t>
      </w:r>
      <w:r w:rsidR="00586E03" w:rsidRPr="00D765E8">
        <w:rPr>
          <w:rFonts w:ascii="Arial" w:hAnsi="Arial" w:cs="Arial"/>
          <w:sz w:val="24"/>
          <w:szCs w:val="24"/>
        </w:rPr>
        <w:t>4.0</w:t>
      </w:r>
    </w:p>
    <w:p w:rsidR="00AC632A"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Líder funcional</w:t>
      </w:r>
      <w:r w:rsidRPr="00D765E8">
        <w:rPr>
          <w:rFonts w:ascii="Arial" w:hAnsi="Arial" w:cs="Arial"/>
          <w:sz w:val="24"/>
          <w:szCs w:val="24"/>
        </w:rPr>
        <w:t>:</w:t>
      </w:r>
      <w:r w:rsidR="000454C7" w:rsidRPr="00D765E8">
        <w:rPr>
          <w:rFonts w:ascii="Arial" w:hAnsi="Arial" w:cs="Arial"/>
          <w:sz w:val="24"/>
          <w:szCs w:val="24"/>
        </w:rPr>
        <w:t xml:space="preserve"> </w:t>
      </w:r>
      <w:proofErr w:type="spellStart"/>
      <w:r w:rsidR="000454C7" w:rsidRPr="00D765E8">
        <w:rPr>
          <w:rFonts w:ascii="Arial" w:hAnsi="Arial" w:cs="Arial"/>
          <w:sz w:val="24"/>
          <w:szCs w:val="24"/>
        </w:rPr>
        <w:t>Lexco</w:t>
      </w:r>
      <w:proofErr w:type="spellEnd"/>
      <w:r w:rsidR="000454C7" w:rsidRPr="00D765E8">
        <w:rPr>
          <w:rFonts w:ascii="Arial" w:hAnsi="Arial" w:cs="Arial"/>
          <w:sz w:val="24"/>
          <w:szCs w:val="24"/>
        </w:rPr>
        <w:t xml:space="preserve"> S.A</w:t>
      </w:r>
    </w:p>
    <w:p w:rsidR="000454C7" w:rsidRPr="00964A82" w:rsidRDefault="00AC632A" w:rsidP="00921B55">
      <w:pPr>
        <w:pStyle w:val="Prrafodelista"/>
        <w:numPr>
          <w:ilvl w:val="0"/>
          <w:numId w:val="4"/>
        </w:numPr>
        <w:rPr>
          <w:rFonts w:ascii="Arial" w:hAnsi="Arial" w:cs="Arial"/>
          <w:sz w:val="24"/>
          <w:szCs w:val="24"/>
          <w:lang w:val="en-US"/>
        </w:rPr>
      </w:pPr>
      <w:proofErr w:type="spellStart"/>
      <w:r w:rsidRPr="00964A82">
        <w:rPr>
          <w:rFonts w:ascii="Arial" w:hAnsi="Arial" w:cs="Arial"/>
          <w:b/>
          <w:sz w:val="24"/>
          <w:szCs w:val="24"/>
          <w:lang w:val="en-US"/>
        </w:rPr>
        <w:t>Líder</w:t>
      </w:r>
      <w:proofErr w:type="spellEnd"/>
      <w:r w:rsidRPr="00964A82">
        <w:rPr>
          <w:rFonts w:ascii="Arial" w:hAnsi="Arial" w:cs="Arial"/>
          <w:b/>
          <w:sz w:val="24"/>
          <w:szCs w:val="24"/>
          <w:lang w:val="en-US"/>
        </w:rPr>
        <w:t xml:space="preserve"> T</w:t>
      </w:r>
      <w:r w:rsidR="00586E03" w:rsidRPr="00964A82">
        <w:rPr>
          <w:rFonts w:ascii="Arial" w:hAnsi="Arial" w:cs="Arial"/>
          <w:sz w:val="24"/>
          <w:szCs w:val="24"/>
          <w:lang w:val="en-US"/>
        </w:rPr>
        <w:t xml:space="preserve">I: </w:t>
      </w:r>
      <w:proofErr w:type="spellStart"/>
      <w:r w:rsidR="00586E03" w:rsidRPr="00964A82">
        <w:rPr>
          <w:rFonts w:ascii="Arial" w:hAnsi="Arial" w:cs="Arial"/>
          <w:sz w:val="24"/>
          <w:szCs w:val="24"/>
          <w:lang w:val="en-US"/>
        </w:rPr>
        <w:t>Janeth</w:t>
      </w:r>
      <w:proofErr w:type="spellEnd"/>
      <w:r w:rsidR="00586E03" w:rsidRPr="00964A82">
        <w:rPr>
          <w:rFonts w:ascii="Arial" w:hAnsi="Arial" w:cs="Arial"/>
          <w:sz w:val="24"/>
          <w:szCs w:val="24"/>
          <w:lang w:val="en-US"/>
        </w:rPr>
        <w:t xml:space="preserve"> </w:t>
      </w:r>
      <w:proofErr w:type="spellStart"/>
      <w:r w:rsidR="00586E03" w:rsidRPr="00964A82">
        <w:rPr>
          <w:rFonts w:ascii="Arial" w:hAnsi="Arial" w:cs="Arial"/>
          <w:sz w:val="24"/>
          <w:szCs w:val="24"/>
          <w:lang w:val="en-US"/>
        </w:rPr>
        <w:t>Londoño</w:t>
      </w:r>
      <w:proofErr w:type="spellEnd"/>
      <w:r w:rsidR="00586E03" w:rsidRPr="00964A82">
        <w:rPr>
          <w:rFonts w:ascii="Arial" w:hAnsi="Arial" w:cs="Arial"/>
          <w:sz w:val="24"/>
          <w:szCs w:val="24"/>
          <w:lang w:val="en-US"/>
        </w:rPr>
        <w:t xml:space="preserve"> T.</w:t>
      </w:r>
    </w:p>
    <w:p w:rsidR="000454C7"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Descripción Funcionalidad</w:t>
      </w:r>
      <w:r w:rsidRPr="00D765E8">
        <w:rPr>
          <w:rFonts w:ascii="Arial" w:hAnsi="Arial" w:cs="Arial"/>
          <w:sz w:val="24"/>
          <w:szCs w:val="24"/>
        </w:rPr>
        <w:t xml:space="preserve">: </w:t>
      </w:r>
      <w:r w:rsidR="000454C7" w:rsidRPr="00D765E8">
        <w:rPr>
          <w:rFonts w:ascii="Arial" w:hAnsi="Arial" w:cs="Arial"/>
          <w:sz w:val="24"/>
          <w:szCs w:val="24"/>
        </w:rPr>
        <w:t xml:space="preserve">Software de gestión documental de forma integral. Permite DIGITALIZAR DOCUMENTOS de forma sencilla y profesional, así mismo puede CLASIFICAR archivos por medio de carpetas, expedientes o unidades de almacenamiento y con ello CONSULTAR y RECUPERAR información digital. Con el software se puede CONFORMAR y DEFINIR tablas de retención documental </w:t>
      </w:r>
      <w:r w:rsidR="000454C7" w:rsidRPr="00D765E8">
        <w:rPr>
          <w:rFonts w:ascii="Arial" w:hAnsi="Arial" w:cs="Arial"/>
          <w:sz w:val="24"/>
          <w:szCs w:val="24"/>
        </w:rPr>
        <w:lastRenderedPageBreak/>
        <w:t>aplicando POLÍTICAS para controlar el ciclo de vida de la información y CUMPLIR con la normatividad vigente en Colombia (Ley 594 de 2000).</w:t>
      </w:r>
    </w:p>
    <w:p w:rsidR="00AC632A"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Módulos</w:t>
      </w:r>
      <w:r w:rsidRPr="00D765E8">
        <w:rPr>
          <w:rFonts w:ascii="Arial" w:hAnsi="Arial" w:cs="Arial"/>
          <w:sz w:val="24"/>
          <w:szCs w:val="24"/>
        </w:rPr>
        <w:t xml:space="preserve">: </w:t>
      </w:r>
      <w:r w:rsidR="008849F0" w:rsidRPr="00D765E8">
        <w:rPr>
          <w:rFonts w:ascii="Arial" w:hAnsi="Arial" w:cs="Arial"/>
          <w:sz w:val="24"/>
          <w:szCs w:val="24"/>
        </w:rPr>
        <w:t>archivo y correspondencia</w:t>
      </w:r>
    </w:p>
    <w:p w:rsidR="009D5A14"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Integración e interoperabilidad</w:t>
      </w:r>
      <w:r w:rsidRPr="00D765E8">
        <w:rPr>
          <w:rFonts w:ascii="Arial" w:hAnsi="Arial" w:cs="Arial"/>
          <w:sz w:val="24"/>
          <w:szCs w:val="24"/>
        </w:rPr>
        <w:t xml:space="preserve">: </w:t>
      </w:r>
      <w:r w:rsidR="00A813F2" w:rsidRPr="00D765E8">
        <w:rPr>
          <w:rFonts w:ascii="Arial" w:hAnsi="Arial" w:cs="Arial"/>
          <w:sz w:val="24"/>
          <w:szCs w:val="24"/>
        </w:rPr>
        <w:t>Ninguna</w:t>
      </w:r>
    </w:p>
    <w:p w:rsidR="00AC632A"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Soporte</w:t>
      </w:r>
      <w:r w:rsidRPr="00D765E8">
        <w:rPr>
          <w:rFonts w:ascii="Arial" w:hAnsi="Arial" w:cs="Arial"/>
          <w:sz w:val="24"/>
          <w:szCs w:val="24"/>
        </w:rPr>
        <w:t xml:space="preserve">: </w:t>
      </w:r>
      <w:r w:rsidR="009D5A14" w:rsidRPr="00D765E8">
        <w:rPr>
          <w:rFonts w:ascii="Arial" w:hAnsi="Arial" w:cs="Arial"/>
          <w:sz w:val="24"/>
          <w:szCs w:val="24"/>
        </w:rPr>
        <w:t>Vencido desde Marzo de 2015</w:t>
      </w:r>
    </w:p>
    <w:p w:rsidR="00AC632A"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Tipo de Sistema</w:t>
      </w:r>
      <w:r w:rsidRPr="00D765E8">
        <w:rPr>
          <w:rFonts w:ascii="Arial" w:hAnsi="Arial" w:cs="Arial"/>
          <w:sz w:val="24"/>
          <w:szCs w:val="24"/>
        </w:rPr>
        <w:t xml:space="preserve">: </w:t>
      </w:r>
      <w:r w:rsidR="008B3084" w:rsidRPr="00D765E8">
        <w:rPr>
          <w:rFonts w:ascii="Arial" w:hAnsi="Arial" w:cs="Arial"/>
          <w:sz w:val="24"/>
          <w:szCs w:val="24"/>
        </w:rPr>
        <w:t>Apoyo</w:t>
      </w:r>
    </w:p>
    <w:p w:rsidR="00C25ED7"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Modalidad de implementación</w:t>
      </w:r>
      <w:r w:rsidRPr="00D765E8">
        <w:rPr>
          <w:rFonts w:ascii="Arial" w:hAnsi="Arial" w:cs="Arial"/>
          <w:sz w:val="24"/>
          <w:szCs w:val="24"/>
        </w:rPr>
        <w:t xml:space="preserve">: </w:t>
      </w:r>
      <w:r w:rsidR="008B3084" w:rsidRPr="00D765E8">
        <w:rPr>
          <w:rFonts w:ascii="Arial" w:hAnsi="Arial" w:cs="Arial"/>
          <w:sz w:val="24"/>
          <w:szCs w:val="24"/>
        </w:rPr>
        <w:t>Instalación local en servidor</w:t>
      </w:r>
    </w:p>
    <w:p w:rsidR="00AC632A"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Tipo de Licenciamiento</w:t>
      </w:r>
      <w:r w:rsidRPr="00D765E8">
        <w:rPr>
          <w:rFonts w:ascii="Arial" w:hAnsi="Arial" w:cs="Arial"/>
          <w:sz w:val="24"/>
          <w:szCs w:val="24"/>
        </w:rPr>
        <w:t>:</w:t>
      </w:r>
    </w:p>
    <w:p w:rsidR="00C25ED7"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Motor de base de datos y sistema operativo</w:t>
      </w:r>
      <w:r w:rsidRPr="00D765E8">
        <w:rPr>
          <w:rFonts w:ascii="Arial" w:hAnsi="Arial" w:cs="Arial"/>
          <w:sz w:val="24"/>
          <w:szCs w:val="24"/>
        </w:rPr>
        <w:t xml:space="preserve">: </w:t>
      </w:r>
      <w:r w:rsidR="00CB0A46" w:rsidRPr="00D765E8">
        <w:rPr>
          <w:rFonts w:ascii="Arial" w:hAnsi="Arial" w:cs="Arial"/>
          <w:sz w:val="24"/>
          <w:szCs w:val="24"/>
        </w:rPr>
        <w:t>SQL Server, Windows server 2012 R2</w:t>
      </w:r>
    </w:p>
    <w:p w:rsidR="00AC632A" w:rsidRPr="00D765E8" w:rsidRDefault="00AC632A" w:rsidP="00921B55">
      <w:pPr>
        <w:pStyle w:val="Prrafodelista"/>
        <w:numPr>
          <w:ilvl w:val="0"/>
          <w:numId w:val="4"/>
        </w:numPr>
        <w:rPr>
          <w:rFonts w:ascii="Arial" w:hAnsi="Arial" w:cs="Arial"/>
          <w:sz w:val="24"/>
          <w:szCs w:val="24"/>
        </w:rPr>
      </w:pPr>
      <w:r w:rsidRPr="00D765E8">
        <w:rPr>
          <w:rFonts w:ascii="Arial" w:hAnsi="Arial" w:cs="Arial"/>
          <w:b/>
          <w:sz w:val="24"/>
          <w:szCs w:val="24"/>
        </w:rPr>
        <w:t>Grado de aceptación</w:t>
      </w:r>
      <w:r w:rsidRPr="00D765E8">
        <w:rPr>
          <w:rFonts w:ascii="Arial" w:hAnsi="Arial" w:cs="Arial"/>
          <w:sz w:val="24"/>
          <w:szCs w:val="24"/>
        </w:rPr>
        <w:t>: Todos los módulos funcionan a satisfacción</w:t>
      </w:r>
    </w:p>
    <w:p w:rsidR="00400F93" w:rsidRPr="00D765E8" w:rsidRDefault="00400F93" w:rsidP="005373D4">
      <w:pPr>
        <w:pStyle w:val="Prrafodelista"/>
        <w:ind w:left="1080"/>
        <w:rPr>
          <w:rFonts w:ascii="Arial" w:hAnsi="Arial" w:cs="Arial"/>
          <w:b/>
          <w:i/>
          <w:sz w:val="24"/>
          <w:szCs w:val="24"/>
        </w:rPr>
      </w:pPr>
    </w:p>
    <w:p w:rsidR="00400F93" w:rsidRPr="00D765E8" w:rsidRDefault="00400F93" w:rsidP="005373D4">
      <w:pPr>
        <w:pStyle w:val="Prrafodelista"/>
        <w:ind w:left="1080"/>
        <w:rPr>
          <w:rFonts w:ascii="Arial" w:hAnsi="Arial" w:cs="Arial"/>
          <w:b/>
          <w:i/>
          <w:sz w:val="24"/>
          <w:szCs w:val="24"/>
        </w:rPr>
      </w:pPr>
    </w:p>
    <w:p w:rsidR="00400F93" w:rsidRPr="00D765E8" w:rsidRDefault="00400F93" w:rsidP="005373D4">
      <w:pPr>
        <w:pStyle w:val="Prrafodelista"/>
        <w:ind w:left="1080"/>
        <w:rPr>
          <w:rFonts w:ascii="Arial" w:hAnsi="Arial" w:cs="Arial"/>
          <w:b/>
          <w:i/>
          <w:sz w:val="24"/>
          <w:szCs w:val="24"/>
        </w:rPr>
      </w:pPr>
    </w:p>
    <w:p w:rsidR="00D67A97" w:rsidRPr="00D765E8" w:rsidRDefault="00D67A97" w:rsidP="005373D4">
      <w:pPr>
        <w:pStyle w:val="Prrafodelista"/>
        <w:ind w:left="1080"/>
        <w:rPr>
          <w:rFonts w:ascii="Arial" w:hAnsi="Arial" w:cs="Arial"/>
          <w:b/>
          <w:i/>
          <w:sz w:val="24"/>
          <w:szCs w:val="24"/>
        </w:rPr>
      </w:pPr>
    </w:p>
    <w:p w:rsidR="00D67A97" w:rsidRPr="00D765E8" w:rsidRDefault="00D67A97" w:rsidP="005373D4">
      <w:pPr>
        <w:pStyle w:val="Prrafodelista"/>
        <w:ind w:left="1080"/>
        <w:rPr>
          <w:rFonts w:ascii="Arial" w:hAnsi="Arial" w:cs="Arial"/>
          <w:b/>
          <w:i/>
          <w:sz w:val="24"/>
          <w:szCs w:val="24"/>
        </w:rPr>
      </w:pPr>
    </w:p>
    <w:p w:rsidR="00D67A97" w:rsidRPr="00D765E8" w:rsidRDefault="00D67A97" w:rsidP="005373D4">
      <w:pPr>
        <w:pStyle w:val="Prrafodelista"/>
        <w:ind w:left="1080"/>
        <w:rPr>
          <w:rFonts w:ascii="Arial" w:hAnsi="Arial" w:cs="Arial"/>
          <w:b/>
          <w:i/>
          <w:sz w:val="24"/>
          <w:szCs w:val="24"/>
        </w:rPr>
      </w:pPr>
    </w:p>
    <w:p w:rsidR="00D67A97" w:rsidRPr="00D765E8" w:rsidRDefault="00D67A97" w:rsidP="005373D4">
      <w:pPr>
        <w:pStyle w:val="Prrafodelista"/>
        <w:ind w:left="1080"/>
        <w:rPr>
          <w:rFonts w:ascii="Arial" w:hAnsi="Arial" w:cs="Arial"/>
          <w:b/>
          <w:i/>
          <w:sz w:val="24"/>
          <w:szCs w:val="24"/>
        </w:rPr>
      </w:pPr>
    </w:p>
    <w:p w:rsidR="00D67A97" w:rsidRPr="00D765E8" w:rsidRDefault="00D67A97" w:rsidP="005373D4">
      <w:pPr>
        <w:pStyle w:val="Prrafodelista"/>
        <w:ind w:left="1080"/>
        <w:rPr>
          <w:rFonts w:ascii="Arial" w:hAnsi="Arial" w:cs="Arial"/>
          <w:b/>
          <w:i/>
          <w:sz w:val="24"/>
          <w:szCs w:val="24"/>
        </w:rPr>
      </w:pPr>
    </w:p>
    <w:p w:rsidR="00400F93" w:rsidRPr="00D765E8" w:rsidRDefault="00400F93" w:rsidP="005373D4">
      <w:pPr>
        <w:pStyle w:val="Prrafodelista"/>
        <w:ind w:left="1080"/>
        <w:rPr>
          <w:rFonts w:ascii="Arial" w:hAnsi="Arial" w:cs="Arial"/>
          <w:b/>
          <w:i/>
          <w:sz w:val="24"/>
          <w:szCs w:val="24"/>
        </w:rPr>
      </w:pPr>
    </w:p>
    <w:p w:rsidR="00400F93" w:rsidRPr="00D765E8" w:rsidRDefault="00400F93" w:rsidP="005373D4">
      <w:pPr>
        <w:pStyle w:val="Prrafodelista"/>
        <w:ind w:left="1080"/>
        <w:rPr>
          <w:rFonts w:ascii="Arial" w:hAnsi="Arial" w:cs="Arial"/>
          <w:b/>
          <w:i/>
          <w:sz w:val="24"/>
          <w:szCs w:val="24"/>
        </w:rPr>
      </w:pPr>
    </w:p>
    <w:p w:rsidR="00400F93" w:rsidRPr="00D765E8" w:rsidRDefault="00400F93" w:rsidP="005373D4">
      <w:pPr>
        <w:pStyle w:val="Prrafodelista"/>
        <w:ind w:left="1080"/>
        <w:rPr>
          <w:rFonts w:ascii="Arial" w:hAnsi="Arial" w:cs="Arial"/>
          <w:b/>
          <w:i/>
          <w:sz w:val="24"/>
          <w:szCs w:val="24"/>
        </w:rPr>
      </w:pPr>
    </w:p>
    <w:p w:rsidR="00400F93" w:rsidRPr="00D765E8" w:rsidRDefault="00400F93" w:rsidP="005373D4">
      <w:pPr>
        <w:pStyle w:val="Prrafodelista"/>
        <w:ind w:left="1080"/>
        <w:rPr>
          <w:rFonts w:ascii="Arial" w:hAnsi="Arial" w:cs="Arial"/>
          <w:b/>
          <w:i/>
          <w:sz w:val="24"/>
          <w:szCs w:val="24"/>
        </w:rPr>
      </w:pPr>
    </w:p>
    <w:p w:rsidR="00400F93" w:rsidRPr="00D765E8" w:rsidRDefault="00400F93" w:rsidP="005373D4">
      <w:pPr>
        <w:pStyle w:val="Prrafodelista"/>
        <w:ind w:left="1080"/>
        <w:rPr>
          <w:rFonts w:ascii="Arial" w:hAnsi="Arial" w:cs="Arial"/>
          <w:b/>
          <w:i/>
          <w:sz w:val="24"/>
          <w:szCs w:val="24"/>
        </w:rPr>
      </w:pPr>
    </w:p>
    <w:p w:rsidR="00400F93" w:rsidRPr="00D765E8" w:rsidRDefault="00400F93" w:rsidP="005373D4">
      <w:pPr>
        <w:pStyle w:val="Prrafodelista"/>
        <w:ind w:left="1080"/>
        <w:rPr>
          <w:rFonts w:ascii="Arial" w:hAnsi="Arial" w:cs="Arial"/>
          <w:b/>
          <w:i/>
          <w:sz w:val="24"/>
          <w:szCs w:val="24"/>
        </w:rPr>
      </w:pPr>
    </w:p>
    <w:p w:rsidR="00C23A2F" w:rsidRDefault="00C23A2F" w:rsidP="007E5D36">
      <w:pPr>
        <w:rPr>
          <w:rFonts w:ascii="Arial" w:hAnsi="Arial" w:cs="Arial"/>
          <w:b/>
          <w:i/>
          <w:sz w:val="24"/>
          <w:szCs w:val="24"/>
        </w:rPr>
      </w:pPr>
    </w:p>
    <w:p w:rsidR="00A562AB" w:rsidRPr="007E5D36" w:rsidRDefault="00A562AB" w:rsidP="007E5D36">
      <w:pPr>
        <w:rPr>
          <w:rFonts w:ascii="Arial" w:hAnsi="Arial" w:cs="Arial"/>
          <w:b/>
          <w:i/>
          <w:sz w:val="24"/>
          <w:szCs w:val="24"/>
        </w:rPr>
        <w:sectPr w:rsidR="00A562AB" w:rsidRPr="007E5D36" w:rsidSect="00901844">
          <w:pgSz w:w="12240" w:h="15840"/>
          <w:pgMar w:top="1417" w:right="1701" w:bottom="1417" w:left="1701" w:header="708" w:footer="708" w:gutter="0"/>
          <w:cols w:space="708"/>
          <w:titlePg/>
          <w:docGrid w:linePitch="360"/>
        </w:sectPr>
      </w:pPr>
    </w:p>
    <w:p w:rsidR="00511D02" w:rsidRPr="005C0235" w:rsidRDefault="005C0235" w:rsidP="00834C27">
      <w:pPr>
        <w:pStyle w:val="Ttulo2"/>
        <w:numPr>
          <w:ilvl w:val="1"/>
          <w:numId w:val="59"/>
        </w:numPr>
      </w:pPr>
      <w:bookmarkStart w:id="40" w:name="_Toc487707330"/>
      <w:r w:rsidRPr="005C0235">
        <w:lastRenderedPageBreak/>
        <w:t>Servicios tecnológicos</w:t>
      </w:r>
      <w:bookmarkEnd w:id="40"/>
    </w:p>
    <w:tbl>
      <w:tblPr>
        <w:tblStyle w:val="Tablaconcuadrcula"/>
        <w:tblW w:w="14549" w:type="dxa"/>
        <w:tblInd w:w="-714" w:type="dxa"/>
        <w:tblLayout w:type="fixed"/>
        <w:tblLook w:val="04A0" w:firstRow="1" w:lastRow="0" w:firstColumn="1" w:lastColumn="0" w:noHBand="0" w:noVBand="1"/>
      </w:tblPr>
      <w:tblGrid>
        <w:gridCol w:w="1702"/>
        <w:gridCol w:w="1701"/>
        <w:gridCol w:w="1842"/>
        <w:gridCol w:w="1843"/>
        <w:gridCol w:w="1276"/>
        <w:gridCol w:w="1417"/>
        <w:gridCol w:w="1418"/>
        <w:gridCol w:w="1276"/>
        <w:gridCol w:w="2074"/>
      </w:tblGrid>
      <w:tr w:rsidR="005C0235" w:rsidRPr="00D57DBA" w:rsidTr="00600781">
        <w:trPr>
          <w:trHeight w:val="692"/>
        </w:trPr>
        <w:tc>
          <w:tcPr>
            <w:tcW w:w="1702" w:type="dxa"/>
          </w:tcPr>
          <w:p w:rsidR="005C0235" w:rsidRPr="00001548" w:rsidRDefault="005C0235" w:rsidP="005C0235">
            <w:pPr>
              <w:jc w:val="center"/>
              <w:rPr>
                <w:rFonts w:ascii="Arial" w:hAnsi="Arial" w:cs="Arial"/>
                <w:b/>
              </w:rPr>
            </w:pPr>
            <w:r w:rsidRPr="00001548">
              <w:rPr>
                <w:rFonts w:ascii="Arial" w:hAnsi="Arial" w:cs="Arial"/>
                <w:b/>
              </w:rPr>
              <w:t>CATEGORIA SERVICIO TI</w:t>
            </w:r>
          </w:p>
        </w:tc>
        <w:tc>
          <w:tcPr>
            <w:tcW w:w="1701" w:type="dxa"/>
          </w:tcPr>
          <w:p w:rsidR="005C0235" w:rsidRPr="00001548" w:rsidRDefault="005C0235" w:rsidP="005C0235">
            <w:pPr>
              <w:jc w:val="center"/>
              <w:rPr>
                <w:rFonts w:ascii="Arial" w:hAnsi="Arial" w:cs="Arial"/>
                <w:b/>
              </w:rPr>
            </w:pPr>
            <w:r w:rsidRPr="00001548">
              <w:rPr>
                <w:rFonts w:ascii="Arial" w:hAnsi="Arial" w:cs="Arial"/>
                <w:b/>
              </w:rPr>
              <w:t>NOMBRE DEL SERVICIO</w:t>
            </w:r>
          </w:p>
        </w:tc>
        <w:tc>
          <w:tcPr>
            <w:tcW w:w="1842" w:type="dxa"/>
          </w:tcPr>
          <w:p w:rsidR="005C0235" w:rsidRPr="00001548" w:rsidRDefault="005C0235" w:rsidP="005C0235">
            <w:pPr>
              <w:jc w:val="center"/>
              <w:rPr>
                <w:rFonts w:ascii="Arial" w:hAnsi="Arial" w:cs="Arial"/>
                <w:b/>
              </w:rPr>
            </w:pPr>
            <w:r w:rsidRPr="00001548">
              <w:rPr>
                <w:rFonts w:ascii="Arial" w:hAnsi="Arial" w:cs="Arial"/>
                <w:b/>
              </w:rPr>
              <w:t>DESCRIPCIÓN DEL SERVICIO</w:t>
            </w:r>
          </w:p>
        </w:tc>
        <w:tc>
          <w:tcPr>
            <w:tcW w:w="1843" w:type="dxa"/>
          </w:tcPr>
          <w:p w:rsidR="005C0235" w:rsidRPr="00001548" w:rsidRDefault="005C0235" w:rsidP="005C0235">
            <w:pPr>
              <w:jc w:val="center"/>
              <w:rPr>
                <w:rFonts w:ascii="Arial" w:hAnsi="Arial" w:cs="Arial"/>
                <w:b/>
              </w:rPr>
            </w:pPr>
            <w:r w:rsidRPr="00001548">
              <w:rPr>
                <w:rFonts w:ascii="Arial" w:hAnsi="Arial" w:cs="Arial"/>
                <w:b/>
              </w:rPr>
              <w:t>CONDICIONES DEL SERVICIO DE TI</w:t>
            </w:r>
          </w:p>
        </w:tc>
        <w:tc>
          <w:tcPr>
            <w:tcW w:w="1276" w:type="dxa"/>
          </w:tcPr>
          <w:p w:rsidR="005C0235" w:rsidRPr="00001548" w:rsidRDefault="005C0235" w:rsidP="005C0235">
            <w:pPr>
              <w:jc w:val="center"/>
              <w:rPr>
                <w:rFonts w:ascii="Arial" w:hAnsi="Arial" w:cs="Arial"/>
                <w:b/>
              </w:rPr>
            </w:pPr>
            <w:r w:rsidRPr="00001548">
              <w:rPr>
                <w:rFonts w:ascii="Arial" w:hAnsi="Arial" w:cs="Arial"/>
                <w:b/>
              </w:rPr>
              <w:t>IMPACTO DEL SERVICIO</w:t>
            </w:r>
          </w:p>
        </w:tc>
        <w:tc>
          <w:tcPr>
            <w:tcW w:w="1417" w:type="dxa"/>
          </w:tcPr>
          <w:p w:rsidR="005C0235" w:rsidRPr="00001548" w:rsidRDefault="005C0235" w:rsidP="005C0235">
            <w:pPr>
              <w:jc w:val="center"/>
              <w:rPr>
                <w:rFonts w:ascii="Arial" w:hAnsi="Arial" w:cs="Arial"/>
                <w:b/>
              </w:rPr>
            </w:pPr>
            <w:r>
              <w:rPr>
                <w:rFonts w:ascii="Arial" w:hAnsi="Arial" w:cs="Arial"/>
                <w:b/>
              </w:rPr>
              <w:t>HORARIO ATENCIÓN</w:t>
            </w:r>
          </w:p>
        </w:tc>
        <w:tc>
          <w:tcPr>
            <w:tcW w:w="1418" w:type="dxa"/>
          </w:tcPr>
          <w:p w:rsidR="005C0235" w:rsidRPr="00001548" w:rsidRDefault="005C0235" w:rsidP="005C0235">
            <w:pPr>
              <w:jc w:val="center"/>
              <w:rPr>
                <w:rFonts w:ascii="Arial" w:hAnsi="Arial" w:cs="Arial"/>
                <w:b/>
              </w:rPr>
            </w:pPr>
            <w:r w:rsidRPr="00001548">
              <w:rPr>
                <w:rFonts w:ascii="Arial" w:hAnsi="Arial" w:cs="Arial"/>
                <w:b/>
              </w:rPr>
              <w:t>TIEMPO DE SOLUCIÓN</w:t>
            </w:r>
          </w:p>
        </w:tc>
        <w:tc>
          <w:tcPr>
            <w:tcW w:w="1276" w:type="dxa"/>
          </w:tcPr>
          <w:p w:rsidR="005C0235" w:rsidRPr="00001548" w:rsidRDefault="005C0235" w:rsidP="005C0235">
            <w:pPr>
              <w:jc w:val="center"/>
              <w:rPr>
                <w:rFonts w:ascii="Arial" w:hAnsi="Arial" w:cs="Arial"/>
                <w:b/>
              </w:rPr>
            </w:pPr>
            <w:r>
              <w:rPr>
                <w:rFonts w:ascii="Arial" w:hAnsi="Arial" w:cs="Arial"/>
                <w:b/>
              </w:rPr>
              <w:t>ADMON</w:t>
            </w:r>
          </w:p>
        </w:tc>
        <w:tc>
          <w:tcPr>
            <w:tcW w:w="2074" w:type="dxa"/>
          </w:tcPr>
          <w:p w:rsidR="005C0235" w:rsidRPr="00001548" w:rsidRDefault="005C0235" w:rsidP="005C0235">
            <w:pPr>
              <w:jc w:val="center"/>
              <w:rPr>
                <w:rFonts w:ascii="Arial" w:hAnsi="Arial" w:cs="Arial"/>
                <w:b/>
              </w:rPr>
            </w:pPr>
            <w:r w:rsidRPr="00001548">
              <w:rPr>
                <w:rFonts w:ascii="Arial" w:hAnsi="Arial" w:cs="Arial"/>
                <w:b/>
              </w:rPr>
              <w:t>MANTENIMIENTO</w:t>
            </w:r>
          </w:p>
        </w:tc>
      </w:tr>
      <w:tr w:rsidR="005C0235" w:rsidRPr="00D57DBA" w:rsidTr="00600781">
        <w:trPr>
          <w:trHeight w:val="677"/>
        </w:trPr>
        <w:tc>
          <w:tcPr>
            <w:tcW w:w="1702" w:type="dxa"/>
          </w:tcPr>
          <w:p w:rsidR="005C0235" w:rsidRPr="001743BD" w:rsidRDefault="005C0235" w:rsidP="005C0235">
            <w:pPr>
              <w:jc w:val="center"/>
              <w:rPr>
                <w:rFonts w:ascii="Arial" w:hAnsi="Arial" w:cs="Arial"/>
              </w:rPr>
            </w:pPr>
            <w:r>
              <w:rPr>
                <w:rFonts w:ascii="Arial" w:hAnsi="Arial" w:cs="Arial"/>
              </w:rPr>
              <w:t>Infraestructura</w:t>
            </w:r>
          </w:p>
        </w:tc>
        <w:tc>
          <w:tcPr>
            <w:tcW w:w="1701" w:type="dxa"/>
          </w:tcPr>
          <w:p w:rsidR="005C0235" w:rsidRDefault="005C0235" w:rsidP="005C0235">
            <w:pPr>
              <w:jc w:val="center"/>
              <w:rPr>
                <w:rFonts w:ascii="Arial" w:hAnsi="Arial" w:cs="Arial"/>
              </w:rPr>
            </w:pPr>
            <w:r>
              <w:rPr>
                <w:rFonts w:ascii="Arial" w:hAnsi="Arial" w:cs="Arial"/>
              </w:rPr>
              <w:t>Internet</w:t>
            </w:r>
          </w:p>
        </w:tc>
        <w:tc>
          <w:tcPr>
            <w:tcW w:w="1842" w:type="dxa"/>
          </w:tcPr>
          <w:p w:rsidR="005C0235" w:rsidRDefault="005C0235" w:rsidP="005C0235">
            <w:pPr>
              <w:pStyle w:val="Default"/>
              <w:jc w:val="center"/>
              <w:rPr>
                <w:rFonts w:ascii="Arial" w:hAnsi="Arial" w:cs="Arial"/>
              </w:rPr>
            </w:pPr>
            <w:r w:rsidRPr="004753E9">
              <w:rPr>
                <w:rFonts w:ascii="Arial" w:hAnsi="Arial" w:cs="Arial"/>
                <w:sz w:val="22"/>
                <w:szCs w:val="22"/>
              </w:rPr>
              <w:t>Brindar un medio de comunicación seguro y confiable para la trasmisión y recepción de información</w:t>
            </w:r>
          </w:p>
        </w:tc>
        <w:tc>
          <w:tcPr>
            <w:tcW w:w="1843" w:type="dxa"/>
          </w:tcPr>
          <w:p w:rsidR="005C0235" w:rsidRDefault="005C0235" w:rsidP="005C0235">
            <w:pPr>
              <w:jc w:val="center"/>
              <w:rPr>
                <w:rFonts w:ascii="Arial" w:hAnsi="Arial" w:cs="Arial"/>
              </w:rPr>
            </w:pPr>
            <w:r>
              <w:rPr>
                <w:rFonts w:ascii="Arial" w:hAnsi="Arial" w:cs="Arial"/>
              </w:rPr>
              <w:t>Estudiante, docente, personal administrativo o visitante INTENALCO</w:t>
            </w:r>
          </w:p>
        </w:tc>
        <w:tc>
          <w:tcPr>
            <w:tcW w:w="1276" w:type="dxa"/>
          </w:tcPr>
          <w:p w:rsidR="005C0235" w:rsidRDefault="005C0235" w:rsidP="005C0235">
            <w:pPr>
              <w:jc w:val="center"/>
              <w:rPr>
                <w:rFonts w:ascii="Arial" w:hAnsi="Arial" w:cs="Arial"/>
              </w:rPr>
            </w:pPr>
            <w:r>
              <w:rPr>
                <w:rFonts w:ascii="Arial" w:hAnsi="Arial" w:cs="Arial"/>
              </w:rPr>
              <w:t>Alto</w:t>
            </w:r>
          </w:p>
        </w:tc>
        <w:tc>
          <w:tcPr>
            <w:tcW w:w="1417" w:type="dxa"/>
          </w:tcPr>
          <w:p w:rsidR="005C0235" w:rsidRDefault="005C0235" w:rsidP="005C0235">
            <w:pPr>
              <w:jc w:val="center"/>
              <w:rPr>
                <w:rFonts w:ascii="Arial" w:hAnsi="Arial" w:cs="Arial"/>
              </w:rPr>
            </w:pPr>
            <w:r>
              <w:rPr>
                <w:rFonts w:ascii="Arial" w:hAnsi="Arial" w:cs="Arial"/>
              </w:rPr>
              <w:t>7:30 Am – 9:00 Pm</w:t>
            </w:r>
          </w:p>
        </w:tc>
        <w:tc>
          <w:tcPr>
            <w:tcW w:w="1418" w:type="dxa"/>
          </w:tcPr>
          <w:p w:rsidR="005C0235" w:rsidRDefault="005C0235" w:rsidP="005C0235">
            <w:pPr>
              <w:jc w:val="center"/>
              <w:rPr>
                <w:rFonts w:ascii="Arial" w:hAnsi="Arial" w:cs="Arial"/>
              </w:rPr>
            </w:pPr>
            <w:r>
              <w:rPr>
                <w:rFonts w:ascii="Arial" w:hAnsi="Arial" w:cs="Arial"/>
              </w:rPr>
              <w:t>2 horas</w:t>
            </w:r>
          </w:p>
        </w:tc>
        <w:tc>
          <w:tcPr>
            <w:tcW w:w="1276" w:type="dxa"/>
          </w:tcPr>
          <w:p w:rsidR="005C0235" w:rsidRDefault="005C0235" w:rsidP="005C0235">
            <w:pPr>
              <w:jc w:val="center"/>
              <w:rPr>
                <w:rFonts w:ascii="Arial" w:hAnsi="Arial" w:cs="Arial"/>
              </w:rPr>
            </w:pPr>
            <w:r>
              <w:rPr>
                <w:rFonts w:ascii="Arial" w:hAnsi="Arial" w:cs="Arial"/>
              </w:rPr>
              <w:t>TI</w:t>
            </w:r>
          </w:p>
        </w:tc>
        <w:tc>
          <w:tcPr>
            <w:tcW w:w="2074" w:type="dxa"/>
          </w:tcPr>
          <w:p w:rsidR="005C0235" w:rsidRDefault="005C0235" w:rsidP="005C0235">
            <w:pPr>
              <w:jc w:val="center"/>
              <w:rPr>
                <w:rFonts w:ascii="Arial" w:hAnsi="Arial" w:cs="Arial"/>
              </w:rPr>
            </w:pPr>
            <w:r>
              <w:rPr>
                <w:rFonts w:ascii="Arial" w:hAnsi="Arial" w:cs="Arial"/>
              </w:rPr>
              <w:t>Proveedor servicio de internet.</w:t>
            </w:r>
          </w:p>
        </w:tc>
      </w:tr>
      <w:tr w:rsidR="005C0235" w:rsidRPr="00D57DBA" w:rsidTr="00600781">
        <w:trPr>
          <w:trHeight w:val="1384"/>
        </w:trPr>
        <w:tc>
          <w:tcPr>
            <w:tcW w:w="1702" w:type="dxa"/>
          </w:tcPr>
          <w:p w:rsidR="005C0235" w:rsidRPr="001743BD" w:rsidRDefault="005C0235" w:rsidP="005C0235">
            <w:pPr>
              <w:jc w:val="center"/>
              <w:rPr>
                <w:rFonts w:ascii="Arial" w:hAnsi="Arial" w:cs="Arial"/>
              </w:rPr>
            </w:pPr>
            <w:r>
              <w:rPr>
                <w:rFonts w:ascii="Arial" w:hAnsi="Arial" w:cs="Arial"/>
              </w:rPr>
              <w:t>Infraestructura</w:t>
            </w:r>
          </w:p>
        </w:tc>
        <w:tc>
          <w:tcPr>
            <w:tcW w:w="1701" w:type="dxa"/>
          </w:tcPr>
          <w:p w:rsidR="005C0235" w:rsidRPr="001743BD" w:rsidRDefault="005C0235" w:rsidP="005C0235">
            <w:pPr>
              <w:jc w:val="center"/>
              <w:rPr>
                <w:rFonts w:ascii="Arial" w:hAnsi="Arial" w:cs="Arial"/>
              </w:rPr>
            </w:pPr>
            <w:r>
              <w:rPr>
                <w:rFonts w:ascii="Arial" w:hAnsi="Arial" w:cs="Arial"/>
              </w:rPr>
              <w:t>Correo electrónico</w:t>
            </w:r>
          </w:p>
        </w:tc>
        <w:tc>
          <w:tcPr>
            <w:tcW w:w="1842" w:type="dxa"/>
          </w:tcPr>
          <w:p w:rsidR="005C0235" w:rsidRPr="001743BD" w:rsidRDefault="005C0235" w:rsidP="005C0235">
            <w:pPr>
              <w:jc w:val="center"/>
              <w:rPr>
                <w:rFonts w:ascii="Arial" w:hAnsi="Arial" w:cs="Arial"/>
              </w:rPr>
            </w:pPr>
            <w:r>
              <w:rPr>
                <w:rFonts w:ascii="Arial" w:hAnsi="Arial" w:cs="Arial"/>
              </w:rPr>
              <w:t>Apertura de correo institucional</w:t>
            </w:r>
          </w:p>
        </w:tc>
        <w:tc>
          <w:tcPr>
            <w:tcW w:w="1843" w:type="dxa"/>
          </w:tcPr>
          <w:p w:rsidR="005C0235" w:rsidRPr="001743BD" w:rsidRDefault="005C0235" w:rsidP="005C0235">
            <w:pPr>
              <w:jc w:val="center"/>
              <w:rPr>
                <w:rFonts w:ascii="Arial" w:hAnsi="Arial" w:cs="Arial"/>
              </w:rPr>
            </w:pPr>
            <w:r>
              <w:rPr>
                <w:rFonts w:ascii="Arial" w:hAnsi="Arial" w:cs="Arial"/>
              </w:rPr>
              <w:t>Tener contrato vigente con INTENALCO</w:t>
            </w:r>
          </w:p>
        </w:tc>
        <w:tc>
          <w:tcPr>
            <w:tcW w:w="1276" w:type="dxa"/>
          </w:tcPr>
          <w:p w:rsidR="005C0235" w:rsidRPr="001743BD" w:rsidRDefault="005C0235" w:rsidP="005C0235">
            <w:pPr>
              <w:jc w:val="center"/>
              <w:rPr>
                <w:rFonts w:ascii="Arial" w:hAnsi="Arial" w:cs="Arial"/>
              </w:rPr>
            </w:pPr>
            <w:r>
              <w:rPr>
                <w:rFonts w:ascii="Arial" w:hAnsi="Arial" w:cs="Arial"/>
              </w:rPr>
              <w:t>Medio</w:t>
            </w:r>
          </w:p>
        </w:tc>
        <w:tc>
          <w:tcPr>
            <w:tcW w:w="1417" w:type="dxa"/>
          </w:tcPr>
          <w:p w:rsidR="005C0235" w:rsidRPr="001743BD" w:rsidRDefault="005C0235" w:rsidP="005C0235">
            <w:pPr>
              <w:jc w:val="center"/>
              <w:rPr>
                <w:rFonts w:ascii="Arial" w:hAnsi="Arial" w:cs="Arial"/>
              </w:rPr>
            </w:pPr>
            <w:r>
              <w:rPr>
                <w:rFonts w:ascii="Arial" w:hAnsi="Arial" w:cs="Arial"/>
              </w:rPr>
              <w:t>8:00 Am – 2: 00 Pm</w:t>
            </w:r>
          </w:p>
        </w:tc>
        <w:tc>
          <w:tcPr>
            <w:tcW w:w="1418" w:type="dxa"/>
          </w:tcPr>
          <w:p w:rsidR="005C0235" w:rsidRPr="001743BD" w:rsidRDefault="005C0235" w:rsidP="005C0235">
            <w:pPr>
              <w:jc w:val="center"/>
              <w:rPr>
                <w:rFonts w:ascii="Arial" w:hAnsi="Arial" w:cs="Arial"/>
              </w:rPr>
            </w:pPr>
            <w:r>
              <w:rPr>
                <w:rFonts w:ascii="Arial" w:hAnsi="Arial" w:cs="Arial"/>
              </w:rPr>
              <w:t>6 horas</w:t>
            </w:r>
          </w:p>
        </w:tc>
        <w:tc>
          <w:tcPr>
            <w:tcW w:w="1276" w:type="dxa"/>
          </w:tcPr>
          <w:p w:rsidR="005C0235" w:rsidRPr="001743BD" w:rsidRDefault="005C0235" w:rsidP="005C0235">
            <w:pPr>
              <w:jc w:val="center"/>
              <w:rPr>
                <w:rFonts w:ascii="Arial" w:hAnsi="Arial" w:cs="Arial"/>
              </w:rPr>
            </w:pPr>
            <w:r>
              <w:rPr>
                <w:rFonts w:ascii="Arial" w:hAnsi="Arial" w:cs="Arial"/>
              </w:rPr>
              <w:t>Web Master Institución</w:t>
            </w:r>
          </w:p>
        </w:tc>
        <w:tc>
          <w:tcPr>
            <w:tcW w:w="2074" w:type="dxa"/>
          </w:tcPr>
          <w:p w:rsidR="005C0235" w:rsidRPr="001743BD" w:rsidRDefault="005C0235" w:rsidP="005C0235">
            <w:pPr>
              <w:jc w:val="center"/>
              <w:rPr>
                <w:rFonts w:ascii="Arial" w:hAnsi="Arial" w:cs="Arial"/>
              </w:rPr>
            </w:pPr>
            <w:r>
              <w:rPr>
                <w:rFonts w:ascii="Arial" w:hAnsi="Arial" w:cs="Arial"/>
              </w:rPr>
              <w:t>Web Master Institución</w:t>
            </w:r>
          </w:p>
        </w:tc>
      </w:tr>
      <w:tr w:rsidR="005C0235" w:rsidRPr="00D57DBA" w:rsidTr="00600781">
        <w:trPr>
          <w:trHeight w:val="1143"/>
        </w:trPr>
        <w:tc>
          <w:tcPr>
            <w:tcW w:w="1702" w:type="dxa"/>
          </w:tcPr>
          <w:p w:rsidR="005C0235" w:rsidRPr="001743BD" w:rsidRDefault="005C0235" w:rsidP="005C0235">
            <w:pPr>
              <w:jc w:val="center"/>
              <w:rPr>
                <w:rFonts w:ascii="Arial" w:hAnsi="Arial" w:cs="Arial"/>
              </w:rPr>
            </w:pPr>
            <w:r>
              <w:rPr>
                <w:rFonts w:ascii="Arial" w:hAnsi="Arial" w:cs="Arial"/>
              </w:rPr>
              <w:t>Infraestructura</w:t>
            </w:r>
          </w:p>
        </w:tc>
        <w:tc>
          <w:tcPr>
            <w:tcW w:w="1701" w:type="dxa"/>
          </w:tcPr>
          <w:p w:rsidR="005C0235" w:rsidRPr="001743BD" w:rsidRDefault="005C0235" w:rsidP="005C0235">
            <w:pPr>
              <w:jc w:val="center"/>
              <w:rPr>
                <w:rFonts w:ascii="Arial" w:hAnsi="Arial" w:cs="Arial"/>
              </w:rPr>
            </w:pPr>
            <w:r>
              <w:rPr>
                <w:rFonts w:ascii="Arial" w:hAnsi="Arial" w:cs="Arial"/>
              </w:rPr>
              <w:t>Prestamos</w:t>
            </w:r>
          </w:p>
        </w:tc>
        <w:tc>
          <w:tcPr>
            <w:tcW w:w="1842" w:type="dxa"/>
          </w:tcPr>
          <w:p w:rsidR="005C0235" w:rsidRPr="001743BD" w:rsidRDefault="005C0235" w:rsidP="005C0235">
            <w:pPr>
              <w:jc w:val="center"/>
              <w:rPr>
                <w:rFonts w:ascii="Arial" w:hAnsi="Arial" w:cs="Arial"/>
              </w:rPr>
            </w:pPr>
            <w:r>
              <w:rPr>
                <w:rFonts w:ascii="Arial" w:hAnsi="Arial" w:cs="Arial"/>
              </w:rPr>
              <w:t>Prestamos de materiales tecnológicos para las clases o para personal administrativo</w:t>
            </w:r>
          </w:p>
        </w:tc>
        <w:tc>
          <w:tcPr>
            <w:tcW w:w="1843" w:type="dxa"/>
          </w:tcPr>
          <w:p w:rsidR="005C0235" w:rsidRPr="001743BD" w:rsidRDefault="005C0235" w:rsidP="005C0235">
            <w:pPr>
              <w:jc w:val="center"/>
              <w:rPr>
                <w:rFonts w:ascii="Arial" w:hAnsi="Arial" w:cs="Arial"/>
              </w:rPr>
            </w:pPr>
            <w:r>
              <w:rPr>
                <w:rFonts w:ascii="Arial" w:hAnsi="Arial" w:cs="Arial"/>
              </w:rPr>
              <w:t>Debe presentarse el carnet de empleado o estudiante de INTENALCO</w:t>
            </w:r>
          </w:p>
        </w:tc>
        <w:tc>
          <w:tcPr>
            <w:tcW w:w="1276" w:type="dxa"/>
          </w:tcPr>
          <w:p w:rsidR="005C0235" w:rsidRPr="001743BD" w:rsidRDefault="005C0235" w:rsidP="005C0235">
            <w:pPr>
              <w:jc w:val="center"/>
              <w:rPr>
                <w:rFonts w:ascii="Arial" w:hAnsi="Arial" w:cs="Arial"/>
              </w:rPr>
            </w:pPr>
            <w:r>
              <w:rPr>
                <w:rFonts w:ascii="Arial" w:hAnsi="Arial" w:cs="Arial"/>
              </w:rPr>
              <w:t>Medio</w:t>
            </w:r>
          </w:p>
        </w:tc>
        <w:tc>
          <w:tcPr>
            <w:tcW w:w="1417" w:type="dxa"/>
          </w:tcPr>
          <w:p w:rsidR="005C0235" w:rsidRPr="001743BD" w:rsidRDefault="005C0235" w:rsidP="005C0235">
            <w:pPr>
              <w:jc w:val="center"/>
              <w:rPr>
                <w:rFonts w:ascii="Arial" w:hAnsi="Arial" w:cs="Arial"/>
              </w:rPr>
            </w:pPr>
            <w:r>
              <w:rPr>
                <w:rFonts w:ascii="Arial" w:hAnsi="Arial" w:cs="Arial"/>
              </w:rPr>
              <w:t>7:30 Am – 9:00 Pm</w:t>
            </w:r>
          </w:p>
        </w:tc>
        <w:tc>
          <w:tcPr>
            <w:tcW w:w="1418" w:type="dxa"/>
          </w:tcPr>
          <w:p w:rsidR="005C0235" w:rsidRPr="001743BD" w:rsidRDefault="005C0235" w:rsidP="005C0235">
            <w:pPr>
              <w:jc w:val="center"/>
              <w:rPr>
                <w:rFonts w:ascii="Arial" w:hAnsi="Arial" w:cs="Arial"/>
              </w:rPr>
            </w:pPr>
          </w:p>
        </w:tc>
        <w:tc>
          <w:tcPr>
            <w:tcW w:w="1276" w:type="dxa"/>
          </w:tcPr>
          <w:p w:rsidR="005C0235" w:rsidRPr="001743BD" w:rsidRDefault="005C0235" w:rsidP="005C0235">
            <w:pPr>
              <w:jc w:val="center"/>
              <w:rPr>
                <w:rFonts w:ascii="Arial" w:hAnsi="Arial" w:cs="Arial"/>
              </w:rPr>
            </w:pPr>
            <w:r>
              <w:rPr>
                <w:rFonts w:ascii="Arial" w:hAnsi="Arial" w:cs="Arial"/>
              </w:rPr>
              <w:t>Bibliotecarios</w:t>
            </w:r>
          </w:p>
        </w:tc>
        <w:tc>
          <w:tcPr>
            <w:tcW w:w="2074" w:type="dxa"/>
          </w:tcPr>
          <w:p w:rsidR="005C0235" w:rsidRPr="001743BD" w:rsidRDefault="005C0235" w:rsidP="005C0235">
            <w:pPr>
              <w:jc w:val="center"/>
              <w:rPr>
                <w:rFonts w:ascii="Arial" w:hAnsi="Arial" w:cs="Arial"/>
              </w:rPr>
            </w:pPr>
            <w:r>
              <w:rPr>
                <w:rFonts w:ascii="Arial" w:hAnsi="Arial" w:cs="Arial"/>
              </w:rPr>
              <w:t>TI</w:t>
            </w:r>
          </w:p>
        </w:tc>
      </w:tr>
      <w:tr w:rsidR="005C0235" w:rsidRPr="00D57DBA" w:rsidTr="00600781">
        <w:trPr>
          <w:trHeight w:val="1158"/>
        </w:trPr>
        <w:tc>
          <w:tcPr>
            <w:tcW w:w="1702" w:type="dxa"/>
          </w:tcPr>
          <w:p w:rsidR="005C0235" w:rsidRPr="001743BD" w:rsidRDefault="005C0235" w:rsidP="005C0235">
            <w:pPr>
              <w:jc w:val="center"/>
              <w:rPr>
                <w:rFonts w:ascii="Arial" w:hAnsi="Arial" w:cs="Arial"/>
              </w:rPr>
            </w:pPr>
            <w:r>
              <w:rPr>
                <w:rFonts w:ascii="Arial" w:hAnsi="Arial" w:cs="Arial"/>
              </w:rPr>
              <w:t>Infraestructura</w:t>
            </w:r>
          </w:p>
        </w:tc>
        <w:tc>
          <w:tcPr>
            <w:tcW w:w="1701" w:type="dxa"/>
          </w:tcPr>
          <w:p w:rsidR="005C0235" w:rsidRDefault="005C0235" w:rsidP="005C0235">
            <w:pPr>
              <w:jc w:val="center"/>
              <w:rPr>
                <w:rFonts w:ascii="Arial" w:hAnsi="Arial" w:cs="Arial"/>
              </w:rPr>
            </w:pPr>
            <w:r>
              <w:rPr>
                <w:rFonts w:ascii="Arial" w:hAnsi="Arial" w:cs="Arial"/>
              </w:rPr>
              <w:t>Actualización</w:t>
            </w:r>
          </w:p>
          <w:p w:rsidR="005C0235" w:rsidRPr="001743BD" w:rsidRDefault="005C0235" w:rsidP="005C0235">
            <w:pPr>
              <w:jc w:val="center"/>
              <w:rPr>
                <w:rFonts w:ascii="Arial" w:hAnsi="Arial" w:cs="Arial"/>
              </w:rPr>
            </w:pPr>
            <w:r>
              <w:rPr>
                <w:rFonts w:ascii="Arial" w:hAnsi="Arial" w:cs="Arial"/>
              </w:rPr>
              <w:t>Ofimática</w:t>
            </w:r>
          </w:p>
        </w:tc>
        <w:tc>
          <w:tcPr>
            <w:tcW w:w="1842" w:type="dxa"/>
          </w:tcPr>
          <w:p w:rsidR="005C0235" w:rsidRPr="001743BD" w:rsidRDefault="005C0235" w:rsidP="005C0235">
            <w:pPr>
              <w:jc w:val="center"/>
              <w:rPr>
                <w:rFonts w:ascii="Arial" w:hAnsi="Arial" w:cs="Arial"/>
              </w:rPr>
            </w:pPr>
            <w:r>
              <w:rPr>
                <w:rFonts w:ascii="Arial" w:hAnsi="Arial" w:cs="Arial"/>
              </w:rPr>
              <w:t>Herramientas tecnológicas para para crear, manipular, enviar información.</w:t>
            </w:r>
          </w:p>
        </w:tc>
        <w:tc>
          <w:tcPr>
            <w:tcW w:w="1843" w:type="dxa"/>
          </w:tcPr>
          <w:p w:rsidR="005C0235" w:rsidRPr="001743BD" w:rsidRDefault="005C0235" w:rsidP="005C0235">
            <w:pPr>
              <w:jc w:val="center"/>
              <w:rPr>
                <w:rFonts w:ascii="Arial" w:hAnsi="Arial" w:cs="Arial"/>
              </w:rPr>
            </w:pPr>
            <w:r>
              <w:rPr>
                <w:rFonts w:ascii="Arial" w:hAnsi="Arial" w:cs="Arial"/>
              </w:rPr>
              <w:t xml:space="preserve">Licenciamiento vigente para las salas de informática y los usuarios </w:t>
            </w:r>
            <w:proofErr w:type="spellStart"/>
            <w:r>
              <w:rPr>
                <w:rFonts w:ascii="Arial" w:hAnsi="Arial" w:cs="Arial"/>
              </w:rPr>
              <w:t>admon</w:t>
            </w:r>
            <w:proofErr w:type="spellEnd"/>
            <w:r>
              <w:rPr>
                <w:rFonts w:ascii="Arial" w:hAnsi="Arial" w:cs="Arial"/>
              </w:rPr>
              <w:t>.</w:t>
            </w:r>
          </w:p>
        </w:tc>
        <w:tc>
          <w:tcPr>
            <w:tcW w:w="1276" w:type="dxa"/>
          </w:tcPr>
          <w:p w:rsidR="005C0235" w:rsidRPr="001743BD" w:rsidRDefault="005C0235" w:rsidP="005C0235">
            <w:pPr>
              <w:jc w:val="center"/>
              <w:rPr>
                <w:rFonts w:ascii="Arial" w:hAnsi="Arial" w:cs="Arial"/>
              </w:rPr>
            </w:pPr>
            <w:r>
              <w:rPr>
                <w:rFonts w:ascii="Arial" w:hAnsi="Arial" w:cs="Arial"/>
              </w:rPr>
              <w:t>Medio</w:t>
            </w:r>
          </w:p>
        </w:tc>
        <w:tc>
          <w:tcPr>
            <w:tcW w:w="1417" w:type="dxa"/>
          </w:tcPr>
          <w:p w:rsidR="005C0235" w:rsidRPr="001743BD" w:rsidRDefault="005C0235" w:rsidP="005C0235">
            <w:pPr>
              <w:jc w:val="center"/>
              <w:rPr>
                <w:rFonts w:ascii="Arial" w:hAnsi="Arial" w:cs="Arial"/>
              </w:rPr>
            </w:pPr>
            <w:r>
              <w:rPr>
                <w:rFonts w:ascii="Arial" w:hAnsi="Arial" w:cs="Arial"/>
              </w:rPr>
              <w:t>7:30 Am – 9:00 Pm</w:t>
            </w:r>
          </w:p>
        </w:tc>
        <w:tc>
          <w:tcPr>
            <w:tcW w:w="1418" w:type="dxa"/>
          </w:tcPr>
          <w:p w:rsidR="005C0235" w:rsidRPr="001743BD" w:rsidRDefault="005C0235" w:rsidP="005C0235">
            <w:pPr>
              <w:jc w:val="center"/>
              <w:rPr>
                <w:rFonts w:ascii="Arial" w:hAnsi="Arial" w:cs="Arial"/>
              </w:rPr>
            </w:pPr>
            <w:r>
              <w:rPr>
                <w:rFonts w:ascii="Arial" w:hAnsi="Arial" w:cs="Arial"/>
              </w:rPr>
              <w:t>8 horas</w:t>
            </w:r>
          </w:p>
        </w:tc>
        <w:tc>
          <w:tcPr>
            <w:tcW w:w="1276" w:type="dxa"/>
          </w:tcPr>
          <w:p w:rsidR="005C0235" w:rsidRPr="001743BD" w:rsidRDefault="005C0235" w:rsidP="005C0235">
            <w:pPr>
              <w:jc w:val="center"/>
              <w:rPr>
                <w:rFonts w:ascii="Arial" w:hAnsi="Arial" w:cs="Arial"/>
              </w:rPr>
            </w:pPr>
            <w:r>
              <w:rPr>
                <w:rFonts w:ascii="Arial" w:hAnsi="Arial" w:cs="Arial"/>
              </w:rPr>
              <w:t>TI</w:t>
            </w:r>
          </w:p>
        </w:tc>
        <w:tc>
          <w:tcPr>
            <w:tcW w:w="2074" w:type="dxa"/>
          </w:tcPr>
          <w:p w:rsidR="005C0235" w:rsidRPr="001743BD" w:rsidRDefault="005C0235" w:rsidP="005C0235">
            <w:pPr>
              <w:jc w:val="center"/>
              <w:rPr>
                <w:rFonts w:ascii="Arial" w:hAnsi="Arial" w:cs="Arial"/>
              </w:rPr>
            </w:pPr>
            <w:r>
              <w:rPr>
                <w:rFonts w:ascii="Arial" w:hAnsi="Arial" w:cs="Arial"/>
              </w:rPr>
              <w:t>TI</w:t>
            </w:r>
          </w:p>
        </w:tc>
      </w:tr>
      <w:tr w:rsidR="005C0235" w:rsidRPr="00D57DBA" w:rsidTr="00600781">
        <w:trPr>
          <w:trHeight w:val="917"/>
        </w:trPr>
        <w:tc>
          <w:tcPr>
            <w:tcW w:w="1702" w:type="dxa"/>
          </w:tcPr>
          <w:p w:rsidR="005C0235" w:rsidRPr="001743BD" w:rsidRDefault="005C0235" w:rsidP="005C0235">
            <w:pPr>
              <w:jc w:val="center"/>
              <w:rPr>
                <w:rFonts w:ascii="Arial" w:hAnsi="Arial" w:cs="Arial"/>
              </w:rPr>
            </w:pPr>
            <w:r>
              <w:rPr>
                <w:rFonts w:ascii="Arial" w:hAnsi="Arial" w:cs="Arial"/>
              </w:rPr>
              <w:lastRenderedPageBreak/>
              <w:t>Infraestructura</w:t>
            </w:r>
          </w:p>
        </w:tc>
        <w:tc>
          <w:tcPr>
            <w:tcW w:w="1701" w:type="dxa"/>
          </w:tcPr>
          <w:p w:rsidR="005C0235" w:rsidRPr="001743BD" w:rsidRDefault="005C0235" w:rsidP="005C0235">
            <w:pPr>
              <w:jc w:val="center"/>
              <w:rPr>
                <w:rFonts w:ascii="Arial" w:hAnsi="Arial" w:cs="Arial"/>
              </w:rPr>
            </w:pPr>
            <w:r>
              <w:rPr>
                <w:rFonts w:ascii="Arial" w:hAnsi="Arial" w:cs="Arial"/>
              </w:rPr>
              <w:t>Configuración de servidores</w:t>
            </w:r>
          </w:p>
        </w:tc>
        <w:tc>
          <w:tcPr>
            <w:tcW w:w="1842" w:type="dxa"/>
          </w:tcPr>
          <w:p w:rsidR="005C0235" w:rsidRPr="001743BD" w:rsidRDefault="005C0235" w:rsidP="005C0235">
            <w:pPr>
              <w:jc w:val="center"/>
              <w:rPr>
                <w:rFonts w:ascii="Arial" w:hAnsi="Arial" w:cs="Arial"/>
              </w:rPr>
            </w:pPr>
            <w:r>
              <w:rPr>
                <w:rFonts w:ascii="Arial" w:hAnsi="Arial" w:cs="Arial"/>
              </w:rPr>
              <w:t>Software que permita atender las peticiones de clientes</w:t>
            </w:r>
          </w:p>
        </w:tc>
        <w:tc>
          <w:tcPr>
            <w:tcW w:w="1843" w:type="dxa"/>
          </w:tcPr>
          <w:p w:rsidR="005C0235" w:rsidRPr="001743BD" w:rsidRDefault="005C0235" w:rsidP="005C0235">
            <w:pPr>
              <w:jc w:val="center"/>
              <w:rPr>
                <w:rFonts w:ascii="Arial" w:hAnsi="Arial" w:cs="Arial"/>
              </w:rPr>
            </w:pPr>
            <w:r>
              <w:rPr>
                <w:rFonts w:ascii="Arial" w:hAnsi="Arial" w:cs="Arial"/>
              </w:rPr>
              <w:t>Contrato vigente con INTENALCO y permisos del área para acceder a las carpetas</w:t>
            </w:r>
          </w:p>
        </w:tc>
        <w:tc>
          <w:tcPr>
            <w:tcW w:w="1276" w:type="dxa"/>
          </w:tcPr>
          <w:p w:rsidR="005C0235" w:rsidRPr="001743BD" w:rsidRDefault="005C0235" w:rsidP="005C0235">
            <w:pPr>
              <w:jc w:val="center"/>
              <w:rPr>
                <w:rFonts w:ascii="Arial" w:hAnsi="Arial" w:cs="Arial"/>
              </w:rPr>
            </w:pPr>
            <w:r>
              <w:rPr>
                <w:rFonts w:ascii="Arial" w:hAnsi="Arial" w:cs="Arial"/>
              </w:rPr>
              <w:t>Bajo</w:t>
            </w:r>
          </w:p>
        </w:tc>
        <w:tc>
          <w:tcPr>
            <w:tcW w:w="1417" w:type="dxa"/>
          </w:tcPr>
          <w:p w:rsidR="005C0235" w:rsidRPr="001743BD" w:rsidRDefault="005C0235" w:rsidP="005C0235">
            <w:pPr>
              <w:jc w:val="center"/>
              <w:rPr>
                <w:rFonts w:ascii="Arial" w:hAnsi="Arial" w:cs="Arial"/>
              </w:rPr>
            </w:pPr>
            <w:r>
              <w:rPr>
                <w:rFonts w:ascii="Arial" w:hAnsi="Arial" w:cs="Arial"/>
              </w:rPr>
              <w:t>8:00 Am – 5:00 Pm</w:t>
            </w:r>
          </w:p>
        </w:tc>
        <w:tc>
          <w:tcPr>
            <w:tcW w:w="1418" w:type="dxa"/>
          </w:tcPr>
          <w:p w:rsidR="005C0235" w:rsidRPr="001743BD" w:rsidRDefault="005C0235" w:rsidP="005C0235">
            <w:pPr>
              <w:jc w:val="center"/>
              <w:rPr>
                <w:rFonts w:ascii="Arial" w:hAnsi="Arial" w:cs="Arial"/>
              </w:rPr>
            </w:pPr>
            <w:r>
              <w:rPr>
                <w:rFonts w:ascii="Arial" w:hAnsi="Arial" w:cs="Arial"/>
              </w:rPr>
              <w:t>72 horas</w:t>
            </w:r>
          </w:p>
        </w:tc>
        <w:tc>
          <w:tcPr>
            <w:tcW w:w="1276" w:type="dxa"/>
          </w:tcPr>
          <w:p w:rsidR="005C0235" w:rsidRPr="001743BD" w:rsidRDefault="005C0235" w:rsidP="005C0235">
            <w:pPr>
              <w:jc w:val="center"/>
              <w:rPr>
                <w:rFonts w:ascii="Arial" w:hAnsi="Arial" w:cs="Arial"/>
              </w:rPr>
            </w:pPr>
            <w:r>
              <w:rPr>
                <w:rFonts w:ascii="Arial" w:hAnsi="Arial" w:cs="Arial"/>
              </w:rPr>
              <w:t>TI</w:t>
            </w:r>
          </w:p>
        </w:tc>
        <w:tc>
          <w:tcPr>
            <w:tcW w:w="2074" w:type="dxa"/>
          </w:tcPr>
          <w:p w:rsidR="005C0235" w:rsidRPr="001743BD" w:rsidRDefault="005C0235" w:rsidP="005C0235">
            <w:pPr>
              <w:jc w:val="center"/>
              <w:rPr>
                <w:rFonts w:ascii="Arial" w:hAnsi="Arial" w:cs="Arial"/>
              </w:rPr>
            </w:pPr>
            <w:r>
              <w:rPr>
                <w:rFonts w:ascii="Arial" w:hAnsi="Arial" w:cs="Arial"/>
              </w:rPr>
              <w:t>TI</w:t>
            </w:r>
          </w:p>
        </w:tc>
      </w:tr>
      <w:tr w:rsidR="005C0235" w:rsidRPr="00D57DBA" w:rsidTr="00600781">
        <w:trPr>
          <w:trHeight w:val="1609"/>
        </w:trPr>
        <w:tc>
          <w:tcPr>
            <w:tcW w:w="1702" w:type="dxa"/>
          </w:tcPr>
          <w:p w:rsidR="005C0235" w:rsidRPr="001743BD" w:rsidRDefault="005C0235" w:rsidP="005C0235">
            <w:pPr>
              <w:jc w:val="center"/>
              <w:rPr>
                <w:rFonts w:ascii="Arial" w:hAnsi="Arial" w:cs="Arial"/>
              </w:rPr>
            </w:pPr>
            <w:r>
              <w:rPr>
                <w:rFonts w:ascii="Arial" w:hAnsi="Arial" w:cs="Arial"/>
              </w:rPr>
              <w:t>Sistemas de información</w:t>
            </w:r>
          </w:p>
        </w:tc>
        <w:tc>
          <w:tcPr>
            <w:tcW w:w="1701" w:type="dxa"/>
          </w:tcPr>
          <w:p w:rsidR="005C0235" w:rsidRPr="001743BD" w:rsidRDefault="005C0235" w:rsidP="005C0235">
            <w:pPr>
              <w:jc w:val="center"/>
              <w:rPr>
                <w:rFonts w:ascii="Arial" w:hAnsi="Arial" w:cs="Arial"/>
              </w:rPr>
            </w:pPr>
            <w:proofErr w:type="spellStart"/>
            <w:r>
              <w:rPr>
                <w:rFonts w:ascii="Arial" w:hAnsi="Arial" w:cs="Arial"/>
              </w:rPr>
              <w:t>Acompañami-ento</w:t>
            </w:r>
            <w:proofErr w:type="spellEnd"/>
            <w:r>
              <w:rPr>
                <w:rFonts w:ascii="Arial" w:hAnsi="Arial" w:cs="Arial"/>
              </w:rPr>
              <w:t xml:space="preserve"> técnico</w:t>
            </w:r>
          </w:p>
        </w:tc>
        <w:tc>
          <w:tcPr>
            <w:tcW w:w="1842" w:type="dxa"/>
          </w:tcPr>
          <w:p w:rsidR="005C0235" w:rsidRPr="001743BD" w:rsidRDefault="005C0235" w:rsidP="005C0235">
            <w:pPr>
              <w:jc w:val="center"/>
              <w:rPr>
                <w:rFonts w:ascii="Arial" w:hAnsi="Arial" w:cs="Arial"/>
              </w:rPr>
            </w:pPr>
            <w:r>
              <w:rPr>
                <w:rFonts w:ascii="Arial" w:hAnsi="Arial" w:cs="Arial"/>
              </w:rPr>
              <w:t>Brindar asesoría en la identificación de necesidades</w:t>
            </w:r>
          </w:p>
        </w:tc>
        <w:tc>
          <w:tcPr>
            <w:tcW w:w="1843" w:type="dxa"/>
          </w:tcPr>
          <w:p w:rsidR="005C0235" w:rsidRPr="001743BD" w:rsidRDefault="005C0235" w:rsidP="005C0235">
            <w:pPr>
              <w:jc w:val="center"/>
              <w:rPr>
                <w:rFonts w:ascii="Arial" w:hAnsi="Arial" w:cs="Arial"/>
              </w:rPr>
            </w:pPr>
            <w:r>
              <w:rPr>
                <w:rFonts w:ascii="Arial" w:hAnsi="Arial" w:cs="Arial"/>
              </w:rPr>
              <w:t>El tiempo de solución depende del horario de INTENALCO 8: 00 Am – 5:00 Pm</w:t>
            </w:r>
          </w:p>
        </w:tc>
        <w:tc>
          <w:tcPr>
            <w:tcW w:w="1276" w:type="dxa"/>
          </w:tcPr>
          <w:p w:rsidR="005C0235" w:rsidRPr="001743BD" w:rsidRDefault="005C0235" w:rsidP="005C0235">
            <w:pPr>
              <w:jc w:val="center"/>
              <w:rPr>
                <w:rFonts w:ascii="Arial" w:hAnsi="Arial" w:cs="Arial"/>
              </w:rPr>
            </w:pPr>
            <w:r>
              <w:rPr>
                <w:rFonts w:ascii="Arial" w:hAnsi="Arial" w:cs="Arial"/>
              </w:rPr>
              <w:t>Bajo / Medio / Alto</w:t>
            </w:r>
          </w:p>
        </w:tc>
        <w:tc>
          <w:tcPr>
            <w:tcW w:w="1417" w:type="dxa"/>
          </w:tcPr>
          <w:p w:rsidR="005C0235" w:rsidRPr="001743BD" w:rsidRDefault="005C0235" w:rsidP="005C0235">
            <w:pPr>
              <w:jc w:val="center"/>
              <w:rPr>
                <w:rFonts w:ascii="Arial" w:hAnsi="Arial" w:cs="Arial"/>
              </w:rPr>
            </w:pPr>
            <w:r>
              <w:rPr>
                <w:rFonts w:ascii="Arial" w:hAnsi="Arial" w:cs="Arial"/>
              </w:rPr>
              <w:t>8:00 Am – 5:00 Pm</w:t>
            </w:r>
          </w:p>
        </w:tc>
        <w:tc>
          <w:tcPr>
            <w:tcW w:w="1418" w:type="dxa"/>
          </w:tcPr>
          <w:p w:rsidR="005C0235" w:rsidRPr="001743BD" w:rsidRDefault="005C0235" w:rsidP="005C0235">
            <w:pPr>
              <w:jc w:val="center"/>
              <w:rPr>
                <w:rFonts w:ascii="Arial" w:hAnsi="Arial" w:cs="Arial"/>
              </w:rPr>
            </w:pPr>
            <w:r>
              <w:rPr>
                <w:rFonts w:ascii="Arial" w:hAnsi="Arial" w:cs="Arial"/>
              </w:rPr>
              <w:t>8 -24 horas</w:t>
            </w:r>
          </w:p>
        </w:tc>
        <w:tc>
          <w:tcPr>
            <w:tcW w:w="1276" w:type="dxa"/>
          </w:tcPr>
          <w:p w:rsidR="005C0235" w:rsidRPr="001743BD" w:rsidRDefault="005C0235" w:rsidP="005C0235">
            <w:pPr>
              <w:jc w:val="center"/>
              <w:rPr>
                <w:rFonts w:ascii="Arial" w:hAnsi="Arial" w:cs="Arial"/>
              </w:rPr>
            </w:pPr>
            <w:r>
              <w:rPr>
                <w:rFonts w:ascii="Arial" w:hAnsi="Arial" w:cs="Arial"/>
              </w:rPr>
              <w:t>TI</w:t>
            </w:r>
          </w:p>
        </w:tc>
        <w:tc>
          <w:tcPr>
            <w:tcW w:w="2074" w:type="dxa"/>
          </w:tcPr>
          <w:p w:rsidR="005C0235" w:rsidRDefault="005C0235" w:rsidP="005C0235">
            <w:pPr>
              <w:jc w:val="center"/>
              <w:rPr>
                <w:rFonts w:ascii="Arial" w:hAnsi="Arial" w:cs="Arial"/>
              </w:rPr>
            </w:pPr>
            <w:r>
              <w:rPr>
                <w:rFonts w:ascii="Arial" w:hAnsi="Arial" w:cs="Arial"/>
              </w:rPr>
              <w:t>TI</w:t>
            </w:r>
          </w:p>
          <w:p w:rsidR="005C0235" w:rsidRPr="001743BD" w:rsidRDefault="005C0235" w:rsidP="005C0235">
            <w:pPr>
              <w:jc w:val="center"/>
              <w:rPr>
                <w:rFonts w:ascii="Arial" w:hAnsi="Arial" w:cs="Arial"/>
              </w:rPr>
            </w:pPr>
            <w:r>
              <w:rPr>
                <w:rFonts w:ascii="Arial" w:hAnsi="Arial" w:cs="Arial"/>
              </w:rPr>
              <w:t>Proveedor del S. I</w:t>
            </w:r>
          </w:p>
        </w:tc>
      </w:tr>
      <w:tr w:rsidR="005C0235" w:rsidRPr="00D57DBA" w:rsidTr="00600781">
        <w:trPr>
          <w:trHeight w:val="692"/>
        </w:trPr>
        <w:tc>
          <w:tcPr>
            <w:tcW w:w="1702" w:type="dxa"/>
          </w:tcPr>
          <w:p w:rsidR="005C0235" w:rsidRPr="001743BD" w:rsidRDefault="005C0235" w:rsidP="005C0235">
            <w:pPr>
              <w:jc w:val="center"/>
              <w:rPr>
                <w:rFonts w:ascii="Arial" w:hAnsi="Arial" w:cs="Arial"/>
              </w:rPr>
            </w:pPr>
            <w:r>
              <w:rPr>
                <w:rFonts w:ascii="Arial" w:hAnsi="Arial" w:cs="Arial"/>
              </w:rPr>
              <w:t>Infraestructura</w:t>
            </w:r>
          </w:p>
        </w:tc>
        <w:tc>
          <w:tcPr>
            <w:tcW w:w="1701" w:type="dxa"/>
          </w:tcPr>
          <w:p w:rsidR="005C0235" w:rsidRPr="001743BD" w:rsidRDefault="005C0235" w:rsidP="005C0235">
            <w:pPr>
              <w:jc w:val="center"/>
              <w:rPr>
                <w:rFonts w:ascii="Arial" w:hAnsi="Arial" w:cs="Arial"/>
              </w:rPr>
            </w:pPr>
            <w:r>
              <w:rPr>
                <w:rFonts w:ascii="Arial" w:hAnsi="Arial" w:cs="Arial"/>
              </w:rPr>
              <w:t>Apoyo logístico</w:t>
            </w:r>
          </w:p>
        </w:tc>
        <w:tc>
          <w:tcPr>
            <w:tcW w:w="1842" w:type="dxa"/>
          </w:tcPr>
          <w:p w:rsidR="005C0235" w:rsidRPr="001743BD" w:rsidRDefault="005C0235" w:rsidP="005C0235">
            <w:pPr>
              <w:jc w:val="center"/>
              <w:rPr>
                <w:rFonts w:ascii="Arial" w:hAnsi="Arial" w:cs="Arial"/>
              </w:rPr>
            </w:pPr>
            <w:r>
              <w:rPr>
                <w:rFonts w:ascii="Arial" w:hAnsi="Arial" w:cs="Arial"/>
              </w:rPr>
              <w:t>Soporte técnico en video conferencias con el fin de garantizar el éxito en los eventos institucionales</w:t>
            </w:r>
          </w:p>
        </w:tc>
        <w:tc>
          <w:tcPr>
            <w:tcW w:w="1843" w:type="dxa"/>
          </w:tcPr>
          <w:p w:rsidR="005C0235" w:rsidRPr="001743BD" w:rsidRDefault="005C0235" w:rsidP="005C0235">
            <w:pPr>
              <w:jc w:val="center"/>
              <w:rPr>
                <w:rFonts w:ascii="Arial" w:hAnsi="Arial" w:cs="Arial"/>
              </w:rPr>
            </w:pPr>
            <w:r>
              <w:rPr>
                <w:rFonts w:ascii="Arial" w:hAnsi="Arial" w:cs="Arial"/>
              </w:rPr>
              <w:t>Con 3 horas de antelación como mínimos se debe solicitar el soporte.</w:t>
            </w:r>
          </w:p>
        </w:tc>
        <w:tc>
          <w:tcPr>
            <w:tcW w:w="1276" w:type="dxa"/>
          </w:tcPr>
          <w:p w:rsidR="005C0235" w:rsidRPr="001743BD" w:rsidRDefault="005C0235" w:rsidP="005C0235">
            <w:pPr>
              <w:jc w:val="center"/>
              <w:rPr>
                <w:rFonts w:ascii="Arial" w:hAnsi="Arial" w:cs="Arial"/>
              </w:rPr>
            </w:pPr>
            <w:r>
              <w:rPr>
                <w:rFonts w:ascii="Arial" w:hAnsi="Arial" w:cs="Arial"/>
              </w:rPr>
              <w:t>Medio</w:t>
            </w:r>
          </w:p>
        </w:tc>
        <w:tc>
          <w:tcPr>
            <w:tcW w:w="1417" w:type="dxa"/>
          </w:tcPr>
          <w:p w:rsidR="005C0235" w:rsidRPr="001743BD" w:rsidRDefault="005C0235" w:rsidP="005C0235">
            <w:pPr>
              <w:jc w:val="center"/>
              <w:rPr>
                <w:rFonts w:ascii="Arial" w:hAnsi="Arial" w:cs="Arial"/>
              </w:rPr>
            </w:pPr>
            <w:r>
              <w:rPr>
                <w:rFonts w:ascii="Arial" w:hAnsi="Arial" w:cs="Arial"/>
              </w:rPr>
              <w:t>8:00 Am – 9:00 Pm</w:t>
            </w:r>
          </w:p>
        </w:tc>
        <w:tc>
          <w:tcPr>
            <w:tcW w:w="1418" w:type="dxa"/>
          </w:tcPr>
          <w:p w:rsidR="005C0235" w:rsidRPr="001743BD" w:rsidRDefault="005C0235" w:rsidP="005C0235">
            <w:pPr>
              <w:jc w:val="center"/>
              <w:rPr>
                <w:rFonts w:ascii="Arial" w:hAnsi="Arial" w:cs="Arial"/>
              </w:rPr>
            </w:pPr>
            <w:r>
              <w:rPr>
                <w:rFonts w:ascii="Arial" w:hAnsi="Arial" w:cs="Arial"/>
              </w:rPr>
              <w:t>11  Horas</w:t>
            </w:r>
          </w:p>
        </w:tc>
        <w:tc>
          <w:tcPr>
            <w:tcW w:w="1276" w:type="dxa"/>
          </w:tcPr>
          <w:p w:rsidR="005C0235" w:rsidRPr="001743BD" w:rsidRDefault="005C0235" w:rsidP="005C0235">
            <w:pPr>
              <w:jc w:val="center"/>
              <w:rPr>
                <w:rFonts w:ascii="Arial" w:hAnsi="Arial" w:cs="Arial"/>
              </w:rPr>
            </w:pPr>
            <w:r>
              <w:rPr>
                <w:rFonts w:ascii="Arial" w:hAnsi="Arial" w:cs="Arial"/>
              </w:rPr>
              <w:t>TI</w:t>
            </w:r>
          </w:p>
        </w:tc>
        <w:tc>
          <w:tcPr>
            <w:tcW w:w="2074" w:type="dxa"/>
          </w:tcPr>
          <w:p w:rsidR="005C0235" w:rsidRPr="001743BD" w:rsidRDefault="005C0235" w:rsidP="005C0235">
            <w:pPr>
              <w:jc w:val="center"/>
              <w:rPr>
                <w:rFonts w:ascii="Arial" w:hAnsi="Arial" w:cs="Arial"/>
              </w:rPr>
            </w:pPr>
            <w:r>
              <w:rPr>
                <w:rFonts w:ascii="Arial" w:hAnsi="Arial" w:cs="Arial"/>
              </w:rPr>
              <w:t>TI</w:t>
            </w:r>
          </w:p>
        </w:tc>
      </w:tr>
      <w:tr w:rsidR="005C0235" w:rsidRPr="00D57DBA" w:rsidTr="00600781">
        <w:trPr>
          <w:trHeight w:val="2076"/>
        </w:trPr>
        <w:tc>
          <w:tcPr>
            <w:tcW w:w="1702" w:type="dxa"/>
          </w:tcPr>
          <w:p w:rsidR="005C0235" w:rsidRPr="001743BD" w:rsidRDefault="005C0235" w:rsidP="005C0235">
            <w:pPr>
              <w:jc w:val="center"/>
              <w:rPr>
                <w:rFonts w:ascii="Arial" w:hAnsi="Arial" w:cs="Arial"/>
              </w:rPr>
            </w:pPr>
            <w:r>
              <w:rPr>
                <w:rFonts w:ascii="Arial" w:hAnsi="Arial" w:cs="Arial"/>
              </w:rPr>
              <w:t>Infraestructura</w:t>
            </w:r>
          </w:p>
        </w:tc>
        <w:tc>
          <w:tcPr>
            <w:tcW w:w="1701" w:type="dxa"/>
          </w:tcPr>
          <w:p w:rsidR="005C0235" w:rsidRPr="001743BD" w:rsidRDefault="005C0235" w:rsidP="005C0235">
            <w:pPr>
              <w:jc w:val="center"/>
              <w:rPr>
                <w:rFonts w:ascii="Arial" w:hAnsi="Arial" w:cs="Arial"/>
              </w:rPr>
            </w:pPr>
            <w:r>
              <w:rPr>
                <w:rFonts w:ascii="Arial" w:hAnsi="Arial" w:cs="Arial"/>
              </w:rPr>
              <w:t>Mantenimiento Preventivo y/o correctivo</w:t>
            </w:r>
          </w:p>
        </w:tc>
        <w:tc>
          <w:tcPr>
            <w:tcW w:w="1842" w:type="dxa"/>
          </w:tcPr>
          <w:p w:rsidR="005C0235" w:rsidRPr="001743BD" w:rsidRDefault="005C0235" w:rsidP="005C0235">
            <w:pPr>
              <w:jc w:val="center"/>
              <w:rPr>
                <w:rFonts w:ascii="Arial" w:hAnsi="Arial" w:cs="Arial"/>
              </w:rPr>
            </w:pPr>
            <w:r>
              <w:rPr>
                <w:rFonts w:ascii="Arial" w:hAnsi="Arial" w:cs="Arial"/>
              </w:rPr>
              <w:t>El mantenimiento preventivo se programa semestralmente y para el correctivo se realiza de acuerdo a la necesidad.</w:t>
            </w:r>
          </w:p>
        </w:tc>
        <w:tc>
          <w:tcPr>
            <w:tcW w:w="1843" w:type="dxa"/>
          </w:tcPr>
          <w:p w:rsidR="005C0235" w:rsidRPr="001743BD" w:rsidRDefault="005C0235" w:rsidP="005C0235">
            <w:pPr>
              <w:jc w:val="center"/>
              <w:rPr>
                <w:rFonts w:ascii="Arial" w:hAnsi="Arial" w:cs="Arial"/>
              </w:rPr>
            </w:pPr>
            <w:r>
              <w:rPr>
                <w:rFonts w:ascii="Arial" w:hAnsi="Arial" w:cs="Arial"/>
              </w:rPr>
              <w:t>Para el mantenimiento correctivo es necesario llenar una solicitud por escrito; tanto para los usuarios administrativos como en las salas de informática</w:t>
            </w:r>
          </w:p>
        </w:tc>
        <w:tc>
          <w:tcPr>
            <w:tcW w:w="1276" w:type="dxa"/>
          </w:tcPr>
          <w:p w:rsidR="005C0235" w:rsidRPr="001743BD" w:rsidRDefault="005C0235" w:rsidP="005C0235">
            <w:pPr>
              <w:jc w:val="center"/>
              <w:rPr>
                <w:rFonts w:ascii="Arial" w:hAnsi="Arial" w:cs="Arial"/>
              </w:rPr>
            </w:pPr>
            <w:r>
              <w:rPr>
                <w:rFonts w:ascii="Arial" w:hAnsi="Arial" w:cs="Arial"/>
              </w:rPr>
              <w:t>Medio</w:t>
            </w:r>
          </w:p>
        </w:tc>
        <w:tc>
          <w:tcPr>
            <w:tcW w:w="1417" w:type="dxa"/>
          </w:tcPr>
          <w:p w:rsidR="005C0235" w:rsidRPr="001743BD" w:rsidRDefault="005C0235" w:rsidP="005C0235">
            <w:pPr>
              <w:jc w:val="center"/>
              <w:rPr>
                <w:rFonts w:ascii="Arial" w:hAnsi="Arial" w:cs="Arial"/>
              </w:rPr>
            </w:pPr>
            <w:r>
              <w:rPr>
                <w:rFonts w:ascii="Arial" w:hAnsi="Arial" w:cs="Arial"/>
              </w:rPr>
              <w:t>7:30 Am – 9: 00 Pm</w:t>
            </w:r>
          </w:p>
        </w:tc>
        <w:tc>
          <w:tcPr>
            <w:tcW w:w="1418" w:type="dxa"/>
          </w:tcPr>
          <w:p w:rsidR="005C0235" w:rsidRPr="001743BD" w:rsidRDefault="005C0235" w:rsidP="005C0235">
            <w:pPr>
              <w:jc w:val="center"/>
              <w:rPr>
                <w:rFonts w:ascii="Arial" w:hAnsi="Arial" w:cs="Arial"/>
              </w:rPr>
            </w:pPr>
            <w:r>
              <w:rPr>
                <w:rFonts w:ascii="Arial" w:hAnsi="Arial" w:cs="Arial"/>
              </w:rPr>
              <w:t>4 horas</w:t>
            </w:r>
          </w:p>
        </w:tc>
        <w:tc>
          <w:tcPr>
            <w:tcW w:w="1276" w:type="dxa"/>
          </w:tcPr>
          <w:p w:rsidR="005C0235" w:rsidRPr="001743BD" w:rsidRDefault="005C0235" w:rsidP="005C0235">
            <w:pPr>
              <w:jc w:val="center"/>
              <w:rPr>
                <w:rFonts w:ascii="Arial" w:hAnsi="Arial" w:cs="Arial"/>
              </w:rPr>
            </w:pPr>
            <w:r>
              <w:rPr>
                <w:rFonts w:ascii="Arial" w:hAnsi="Arial" w:cs="Arial"/>
              </w:rPr>
              <w:t>TI</w:t>
            </w:r>
          </w:p>
        </w:tc>
        <w:tc>
          <w:tcPr>
            <w:tcW w:w="2074" w:type="dxa"/>
          </w:tcPr>
          <w:p w:rsidR="005C0235" w:rsidRPr="001743BD" w:rsidRDefault="005C0235" w:rsidP="005C0235">
            <w:pPr>
              <w:jc w:val="center"/>
              <w:rPr>
                <w:rFonts w:ascii="Arial" w:hAnsi="Arial" w:cs="Arial"/>
              </w:rPr>
            </w:pPr>
            <w:r>
              <w:rPr>
                <w:rFonts w:ascii="Arial" w:hAnsi="Arial" w:cs="Arial"/>
              </w:rPr>
              <w:t>TI</w:t>
            </w:r>
          </w:p>
        </w:tc>
      </w:tr>
      <w:tr w:rsidR="005C0235" w:rsidRPr="00D57DBA" w:rsidTr="00600781">
        <w:trPr>
          <w:trHeight w:val="1609"/>
        </w:trPr>
        <w:tc>
          <w:tcPr>
            <w:tcW w:w="1702" w:type="dxa"/>
          </w:tcPr>
          <w:p w:rsidR="005C0235" w:rsidRPr="001743BD" w:rsidRDefault="005C0235" w:rsidP="005C0235">
            <w:pPr>
              <w:jc w:val="center"/>
              <w:rPr>
                <w:rFonts w:ascii="Arial" w:hAnsi="Arial" w:cs="Arial"/>
              </w:rPr>
            </w:pPr>
            <w:r>
              <w:rPr>
                <w:rFonts w:ascii="Arial" w:hAnsi="Arial" w:cs="Arial"/>
              </w:rPr>
              <w:lastRenderedPageBreak/>
              <w:t>Infraestructura</w:t>
            </w:r>
          </w:p>
        </w:tc>
        <w:tc>
          <w:tcPr>
            <w:tcW w:w="1701" w:type="dxa"/>
          </w:tcPr>
          <w:p w:rsidR="005C0235" w:rsidRPr="001743BD" w:rsidRDefault="005C0235" w:rsidP="005C0235">
            <w:pPr>
              <w:jc w:val="center"/>
              <w:rPr>
                <w:rFonts w:ascii="Arial" w:hAnsi="Arial" w:cs="Arial"/>
              </w:rPr>
            </w:pPr>
            <w:r>
              <w:rPr>
                <w:rFonts w:ascii="Arial" w:hAnsi="Arial" w:cs="Arial"/>
              </w:rPr>
              <w:t>Copias de seguridad</w:t>
            </w:r>
          </w:p>
        </w:tc>
        <w:tc>
          <w:tcPr>
            <w:tcW w:w="1842" w:type="dxa"/>
          </w:tcPr>
          <w:p w:rsidR="005C0235" w:rsidRPr="001743BD" w:rsidRDefault="005C0235" w:rsidP="005C0235">
            <w:pPr>
              <w:jc w:val="center"/>
              <w:rPr>
                <w:rFonts w:ascii="Arial" w:hAnsi="Arial" w:cs="Arial"/>
              </w:rPr>
            </w:pPr>
            <w:r>
              <w:rPr>
                <w:rFonts w:ascii="Arial" w:hAnsi="Arial" w:cs="Arial"/>
              </w:rPr>
              <w:t>Conjunto de técnicas para guardar copias de la información almacenada en un equipo servidor o estación de trabajo.</w:t>
            </w:r>
          </w:p>
        </w:tc>
        <w:tc>
          <w:tcPr>
            <w:tcW w:w="1843" w:type="dxa"/>
          </w:tcPr>
          <w:p w:rsidR="005C0235" w:rsidRPr="001743BD" w:rsidRDefault="005C0235" w:rsidP="005C0235">
            <w:pPr>
              <w:jc w:val="center"/>
              <w:rPr>
                <w:rFonts w:ascii="Arial" w:hAnsi="Arial" w:cs="Arial"/>
              </w:rPr>
            </w:pPr>
            <w:r>
              <w:rPr>
                <w:rFonts w:ascii="Arial" w:hAnsi="Arial" w:cs="Arial"/>
              </w:rPr>
              <w:t>La copia de seguridad de los servidores se realiza semanalmente y en las estaciones es realizada por cada usuario y salvaguardada por el jefe inmediato.</w:t>
            </w:r>
          </w:p>
        </w:tc>
        <w:tc>
          <w:tcPr>
            <w:tcW w:w="1276" w:type="dxa"/>
          </w:tcPr>
          <w:p w:rsidR="005C0235" w:rsidRPr="001743BD" w:rsidRDefault="005C0235" w:rsidP="005C0235">
            <w:pPr>
              <w:jc w:val="center"/>
              <w:rPr>
                <w:rFonts w:ascii="Arial" w:hAnsi="Arial" w:cs="Arial"/>
              </w:rPr>
            </w:pPr>
            <w:r>
              <w:rPr>
                <w:rFonts w:ascii="Arial" w:hAnsi="Arial" w:cs="Arial"/>
              </w:rPr>
              <w:t>Medio</w:t>
            </w:r>
          </w:p>
        </w:tc>
        <w:tc>
          <w:tcPr>
            <w:tcW w:w="1417" w:type="dxa"/>
          </w:tcPr>
          <w:p w:rsidR="005C0235" w:rsidRPr="001743BD" w:rsidRDefault="005C0235" w:rsidP="005C0235">
            <w:pPr>
              <w:jc w:val="center"/>
              <w:rPr>
                <w:rFonts w:ascii="Arial" w:hAnsi="Arial" w:cs="Arial"/>
              </w:rPr>
            </w:pPr>
            <w:r>
              <w:rPr>
                <w:rFonts w:ascii="Arial" w:hAnsi="Arial" w:cs="Arial"/>
              </w:rPr>
              <w:t>7:30 – 5.00 Pm</w:t>
            </w:r>
          </w:p>
        </w:tc>
        <w:tc>
          <w:tcPr>
            <w:tcW w:w="1418" w:type="dxa"/>
          </w:tcPr>
          <w:p w:rsidR="005C0235" w:rsidRPr="001743BD" w:rsidRDefault="005C0235" w:rsidP="005C0235">
            <w:pPr>
              <w:jc w:val="center"/>
              <w:rPr>
                <w:rFonts w:ascii="Arial" w:hAnsi="Arial" w:cs="Arial"/>
              </w:rPr>
            </w:pPr>
            <w:r>
              <w:rPr>
                <w:rFonts w:ascii="Arial" w:hAnsi="Arial" w:cs="Arial"/>
              </w:rPr>
              <w:t>8 Horas</w:t>
            </w:r>
          </w:p>
        </w:tc>
        <w:tc>
          <w:tcPr>
            <w:tcW w:w="1276" w:type="dxa"/>
          </w:tcPr>
          <w:p w:rsidR="005C0235" w:rsidRDefault="005C0235" w:rsidP="005C0235">
            <w:pPr>
              <w:jc w:val="center"/>
              <w:rPr>
                <w:rFonts w:ascii="Arial" w:hAnsi="Arial" w:cs="Arial"/>
              </w:rPr>
            </w:pPr>
            <w:r>
              <w:rPr>
                <w:rFonts w:ascii="Arial" w:hAnsi="Arial" w:cs="Arial"/>
              </w:rPr>
              <w:t>TI para servidores</w:t>
            </w:r>
          </w:p>
          <w:p w:rsidR="005C0235" w:rsidRDefault="005C0235" w:rsidP="005C0235">
            <w:pPr>
              <w:jc w:val="center"/>
              <w:rPr>
                <w:rFonts w:ascii="Arial" w:hAnsi="Arial" w:cs="Arial"/>
              </w:rPr>
            </w:pPr>
          </w:p>
          <w:p w:rsidR="005C0235" w:rsidRPr="001743BD" w:rsidRDefault="005C0235" w:rsidP="005C0235">
            <w:pPr>
              <w:jc w:val="center"/>
              <w:rPr>
                <w:rFonts w:ascii="Arial" w:hAnsi="Arial" w:cs="Arial"/>
              </w:rPr>
            </w:pPr>
            <w:r>
              <w:rPr>
                <w:rFonts w:ascii="Arial" w:hAnsi="Arial" w:cs="Arial"/>
              </w:rPr>
              <w:t>Cada usuario para las estaciones</w:t>
            </w:r>
          </w:p>
        </w:tc>
        <w:tc>
          <w:tcPr>
            <w:tcW w:w="2074" w:type="dxa"/>
          </w:tcPr>
          <w:p w:rsidR="005C0235" w:rsidRPr="001743BD" w:rsidRDefault="005C0235" w:rsidP="005C0235">
            <w:pPr>
              <w:jc w:val="center"/>
              <w:rPr>
                <w:rFonts w:ascii="Arial" w:hAnsi="Arial" w:cs="Arial"/>
              </w:rPr>
            </w:pPr>
            <w:r>
              <w:rPr>
                <w:rFonts w:ascii="Arial" w:hAnsi="Arial" w:cs="Arial"/>
              </w:rPr>
              <w:t>TI</w:t>
            </w:r>
          </w:p>
        </w:tc>
      </w:tr>
      <w:tr w:rsidR="005C0235" w:rsidRPr="00D57DBA" w:rsidTr="00600781">
        <w:trPr>
          <w:trHeight w:val="1369"/>
        </w:trPr>
        <w:tc>
          <w:tcPr>
            <w:tcW w:w="1702" w:type="dxa"/>
          </w:tcPr>
          <w:p w:rsidR="005C0235" w:rsidRPr="001743BD" w:rsidRDefault="005C0235" w:rsidP="005C0235">
            <w:pPr>
              <w:jc w:val="center"/>
              <w:rPr>
                <w:rFonts w:ascii="Arial" w:hAnsi="Arial" w:cs="Arial"/>
              </w:rPr>
            </w:pPr>
            <w:r>
              <w:rPr>
                <w:rFonts w:ascii="Arial" w:hAnsi="Arial" w:cs="Arial"/>
              </w:rPr>
              <w:t>Sistema de información</w:t>
            </w:r>
          </w:p>
        </w:tc>
        <w:tc>
          <w:tcPr>
            <w:tcW w:w="1701" w:type="dxa"/>
          </w:tcPr>
          <w:p w:rsidR="005C0235" w:rsidRPr="001743BD" w:rsidRDefault="005C0235" w:rsidP="005C0235">
            <w:pPr>
              <w:jc w:val="center"/>
              <w:rPr>
                <w:rFonts w:ascii="Arial" w:hAnsi="Arial" w:cs="Arial"/>
              </w:rPr>
            </w:pPr>
            <w:r>
              <w:rPr>
                <w:rFonts w:ascii="Arial" w:hAnsi="Arial" w:cs="Arial"/>
              </w:rPr>
              <w:t>Creación de Usuarios</w:t>
            </w:r>
          </w:p>
        </w:tc>
        <w:tc>
          <w:tcPr>
            <w:tcW w:w="1842" w:type="dxa"/>
          </w:tcPr>
          <w:p w:rsidR="005C0235" w:rsidRPr="001743BD" w:rsidRDefault="005C0235" w:rsidP="005C0235">
            <w:pPr>
              <w:jc w:val="center"/>
              <w:rPr>
                <w:rFonts w:ascii="Arial" w:hAnsi="Arial" w:cs="Arial"/>
              </w:rPr>
            </w:pPr>
            <w:r>
              <w:rPr>
                <w:rFonts w:ascii="Arial" w:hAnsi="Arial" w:cs="Arial"/>
              </w:rPr>
              <w:t>Servicio de creación de acceso al sistema integrado de gestión académica (SIGA)</w:t>
            </w:r>
          </w:p>
        </w:tc>
        <w:tc>
          <w:tcPr>
            <w:tcW w:w="1843" w:type="dxa"/>
          </w:tcPr>
          <w:p w:rsidR="005C0235" w:rsidRPr="001743BD" w:rsidRDefault="005C0235" w:rsidP="005C0235">
            <w:pPr>
              <w:jc w:val="center"/>
              <w:rPr>
                <w:rFonts w:ascii="Arial" w:hAnsi="Arial" w:cs="Arial"/>
              </w:rPr>
            </w:pPr>
            <w:r>
              <w:rPr>
                <w:rFonts w:ascii="Arial" w:hAnsi="Arial" w:cs="Arial"/>
              </w:rPr>
              <w:t>Contrato vigente con personal directivo o docente. Estudiante activo</w:t>
            </w:r>
          </w:p>
        </w:tc>
        <w:tc>
          <w:tcPr>
            <w:tcW w:w="1276" w:type="dxa"/>
          </w:tcPr>
          <w:p w:rsidR="005C0235" w:rsidRPr="001743BD" w:rsidRDefault="005C0235" w:rsidP="005C0235">
            <w:pPr>
              <w:jc w:val="center"/>
              <w:rPr>
                <w:rFonts w:ascii="Arial" w:hAnsi="Arial" w:cs="Arial"/>
              </w:rPr>
            </w:pPr>
            <w:r>
              <w:rPr>
                <w:rFonts w:ascii="Arial" w:hAnsi="Arial" w:cs="Arial"/>
              </w:rPr>
              <w:t>Alto</w:t>
            </w:r>
          </w:p>
        </w:tc>
        <w:tc>
          <w:tcPr>
            <w:tcW w:w="1417" w:type="dxa"/>
          </w:tcPr>
          <w:p w:rsidR="005C0235" w:rsidRPr="001743BD" w:rsidRDefault="005C0235" w:rsidP="005C0235">
            <w:pPr>
              <w:jc w:val="center"/>
              <w:rPr>
                <w:rFonts w:ascii="Arial" w:hAnsi="Arial" w:cs="Arial"/>
              </w:rPr>
            </w:pPr>
            <w:r>
              <w:rPr>
                <w:rFonts w:ascii="Arial" w:hAnsi="Arial" w:cs="Arial"/>
              </w:rPr>
              <w:t>8:00 – 6:00 Pm</w:t>
            </w:r>
          </w:p>
        </w:tc>
        <w:tc>
          <w:tcPr>
            <w:tcW w:w="1418" w:type="dxa"/>
          </w:tcPr>
          <w:p w:rsidR="005C0235" w:rsidRPr="001743BD" w:rsidRDefault="005C0235" w:rsidP="005C0235">
            <w:pPr>
              <w:jc w:val="center"/>
              <w:rPr>
                <w:rFonts w:ascii="Arial" w:hAnsi="Arial" w:cs="Arial"/>
              </w:rPr>
            </w:pPr>
            <w:r>
              <w:rPr>
                <w:rFonts w:ascii="Arial" w:hAnsi="Arial" w:cs="Arial"/>
              </w:rPr>
              <w:t>8 Horas</w:t>
            </w:r>
          </w:p>
        </w:tc>
        <w:tc>
          <w:tcPr>
            <w:tcW w:w="1276" w:type="dxa"/>
          </w:tcPr>
          <w:p w:rsidR="005C0235" w:rsidRPr="001743BD" w:rsidRDefault="005C0235" w:rsidP="005C0235">
            <w:pPr>
              <w:jc w:val="center"/>
              <w:rPr>
                <w:rFonts w:ascii="Arial" w:hAnsi="Arial" w:cs="Arial"/>
              </w:rPr>
            </w:pPr>
            <w:r>
              <w:rPr>
                <w:rFonts w:ascii="Arial" w:hAnsi="Arial" w:cs="Arial"/>
              </w:rPr>
              <w:t>TI</w:t>
            </w:r>
          </w:p>
        </w:tc>
        <w:tc>
          <w:tcPr>
            <w:tcW w:w="2074" w:type="dxa"/>
          </w:tcPr>
          <w:p w:rsidR="005C0235" w:rsidRPr="001743BD" w:rsidRDefault="005C0235" w:rsidP="005C0235">
            <w:pPr>
              <w:jc w:val="center"/>
              <w:rPr>
                <w:rFonts w:ascii="Arial" w:hAnsi="Arial" w:cs="Arial"/>
              </w:rPr>
            </w:pPr>
            <w:r>
              <w:rPr>
                <w:rFonts w:ascii="Arial" w:hAnsi="Arial" w:cs="Arial"/>
              </w:rPr>
              <w:t>DATASAE</w:t>
            </w:r>
          </w:p>
        </w:tc>
      </w:tr>
      <w:tr w:rsidR="005C0235" w:rsidRPr="00D57DBA" w:rsidTr="00600781">
        <w:trPr>
          <w:trHeight w:val="1158"/>
        </w:trPr>
        <w:tc>
          <w:tcPr>
            <w:tcW w:w="1702" w:type="dxa"/>
          </w:tcPr>
          <w:p w:rsidR="005C0235" w:rsidRPr="001743BD" w:rsidRDefault="005C0235" w:rsidP="005C0235">
            <w:pPr>
              <w:jc w:val="center"/>
              <w:rPr>
                <w:rFonts w:ascii="Arial" w:hAnsi="Arial" w:cs="Arial"/>
              </w:rPr>
            </w:pPr>
            <w:r>
              <w:rPr>
                <w:rFonts w:ascii="Arial" w:hAnsi="Arial" w:cs="Arial"/>
              </w:rPr>
              <w:t>Sistema de información</w:t>
            </w:r>
          </w:p>
        </w:tc>
        <w:tc>
          <w:tcPr>
            <w:tcW w:w="1701" w:type="dxa"/>
          </w:tcPr>
          <w:p w:rsidR="005C0235" w:rsidRPr="001743BD" w:rsidRDefault="005C0235" w:rsidP="005C0235">
            <w:pPr>
              <w:jc w:val="center"/>
              <w:rPr>
                <w:rFonts w:ascii="Arial" w:hAnsi="Arial" w:cs="Arial"/>
              </w:rPr>
            </w:pPr>
            <w:r>
              <w:rPr>
                <w:rFonts w:ascii="Arial" w:hAnsi="Arial" w:cs="Arial"/>
              </w:rPr>
              <w:t>Modificaciones</w:t>
            </w:r>
          </w:p>
        </w:tc>
        <w:tc>
          <w:tcPr>
            <w:tcW w:w="1842" w:type="dxa"/>
          </w:tcPr>
          <w:p w:rsidR="005C0235" w:rsidRPr="001743BD" w:rsidRDefault="005C0235" w:rsidP="005C0235">
            <w:pPr>
              <w:jc w:val="center"/>
              <w:rPr>
                <w:rFonts w:ascii="Arial" w:hAnsi="Arial" w:cs="Arial"/>
              </w:rPr>
            </w:pPr>
            <w:r>
              <w:rPr>
                <w:rFonts w:ascii="Arial" w:hAnsi="Arial" w:cs="Arial"/>
              </w:rPr>
              <w:t>Servicio  mediante el cual se modifica información sobre algún usuario del SIGA</w:t>
            </w:r>
          </w:p>
        </w:tc>
        <w:tc>
          <w:tcPr>
            <w:tcW w:w="1843" w:type="dxa"/>
          </w:tcPr>
          <w:p w:rsidR="005C0235" w:rsidRPr="001743BD" w:rsidRDefault="005C0235" w:rsidP="005C0235">
            <w:pPr>
              <w:jc w:val="center"/>
              <w:rPr>
                <w:rFonts w:ascii="Arial" w:hAnsi="Arial" w:cs="Arial"/>
              </w:rPr>
            </w:pPr>
            <w:r>
              <w:rPr>
                <w:rFonts w:ascii="Arial" w:hAnsi="Arial" w:cs="Arial"/>
              </w:rPr>
              <w:t>Contrato vigente con personal directivo o docente. Estudiante activo</w:t>
            </w:r>
          </w:p>
        </w:tc>
        <w:tc>
          <w:tcPr>
            <w:tcW w:w="1276" w:type="dxa"/>
          </w:tcPr>
          <w:p w:rsidR="005C0235" w:rsidRPr="001743BD" w:rsidRDefault="005C0235" w:rsidP="005C0235">
            <w:pPr>
              <w:jc w:val="center"/>
              <w:rPr>
                <w:rFonts w:ascii="Arial" w:hAnsi="Arial" w:cs="Arial"/>
              </w:rPr>
            </w:pPr>
            <w:r>
              <w:rPr>
                <w:rFonts w:ascii="Arial" w:hAnsi="Arial" w:cs="Arial"/>
              </w:rPr>
              <w:t>Alto</w:t>
            </w:r>
          </w:p>
        </w:tc>
        <w:tc>
          <w:tcPr>
            <w:tcW w:w="1417" w:type="dxa"/>
          </w:tcPr>
          <w:p w:rsidR="005C0235" w:rsidRPr="001743BD" w:rsidRDefault="005C0235" w:rsidP="005C0235">
            <w:pPr>
              <w:jc w:val="center"/>
              <w:rPr>
                <w:rFonts w:ascii="Arial" w:hAnsi="Arial" w:cs="Arial"/>
              </w:rPr>
            </w:pPr>
            <w:r>
              <w:rPr>
                <w:rFonts w:ascii="Arial" w:hAnsi="Arial" w:cs="Arial"/>
              </w:rPr>
              <w:t>8:00 – 6:00 Pm</w:t>
            </w:r>
          </w:p>
        </w:tc>
        <w:tc>
          <w:tcPr>
            <w:tcW w:w="1418" w:type="dxa"/>
          </w:tcPr>
          <w:p w:rsidR="005C0235" w:rsidRPr="001743BD" w:rsidRDefault="005C0235" w:rsidP="005C0235">
            <w:pPr>
              <w:jc w:val="center"/>
              <w:rPr>
                <w:rFonts w:ascii="Arial" w:hAnsi="Arial" w:cs="Arial"/>
              </w:rPr>
            </w:pPr>
            <w:r>
              <w:rPr>
                <w:rFonts w:ascii="Arial" w:hAnsi="Arial" w:cs="Arial"/>
              </w:rPr>
              <w:t>8 Horas</w:t>
            </w:r>
          </w:p>
        </w:tc>
        <w:tc>
          <w:tcPr>
            <w:tcW w:w="1276" w:type="dxa"/>
          </w:tcPr>
          <w:p w:rsidR="005C0235" w:rsidRPr="001743BD" w:rsidRDefault="005C0235" w:rsidP="005C0235">
            <w:pPr>
              <w:jc w:val="center"/>
              <w:rPr>
                <w:rFonts w:ascii="Arial" w:hAnsi="Arial" w:cs="Arial"/>
              </w:rPr>
            </w:pPr>
            <w:r>
              <w:rPr>
                <w:rFonts w:ascii="Arial" w:hAnsi="Arial" w:cs="Arial"/>
              </w:rPr>
              <w:t>TI</w:t>
            </w:r>
          </w:p>
        </w:tc>
        <w:tc>
          <w:tcPr>
            <w:tcW w:w="2074" w:type="dxa"/>
          </w:tcPr>
          <w:p w:rsidR="005C0235" w:rsidRPr="001743BD" w:rsidRDefault="005C0235" w:rsidP="005C0235">
            <w:pPr>
              <w:jc w:val="center"/>
              <w:rPr>
                <w:rFonts w:ascii="Arial" w:hAnsi="Arial" w:cs="Arial"/>
              </w:rPr>
            </w:pPr>
            <w:r>
              <w:rPr>
                <w:rFonts w:ascii="Arial" w:hAnsi="Arial" w:cs="Arial"/>
              </w:rPr>
              <w:t>DATASAE</w:t>
            </w:r>
          </w:p>
        </w:tc>
      </w:tr>
      <w:tr w:rsidR="005C0235" w:rsidRPr="00D57DBA" w:rsidTr="00600781">
        <w:trPr>
          <w:trHeight w:val="1609"/>
        </w:trPr>
        <w:tc>
          <w:tcPr>
            <w:tcW w:w="1702" w:type="dxa"/>
          </w:tcPr>
          <w:p w:rsidR="005C0235" w:rsidRDefault="005C0235" w:rsidP="005C0235">
            <w:pPr>
              <w:jc w:val="center"/>
              <w:rPr>
                <w:rFonts w:ascii="Arial" w:hAnsi="Arial" w:cs="Arial"/>
              </w:rPr>
            </w:pPr>
            <w:r>
              <w:rPr>
                <w:rFonts w:ascii="Arial" w:hAnsi="Arial" w:cs="Arial"/>
              </w:rPr>
              <w:t>Sistema de información</w:t>
            </w:r>
          </w:p>
        </w:tc>
        <w:tc>
          <w:tcPr>
            <w:tcW w:w="1701" w:type="dxa"/>
          </w:tcPr>
          <w:p w:rsidR="005C0235" w:rsidRDefault="005C0235" w:rsidP="005C0235">
            <w:pPr>
              <w:jc w:val="center"/>
              <w:rPr>
                <w:rFonts w:ascii="Arial" w:hAnsi="Arial" w:cs="Arial"/>
              </w:rPr>
            </w:pPr>
            <w:r>
              <w:rPr>
                <w:rFonts w:ascii="Arial" w:hAnsi="Arial" w:cs="Arial"/>
              </w:rPr>
              <w:t>Creación y/o modificación usuario</w:t>
            </w:r>
          </w:p>
        </w:tc>
        <w:tc>
          <w:tcPr>
            <w:tcW w:w="1842" w:type="dxa"/>
          </w:tcPr>
          <w:p w:rsidR="005C0235" w:rsidRDefault="005C0235" w:rsidP="005C0235">
            <w:pPr>
              <w:jc w:val="center"/>
              <w:rPr>
                <w:rFonts w:ascii="Arial" w:hAnsi="Arial" w:cs="Arial"/>
              </w:rPr>
            </w:pPr>
            <w:proofErr w:type="spellStart"/>
            <w:r>
              <w:rPr>
                <w:rFonts w:ascii="Arial" w:hAnsi="Arial" w:cs="Arial"/>
              </w:rPr>
              <w:t>Sevenet</w:t>
            </w:r>
            <w:proofErr w:type="spellEnd"/>
            <w:r>
              <w:rPr>
                <w:rFonts w:ascii="Arial" w:hAnsi="Arial" w:cs="Arial"/>
              </w:rPr>
              <w:t xml:space="preserve"> (sistema para correspondencia y archivo central)</w:t>
            </w:r>
          </w:p>
        </w:tc>
        <w:tc>
          <w:tcPr>
            <w:tcW w:w="1843" w:type="dxa"/>
          </w:tcPr>
          <w:p w:rsidR="005C0235" w:rsidRDefault="005C0235" w:rsidP="005C0235">
            <w:pPr>
              <w:jc w:val="center"/>
              <w:rPr>
                <w:rFonts w:ascii="Arial" w:hAnsi="Arial" w:cs="Arial"/>
              </w:rPr>
            </w:pPr>
            <w:r>
              <w:rPr>
                <w:rFonts w:ascii="Arial" w:hAnsi="Arial" w:cs="Arial"/>
              </w:rPr>
              <w:t>Contrato vigente</w:t>
            </w:r>
          </w:p>
        </w:tc>
        <w:tc>
          <w:tcPr>
            <w:tcW w:w="1276" w:type="dxa"/>
          </w:tcPr>
          <w:p w:rsidR="005C0235" w:rsidRDefault="005C0235" w:rsidP="005C0235">
            <w:pPr>
              <w:jc w:val="center"/>
              <w:rPr>
                <w:rFonts w:ascii="Arial" w:hAnsi="Arial" w:cs="Arial"/>
              </w:rPr>
            </w:pPr>
            <w:r>
              <w:rPr>
                <w:rFonts w:ascii="Arial" w:hAnsi="Arial" w:cs="Arial"/>
              </w:rPr>
              <w:t>Medio</w:t>
            </w:r>
          </w:p>
        </w:tc>
        <w:tc>
          <w:tcPr>
            <w:tcW w:w="1417" w:type="dxa"/>
          </w:tcPr>
          <w:p w:rsidR="005C0235" w:rsidRDefault="005C0235" w:rsidP="005C0235">
            <w:pPr>
              <w:jc w:val="center"/>
              <w:rPr>
                <w:rFonts w:ascii="Arial" w:hAnsi="Arial" w:cs="Arial"/>
              </w:rPr>
            </w:pPr>
            <w:r>
              <w:rPr>
                <w:rFonts w:ascii="Arial" w:hAnsi="Arial" w:cs="Arial"/>
              </w:rPr>
              <w:t>8:00 – 6:00 Pm</w:t>
            </w:r>
          </w:p>
        </w:tc>
        <w:tc>
          <w:tcPr>
            <w:tcW w:w="1418" w:type="dxa"/>
          </w:tcPr>
          <w:p w:rsidR="005C0235" w:rsidRDefault="005C0235" w:rsidP="005C0235">
            <w:pPr>
              <w:jc w:val="center"/>
              <w:rPr>
                <w:rFonts w:ascii="Arial" w:hAnsi="Arial" w:cs="Arial"/>
              </w:rPr>
            </w:pPr>
            <w:r>
              <w:rPr>
                <w:rFonts w:ascii="Arial" w:hAnsi="Arial" w:cs="Arial"/>
              </w:rPr>
              <w:t>4 Horas</w:t>
            </w:r>
          </w:p>
        </w:tc>
        <w:tc>
          <w:tcPr>
            <w:tcW w:w="1276" w:type="dxa"/>
          </w:tcPr>
          <w:p w:rsidR="005C0235" w:rsidRDefault="005C0235" w:rsidP="005C0235">
            <w:pPr>
              <w:jc w:val="center"/>
              <w:rPr>
                <w:rFonts w:ascii="Arial" w:hAnsi="Arial" w:cs="Arial"/>
              </w:rPr>
            </w:pPr>
            <w:r>
              <w:rPr>
                <w:rFonts w:ascii="Arial" w:hAnsi="Arial" w:cs="Arial"/>
              </w:rPr>
              <w:t>TI</w:t>
            </w:r>
          </w:p>
        </w:tc>
        <w:tc>
          <w:tcPr>
            <w:tcW w:w="2074" w:type="dxa"/>
          </w:tcPr>
          <w:p w:rsidR="005C0235" w:rsidRDefault="005C0235" w:rsidP="005C0235">
            <w:pPr>
              <w:jc w:val="center"/>
              <w:rPr>
                <w:rFonts w:ascii="Arial" w:hAnsi="Arial" w:cs="Arial"/>
              </w:rPr>
            </w:pPr>
            <w:r>
              <w:rPr>
                <w:rFonts w:ascii="Arial" w:hAnsi="Arial" w:cs="Arial"/>
              </w:rPr>
              <w:t>TI</w:t>
            </w:r>
          </w:p>
        </w:tc>
      </w:tr>
      <w:tr w:rsidR="005C0235" w:rsidRPr="00D57DBA" w:rsidTr="00600781">
        <w:trPr>
          <w:trHeight w:val="2768"/>
        </w:trPr>
        <w:tc>
          <w:tcPr>
            <w:tcW w:w="1702" w:type="dxa"/>
          </w:tcPr>
          <w:p w:rsidR="005C0235" w:rsidRPr="001743BD" w:rsidRDefault="005C0235" w:rsidP="005C0235">
            <w:pPr>
              <w:jc w:val="center"/>
              <w:rPr>
                <w:rFonts w:ascii="Arial" w:hAnsi="Arial" w:cs="Arial"/>
              </w:rPr>
            </w:pPr>
            <w:r>
              <w:rPr>
                <w:rFonts w:ascii="Arial" w:hAnsi="Arial" w:cs="Arial"/>
              </w:rPr>
              <w:lastRenderedPageBreak/>
              <w:t>Infraestructura</w:t>
            </w:r>
          </w:p>
        </w:tc>
        <w:tc>
          <w:tcPr>
            <w:tcW w:w="1701" w:type="dxa"/>
          </w:tcPr>
          <w:p w:rsidR="005C0235" w:rsidRPr="001743BD" w:rsidRDefault="005C0235" w:rsidP="005C0235">
            <w:pPr>
              <w:jc w:val="center"/>
              <w:rPr>
                <w:rFonts w:ascii="Arial" w:hAnsi="Arial" w:cs="Arial"/>
              </w:rPr>
            </w:pPr>
            <w:r>
              <w:rPr>
                <w:rFonts w:ascii="Arial" w:hAnsi="Arial" w:cs="Arial"/>
              </w:rPr>
              <w:t xml:space="preserve">Instalación </w:t>
            </w:r>
            <w:proofErr w:type="spellStart"/>
            <w:r>
              <w:rPr>
                <w:rFonts w:ascii="Arial" w:hAnsi="Arial" w:cs="Arial"/>
              </w:rPr>
              <w:t>token</w:t>
            </w:r>
            <w:proofErr w:type="spellEnd"/>
          </w:p>
        </w:tc>
        <w:tc>
          <w:tcPr>
            <w:tcW w:w="1842" w:type="dxa"/>
          </w:tcPr>
          <w:p w:rsidR="005C0235" w:rsidRPr="001743BD" w:rsidRDefault="005C0235" w:rsidP="005C0235">
            <w:pPr>
              <w:jc w:val="center"/>
              <w:rPr>
                <w:rFonts w:ascii="Arial" w:hAnsi="Arial" w:cs="Arial"/>
              </w:rPr>
            </w:pPr>
            <w:r>
              <w:rPr>
                <w:rFonts w:ascii="Arial" w:hAnsi="Arial" w:cs="Arial"/>
              </w:rPr>
              <w:t>Conjunto de herramientas de ofimática que permiten tener acceso mediante firma digital al SIIF</w:t>
            </w:r>
          </w:p>
        </w:tc>
        <w:tc>
          <w:tcPr>
            <w:tcW w:w="1843" w:type="dxa"/>
          </w:tcPr>
          <w:p w:rsidR="005C0235" w:rsidRPr="001743BD" w:rsidRDefault="005C0235" w:rsidP="005C0235">
            <w:pPr>
              <w:jc w:val="center"/>
              <w:rPr>
                <w:rFonts w:ascii="Arial" w:hAnsi="Arial" w:cs="Arial"/>
              </w:rPr>
            </w:pPr>
            <w:r>
              <w:rPr>
                <w:rFonts w:ascii="Arial" w:hAnsi="Arial" w:cs="Arial"/>
              </w:rPr>
              <w:t>Contrato vigente del personal administrativo y usuario vigente en el SIIF</w:t>
            </w:r>
          </w:p>
        </w:tc>
        <w:tc>
          <w:tcPr>
            <w:tcW w:w="1276" w:type="dxa"/>
          </w:tcPr>
          <w:p w:rsidR="005C0235" w:rsidRPr="001743BD" w:rsidRDefault="005C0235" w:rsidP="005C0235">
            <w:pPr>
              <w:jc w:val="center"/>
              <w:rPr>
                <w:rFonts w:ascii="Arial" w:hAnsi="Arial" w:cs="Arial"/>
              </w:rPr>
            </w:pPr>
            <w:r>
              <w:rPr>
                <w:rFonts w:ascii="Arial" w:hAnsi="Arial" w:cs="Arial"/>
              </w:rPr>
              <w:t>Alto</w:t>
            </w:r>
          </w:p>
        </w:tc>
        <w:tc>
          <w:tcPr>
            <w:tcW w:w="1417" w:type="dxa"/>
          </w:tcPr>
          <w:p w:rsidR="005C0235" w:rsidRPr="001743BD" w:rsidRDefault="005C0235" w:rsidP="005C0235">
            <w:pPr>
              <w:jc w:val="center"/>
              <w:rPr>
                <w:rFonts w:ascii="Arial" w:hAnsi="Arial" w:cs="Arial"/>
              </w:rPr>
            </w:pPr>
            <w:r>
              <w:rPr>
                <w:rFonts w:ascii="Arial" w:hAnsi="Arial" w:cs="Arial"/>
              </w:rPr>
              <w:t>8:00 – 5:00 Pm</w:t>
            </w:r>
          </w:p>
        </w:tc>
        <w:tc>
          <w:tcPr>
            <w:tcW w:w="1418" w:type="dxa"/>
          </w:tcPr>
          <w:p w:rsidR="005C0235" w:rsidRPr="001743BD" w:rsidRDefault="005C0235" w:rsidP="005C0235">
            <w:pPr>
              <w:jc w:val="center"/>
              <w:rPr>
                <w:rFonts w:ascii="Arial" w:hAnsi="Arial" w:cs="Arial"/>
              </w:rPr>
            </w:pPr>
            <w:r>
              <w:rPr>
                <w:rFonts w:ascii="Arial" w:hAnsi="Arial" w:cs="Arial"/>
              </w:rPr>
              <w:t>8 Horas</w:t>
            </w:r>
          </w:p>
        </w:tc>
        <w:tc>
          <w:tcPr>
            <w:tcW w:w="1276" w:type="dxa"/>
          </w:tcPr>
          <w:p w:rsidR="005C0235" w:rsidRPr="001743BD" w:rsidRDefault="005C0235" w:rsidP="005C0235">
            <w:pPr>
              <w:jc w:val="center"/>
              <w:rPr>
                <w:rFonts w:ascii="Arial" w:hAnsi="Arial" w:cs="Arial"/>
              </w:rPr>
            </w:pPr>
            <w:r>
              <w:rPr>
                <w:rFonts w:ascii="Arial" w:hAnsi="Arial" w:cs="Arial"/>
              </w:rPr>
              <w:t>TI</w:t>
            </w:r>
          </w:p>
        </w:tc>
        <w:tc>
          <w:tcPr>
            <w:tcW w:w="2074" w:type="dxa"/>
          </w:tcPr>
          <w:p w:rsidR="005C0235" w:rsidRPr="001743BD" w:rsidRDefault="005C0235" w:rsidP="005C0235">
            <w:pPr>
              <w:jc w:val="center"/>
              <w:rPr>
                <w:rFonts w:ascii="Arial" w:hAnsi="Arial" w:cs="Arial"/>
              </w:rPr>
            </w:pPr>
            <w:r>
              <w:rPr>
                <w:rFonts w:ascii="Arial" w:hAnsi="Arial" w:cs="Arial"/>
              </w:rPr>
              <w:t>TI</w:t>
            </w:r>
          </w:p>
        </w:tc>
      </w:tr>
    </w:tbl>
    <w:p w:rsidR="00D67A97" w:rsidRPr="00D765E8" w:rsidRDefault="00D67A97" w:rsidP="00D67A97">
      <w:pPr>
        <w:pStyle w:val="titulos"/>
      </w:pPr>
    </w:p>
    <w:p w:rsidR="00C23A2F" w:rsidRDefault="00C23A2F" w:rsidP="00E12BF2">
      <w:pPr>
        <w:jc w:val="center"/>
        <w:rPr>
          <w:rFonts w:ascii="Arial" w:hAnsi="Arial" w:cs="Arial"/>
          <w:b/>
          <w:sz w:val="24"/>
          <w:szCs w:val="24"/>
        </w:rPr>
      </w:pPr>
    </w:p>
    <w:p w:rsidR="00691B3F" w:rsidRPr="00D765E8" w:rsidRDefault="00691B3F" w:rsidP="00691B3F">
      <w:pPr>
        <w:rPr>
          <w:rFonts w:ascii="Arial" w:hAnsi="Arial" w:cs="Arial"/>
          <w:b/>
          <w:sz w:val="24"/>
          <w:szCs w:val="24"/>
        </w:rPr>
        <w:sectPr w:rsidR="00691B3F" w:rsidRPr="00D765E8" w:rsidSect="00901844">
          <w:pgSz w:w="15840" w:h="12240" w:orient="landscape"/>
          <w:pgMar w:top="1701" w:right="1418" w:bottom="1701" w:left="1418" w:header="709" w:footer="709" w:gutter="0"/>
          <w:cols w:space="708"/>
          <w:titlePg/>
          <w:docGrid w:linePitch="360"/>
        </w:sectPr>
      </w:pPr>
    </w:p>
    <w:p w:rsidR="00644BFE" w:rsidRPr="00A562AB" w:rsidRDefault="00644BFE" w:rsidP="00A562AB">
      <w:pPr>
        <w:pStyle w:val="Ttulo1"/>
      </w:pPr>
      <w:bookmarkStart w:id="41" w:name="_Toc487707331"/>
      <w:r w:rsidRPr="00A562AB">
        <w:lastRenderedPageBreak/>
        <w:t>ENTENDIMIENTO ESTRATÉGICO</w:t>
      </w:r>
      <w:bookmarkEnd w:id="41"/>
    </w:p>
    <w:p w:rsidR="00E47EB9" w:rsidRPr="00146A35" w:rsidRDefault="00E47EB9" w:rsidP="00E47EB9">
      <w:pPr>
        <w:pStyle w:val="Prrafodelista"/>
        <w:rPr>
          <w:rFonts w:ascii="Arial" w:hAnsi="Arial" w:cs="Arial"/>
          <w:b/>
          <w:sz w:val="24"/>
          <w:szCs w:val="24"/>
        </w:rPr>
      </w:pPr>
    </w:p>
    <w:p w:rsidR="00BD2C66" w:rsidRPr="00BE6984" w:rsidRDefault="00BD2C66" w:rsidP="00834C27">
      <w:pPr>
        <w:pStyle w:val="Ttulo2"/>
        <w:numPr>
          <w:ilvl w:val="1"/>
          <w:numId w:val="53"/>
        </w:numPr>
      </w:pPr>
      <w:bookmarkStart w:id="42" w:name="_Toc487707332"/>
      <w:r w:rsidRPr="00BE6984">
        <w:t>Inventario de activos de los procesos de Gestión de las Tecnologías de la información</w:t>
      </w:r>
      <w:bookmarkEnd w:id="42"/>
      <w:r w:rsidRPr="00BE6984">
        <w:t xml:space="preserve"> </w:t>
      </w:r>
    </w:p>
    <w:p w:rsidR="005C73DE" w:rsidRPr="00D765E8" w:rsidRDefault="005C73DE" w:rsidP="005C73DE">
      <w:pPr>
        <w:autoSpaceDE w:val="0"/>
        <w:autoSpaceDN w:val="0"/>
        <w:adjustRightInd w:val="0"/>
        <w:spacing w:after="0" w:line="240" w:lineRule="auto"/>
        <w:jc w:val="both"/>
        <w:rPr>
          <w:rFonts w:ascii="Arial" w:hAnsi="Arial" w:cs="Arial"/>
          <w:color w:val="000000"/>
          <w:sz w:val="24"/>
          <w:szCs w:val="24"/>
        </w:rPr>
      </w:pPr>
    </w:p>
    <w:p w:rsidR="005C73DE" w:rsidRPr="00D765E8" w:rsidRDefault="005C73DE" w:rsidP="005C73DE">
      <w:pPr>
        <w:pStyle w:val="Prrafodelista"/>
        <w:ind w:left="525"/>
        <w:jc w:val="both"/>
        <w:rPr>
          <w:rFonts w:ascii="Arial" w:hAnsi="Arial" w:cs="Arial"/>
          <w:b/>
          <w:sz w:val="24"/>
          <w:szCs w:val="24"/>
        </w:rPr>
      </w:pPr>
      <w:r w:rsidRPr="00D765E8">
        <w:rPr>
          <w:rFonts w:ascii="Arial" w:hAnsi="Arial" w:cs="Arial"/>
          <w:sz w:val="24"/>
          <w:szCs w:val="24"/>
        </w:rPr>
        <w:t xml:space="preserve">Los activos de los procesos de la Gestión de las TI, abarca todos los activos relativos a procesos TI que pueden usarse para influir en el éxito de la gestión. Estos activos de procesos incluyen planes, políticas, procedimientos y lineamientos, ya sean formales o informales. Los activos de procesos también abarcan las bases de conocimiento, como las lecciones aprendidas y la información histórica. </w:t>
      </w:r>
      <w:r w:rsidR="00BD2C66" w:rsidRPr="00D765E8">
        <w:rPr>
          <w:rFonts w:ascii="Arial" w:hAnsi="Arial" w:cs="Arial"/>
          <w:b/>
          <w:sz w:val="24"/>
          <w:szCs w:val="24"/>
        </w:rPr>
        <w:t xml:space="preserve"> </w:t>
      </w:r>
    </w:p>
    <w:p w:rsidR="005C73DE" w:rsidRPr="00D765E8" w:rsidRDefault="005C73DE" w:rsidP="005C73DE">
      <w:pPr>
        <w:pStyle w:val="Prrafodelista"/>
        <w:ind w:left="525"/>
        <w:jc w:val="both"/>
        <w:rPr>
          <w:rFonts w:ascii="Arial" w:hAnsi="Arial" w:cs="Arial"/>
          <w:b/>
          <w:sz w:val="24"/>
          <w:szCs w:val="24"/>
        </w:rPr>
      </w:pPr>
    </w:p>
    <w:p w:rsidR="005C73DE" w:rsidRPr="00D765E8" w:rsidRDefault="005C73DE" w:rsidP="005C73DE">
      <w:pPr>
        <w:pStyle w:val="Prrafodelista"/>
        <w:ind w:left="525"/>
        <w:jc w:val="both"/>
        <w:rPr>
          <w:rFonts w:ascii="Arial" w:hAnsi="Arial" w:cs="Arial"/>
          <w:sz w:val="24"/>
          <w:szCs w:val="24"/>
        </w:rPr>
      </w:pPr>
      <w:r w:rsidRPr="00D765E8">
        <w:rPr>
          <w:rFonts w:ascii="Arial" w:hAnsi="Arial" w:cs="Arial"/>
          <w:sz w:val="24"/>
          <w:szCs w:val="24"/>
        </w:rPr>
        <w:t xml:space="preserve">Los activos de los procesos de la institución pueden incluir cronogramas, datos sobre riesgos y datos sobre el valor ganado. Las actualizaciones y adiciones que sea necesario efectuar a lo largo del proyecto con relación a los activos de los procesos de la </w:t>
      </w:r>
      <w:r w:rsidR="00770A71" w:rsidRPr="00D765E8">
        <w:rPr>
          <w:rFonts w:ascii="Arial" w:hAnsi="Arial" w:cs="Arial"/>
          <w:sz w:val="24"/>
          <w:szCs w:val="24"/>
        </w:rPr>
        <w:t>institución</w:t>
      </w:r>
      <w:r w:rsidRPr="00D765E8">
        <w:rPr>
          <w:rFonts w:ascii="Arial" w:hAnsi="Arial" w:cs="Arial"/>
          <w:sz w:val="24"/>
          <w:szCs w:val="24"/>
        </w:rPr>
        <w:t xml:space="preserve">, son por lo general responsabilidad de </w:t>
      </w:r>
      <w:r w:rsidR="00770A71" w:rsidRPr="00D765E8">
        <w:rPr>
          <w:rFonts w:ascii="Arial" w:hAnsi="Arial" w:cs="Arial"/>
          <w:sz w:val="24"/>
          <w:szCs w:val="24"/>
        </w:rPr>
        <w:t>la oficina de TI</w:t>
      </w:r>
      <w:r w:rsidRPr="00D765E8">
        <w:rPr>
          <w:rFonts w:ascii="Arial" w:hAnsi="Arial" w:cs="Arial"/>
          <w:sz w:val="24"/>
          <w:szCs w:val="24"/>
        </w:rPr>
        <w:t>. Estos activos, proporcionan pautas y criterios para adaptar dichos procesos a las necesidades específic</w:t>
      </w:r>
      <w:r w:rsidR="00770A71" w:rsidRPr="00D765E8">
        <w:rPr>
          <w:rFonts w:ascii="Arial" w:hAnsi="Arial" w:cs="Arial"/>
          <w:sz w:val="24"/>
          <w:szCs w:val="24"/>
        </w:rPr>
        <w:t>as. Son requeridos para el PETI</w:t>
      </w:r>
      <w:r w:rsidRPr="00D765E8">
        <w:rPr>
          <w:rFonts w:ascii="Arial" w:hAnsi="Arial" w:cs="Arial"/>
          <w:sz w:val="24"/>
          <w:szCs w:val="24"/>
        </w:rPr>
        <w:t xml:space="preserve"> de la </w:t>
      </w:r>
      <w:r w:rsidR="00770A71" w:rsidRPr="00D765E8">
        <w:rPr>
          <w:rFonts w:ascii="Arial" w:hAnsi="Arial" w:cs="Arial"/>
          <w:sz w:val="24"/>
          <w:szCs w:val="24"/>
        </w:rPr>
        <w:t>INTENALCO</w:t>
      </w:r>
      <w:r w:rsidRPr="00D765E8">
        <w:rPr>
          <w:rFonts w:ascii="Arial" w:hAnsi="Arial" w:cs="Arial"/>
          <w:sz w:val="24"/>
          <w:szCs w:val="24"/>
        </w:rPr>
        <w:t>, por cuanto se convierten en la base de conocimiento para definir los componentes o recursos de TI, para el desarrollo de las estrategias y proyectos.</w:t>
      </w:r>
    </w:p>
    <w:p w:rsidR="00E17A4F" w:rsidRDefault="00E17A4F" w:rsidP="00060619">
      <w:pPr>
        <w:pStyle w:val="Prrafodelista"/>
        <w:ind w:left="525"/>
        <w:jc w:val="both"/>
        <w:rPr>
          <w:rFonts w:ascii="Arial" w:hAnsi="Arial" w:cs="Arial"/>
          <w:sz w:val="24"/>
          <w:szCs w:val="24"/>
        </w:rPr>
      </w:pPr>
    </w:p>
    <w:p w:rsidR="00060619" w:rsidRDefault="00060619" w:rsidP="00060619">
      <w:pPr>
        <w:pStyle w:val="Prrafodelista"/>
        <w:ind w:left="525"/>
        <w:jc w:val="both"/>
        <w:rPr>
          <w:rFonts w:ascii="Arial" w:hAnsi="Arial" w:cs="Arial"/>
          <w:sz w:val="24"/>
          <w:szCs w:val="24"/>
        </w:rPr>
      </w:pPr>
      <w:r w:rsidRPr="00D765E8">
        <w:rPr>
          <w:rFonts w:ascii="Arial" w:hAnsi="Arial" w:cs="Arial"/>
          <w:sz w:val="24"/>
          <w:szCs w:val="24"/>
        </w:rPr>
        <w:t xml:space="preserve">A la fecha, </w:t>
      </w:r>
      <w:r w:rsidR="00581320" w:rsidRPr="00D765E8">
        <w:rPr>
          <w:rFonts w:ascii="Arial" w:hAnsi="Arial" w:cs="Arial"/>
          <w:sz w:val="24"/>
          <w:szCs w:val="24"/>
        </w:rPr>
        <w:t>INTENALCO</w:t>
      </w:r>
      <w:r w:rsidRPr="00D765E8">
        <w:rPr>
          <w:rFonts w:ascii="Arial" w:hAnsi="Arial" w:cs="Arial"/>
          <w:sz w:val="24"/>
          <w:szCs w:val="24"/>
        </w:rPr>
        <w:t xml:space="preserve"> cuenta con los siguientes activos de los procesos para la administración de las Tecnologías de Información</w:t>
      </w:r>
      <w:r w:rsidR="00581320" w:rsidRPr="00D765E8">
        <w:rPr>
          <w:rFonts w:ascii="Arial" w:hAnsi="Arial" w:cs="Arial"/>
          <w:sz w:val="24"/>
          <w:szCs w:val="24"/>
        </w:rPr>
        <w:t>:</w:t>
      </w:r>
    </w:p>
    <w:p w:rsidR="00E17A4F" w:rsidRDefault="00E17A4F" w:rsidP="00060619">
      <w:pPr>
        <w:pStyle w:val="Prrafodelista"/>
        <w:ind w:left="525"/>
        <w:jc w:val="both"/>
        <w:rPr>
          <w:rFonts w:ascii="Arial" w:hAnsi="Arial" w:cs="Arial"/>
          <w:sz w:val="24"/>
          <w:szCs w:val="24"/>
        </w:rPr>
      </w:pPr>
    </w:p>
    <w:p w:rsidR="00E17A4F" w:rsidRPr="00D765E8" w:rsidRDefault="00E17A4F" w:rsidP="00060619">
      <w:pPr>
        <w:pStyle w:val="Prrafodelista"/>
        <w:ind w:left="525"/>
        <w:jc w:val="both"/>
        <w:rPr>
          <w:rFonts w:ascii="Arial" w:hAnsi="Arial" w:cs="Arial"/>
          <w:sz w:val="24"/>
          <w:szCs w:val="24"/>
        </w:rPr>
      </w:pPr>
    </w:p>
    <w:tbl>
      <w:tblPr>
        <w:tblStyle w:val="Tablaconcuadrcula"/>
        <w:tblW w:w="8401" w:type="dxa"/>
        <w:tblInd w:w="525" w:type="dxa"/>
        <w:tblLook w:val="04A0" w:firstRow="1" w:lastRow="0" w:firstColumn="1" w:lastColumn="0" w:noHBand="0" w:noVBand="1"/>
      </w:tblPr>
      <w:tblGrid>
        <w:gridCol w:w="1880"/>
        <w:gridCol w:w="6521"/>
      </w:tblGrid>
      <w:tr w:rsidR="00A63341" w:rsidRPr="00D765E8" w:rsidTr="00FD482A">
        <w:tc>
          <w:tcPr>
            <w:tcW w:w="1880" w:type="dxa"/>
          </w:tcPr>
          <w:p w:rsidR="00A63341" w:rsidRPr="00D765E8" w:rsidRDefault="00A63341" w:rsidP="00530A8F">
            <w:pPr>
              <w:pStyle w:val="Prrafodelista"/>
              <w:ind w:left="0"/>
              <w:jc w:val="center"/>
              <w:rPr>
                <w:rFonts w:ascii="Arial" w:hAnsi="Arial" w:cs="Arial"/>
                <w:b/>
                <w:sz w:val="24"/>
                <w:szCs w:val="24"/>
              </w:rPr>
            </w:pPr>
            <w:r w:rsidRPr="00D765E8">
              <w:rPr>
                <w:rFonts w:ascii="Arial" w:hAnsi="Arial" w:cs="Arial"/>
                <w:b/>
                <w:sz w:val="24"/>
                <w:szCs w:val="24"/>
              </w:rPr>
              <w:t xml:space="preserve">CÓDIGO </w:t>
            </w:r>
          </w:p>
        </w:tc>
        <w:tc>
          <w:tcPr>
            <w:tcW w:w="6521" w:type="dxa"/>
          </w:tcPr>
          <w:p w:rsidR="00A63341" w:rsidRPr="00D765E8" w:rsidRDefault="00A63341" w:rsidP="00530A8F">
            <w:pPr>
              <w:pStyle w:val="Prrafodelista"/>
              <w:ind w:left="0"/>
              <w:jc w:val="center"/>
              <w:rPr>
                <w:rFonts w:ascii="Arial" w:hAnsi="Arial" w:cs="Arial"/>
                <w:b/>
                <w:sz w:val="24"/>
                <w:szCs w:val="24"/>
              </w:rPr>
            </w:pPr>
            <w:r w:rsidRPr="00D765E8">
              <w:rPr>
                <w:rFonts w:ascii="Arial" w:hAnsi="Arial" w:cs="Arial"/>
                <w:b/>
                <w:sz w:val="24"/>
                <w:szCs w:val="24"/>
              </w:rPr>
              <w:t>NOMBRE</w:t>
            </w:r>
          </w:p>
        </w:tc>
      </w:tr>
      <w:tr w:rsidR="00A63341" w:rsidRPr="00D765E8" w:rsidTr="00FD482A">
        <w:tc>
          <w:tcPr>
            <w:tcW w:w="1880" w:type="dxa"/>
          </w:tcPr>
          <w:p w:rsidR="00A63341" w:rsidRPr="00D765E8" w:rsidRDefault="00B645FB" w:rsidP="005C73DE">
            <w:pPr>
              <w:pStyle w:val="Prrafodelista"/>
              <w:ind w:left="0"/>
              <w:jc w:val="both"/>
              <w:rPr>
                <w:rFonts w:ascii="Arial" w:hAnsi="Arial" w:cs="Arial"/>
                <w:sz w:val="24"/>
                <w:szCs w:val="24"/>
              </w:rPr>
            </w:pPr>
            <w:r w:rsidRPr="00D765E8">
              <w:rPr>
                <w:rFonts w:ascii="Arial" w:hAnsi="Arial" w:cs="Arial"/>
                <w:sz w:val="24"/>
                <w:szCs w:val="24"/>
              </w:rPr>
              <w:t>GTI</w:t>
            </w:r>
            <w:r w:rsidR="00A63341" w:rsidRPr="00D765E8">
              <w:rPr>
                <w:rFonts w:ascii="Arial" w:hAnsi="Arial" w:cs="Arial"/>
                <w:sz w:val="24"/>
                <w:szCs w:val="24"/>
              </w:rPr>
              <w:t>-FRT-01</w:t>
            </w:r>
          </w:p>
        </w:tc>
        <w:tc>
          <w:tcPr>
            <w:tcW w:w="6521" w:type="dxa"/>
          </w:tcPr>
          <w:p w:rsidR="00A63341" w:rsidRPr="00D765E8" w:rsidRDefault="00A63341" w:rsidP="005C73DE">
            <w:pPr>
              <w:pStyle w:val="Prrafodelista"/>
              <w:ind w:left="0"/>
              <w:jc w:val="both"/>
              <w:rPr>
                <w:rFonts w:ascii="Arial" w:hAnsi="Arial" w:cs="Arial"/>
                <w:sz w:val="24"/>
                <w:szCs w:val="24"/>
              </w:rPr>
            </w:pPr>
            <w:r w:rsidRPr="00D765E8">
              <w:rPr>
                <w:rFonts w:ascii="Arial" w:hAnsi="Arial" w:cs="Arial"/>
                <w:sz w:val="24"/>
                <w:szCs w:val="24"/>
              </w:rPr>
              <w:t xml:space="preserve">Formato- </w:t>
            </w:r>
            <w:r w:rsidR="00E06EB2" w:rsidRPr="00D765E8">
              <w:rPr>
                <w:rFonts w:ascii="Arial" w:hAnsi="Arial" w:cs="Arial"/>
                <w:sz w:val="24"/>
                <w:szCs w:val="24"/>
              </w:rPr>
              <w:t>Préstamo</w:t>
            </w:r>
            <w:r w:rsidRPr="00D765E8">
              <w:rPr>
                <w:rFonts w:ascii="Arial" w:hAnsi="Arial" w:cs="Arial"/>
                <w:sz w:val="24"/>
                <w:szCs w:val="24"/>
              </w:rPr>
              <w:t xml:space="preserve"> de Salas de informática</w:t>
            </w:r>
          </w:p>
        </w:tc>
      </w:tr>
      <w:tr w:rsidR="00A63341" w:rsidRPr="00D765E8" w:rsidTr="00FD482A">
        <w:tc>
          <w:tcPr>
            <w:tcW w:w="1880" w:type="dxa"/>
          </w:tcPr>
          <w:p w:rsidR="00A63341" w:rsidRPr="00D765E8" w:rsidRDefault="00B645FB" w:rsidP="005C73DE">
            <w:pPr>
              <w:pStyle w:val="Prrafodelista"/>
              <w:ind w:left="0"/>
              <w:jc w:val="both"/>
              <w:rPr>
                <w:rFonts w:ascii="Arial" w:hAnsi="Arial" w:cs="Arial"/>
                <w:sz w:val="24"/>
                <w:szCs w:val="24"/>
              </w:rPr>
            </w:pPr>
            <w:r w:rsidRPr="00D765E8">
              <w:rPr>
                <w:rFonts w:ascii="Arial" w:hAnsi="Arial" w:cs="Arial"/>
                <w:sz w:val="24"/>
                <w:szCs w:val="24"/>
              </w:rPr>
              <w:t>GTI</w:t>
            </w:r>
            <w:r w:rsidR="00E06EB2" w:rsidRPr="00D765E8">
              <w:rPr>
                <w:rFonts w:ascii="Arial" w:hAnsi="Arial" w:cs="Arial"/>
                <w:sz w:val="24"/>
                <w:szCs w:val="24"/>
              </w:rPr>
              <w:t>-FRT-02</w:t>
            </w:r>
          </w:p>
        </w:tc>
        <w:tc>
          <w:tcPr>
            <w:tcW w:w="6521" w:type="dxa"/>
          </w:tcPr>
          <w:p w:rsidR="00A63341" w:rsidRPr="00D765E8" w:rsidRDefault="00E06EB2" w:rsidP="005C73DE">
            <w:pPr>
              <w:pStyle w:val="Prrafodelista"/>
              <w:ind w:left="0"/>
              <w:jc w:val="both"/>
              <w:rPr>
                <w:rFonts w:ascii="Arial" w:hAnsi="Arial" w:cs="Arial"/>
                <w:sz w:val="24"/>
                <w:szCs w:val="24"/>
              </w:rPr>
            </w:pPr>
            <w:r w:rsidRPr="00D765E8">
              <w:rPr>
                <w:rFonts w:ascii="Arial" w:hAnsi="Arial" w:cs="Arial"/>
                <w:sz w:val="24"/>
                <w:szCs w:val="24"/>
              </w:rPr>
              <w:t>Formato – Novedades Salas</w:t>
            </w:r>
          </w:p>
        </w:tc>
      </w:tr>
      <w:tr w:rsidR="00A63341" w:rsidRPr="00D765E8" w:rsidTr="00FD482A">
        <w:tc>
          <w:tcPr>
            <w:tcW w:w="1880" w:type="dxa"/>
          </w:tcPr>
          <w:p w:rsidR="00A63341" w:rsidRPr="00D765E8" w:rsidRDefault="00B645FB" w:rsidP="005C73DE">
            <w:pPr>
              <w:pStyle w:val="Prrafodelista"/>
              <w:ind w:left="0"/>
              <w:jc w:val="both"/>
              <w:rPr>
                <w:rFonts w:ascii="Arial" w:hAnsi="Arial" w:cs="Arial"/>
                <w:sz w:val="24"/>
                <w:szCs w:val="24"/>
              </w:rPr>
            </w:pPr>
            <w:r w:rsidRPr="00D765E8">
              <w:rPr>
                <w:rFonts w:ascii="Arial" w:hAnsi="Arial" w:cs="Arial"/>
                <w:sz w:val="24"/>
                <w:szCs w:val="24"/>
              </w:rPr>
              <w:t>GTI</w:t>
            </w:r>
            <w:r w:rsidR="00E06EB2" w:rsidRPr="00D765E8">
              <w:rPr>
                <w:rFonts w:ascii="Arial" w:hAnsi="Arial" w:cs="Arial"/>
                <w:sz w:val="24"/>
                <w:szCs w:val="24"/>
              </w:rPr>
              <w:t>-FRT-03</w:t>
            </w:r>
          </w:p>
        </w:tc>
        <w:tc>
          <w:tcPr>
            <w:tcW w:w="6521" w:type="dxa"/>
          </w:tcPr>
          <w:p w:rsidR="00A63341" w:rsidRPr="00D765E8" w:rsidRDefault="00E06EB2" w:rsidP="005C73DE">
            <w:pPr>
              <w:pStyle w:val="Prrafodelista"/>
              <w:ind w:left="0"/>
              <w:jc w:val="both"/>
              <w:rPr>
                <w:rFonts w:ascii="Arial" w:hAnsi="Arial" w:cs="Arial"/>
                <w:sz w:val="24"/>
                <w:szCs w:val="24"/>
              </w:rPr>
            </w:pPr>
            <w:r w:rsidRPr="00D765E8">
              <w:rPr>
                <w:rFonts w:ascii="Arial" w:hAnsi="Arial" w:cs="Arial"/>
                <w:sz w:val="24"/>
                <w:szCs w:val="24"/>
              </w:rPr>
              <w:t xml:space="preserve">Formato – Seguimiento </w:t>
            </w:r>
            <w:proofErr w:type="spellStart"/>
            <w:r w:rsidRPr="00D765E8">
              <w:rPr>
                <w:rFonts w:ascii="Arial" w:hAnsi="Arial" w:cs="Arial"/>
                <w:sz w:val="24"/>
                <w:szCs w:val="24"/>
              </w:rPr>
              <w:t>Backups</w:t>
            </w:r>
            <w:proofErr w:type="spellEnd"/>
          </w:p>
        </w:tc>
      </w:tr>
      <w:tr w:rsidR="00A63341" w:rsidRPr="00D765E8" w:rsidTr="00FD482A">
        <w:tc>
          <w:tcPr>
            <w:tcW w:w="1880" w:type="dxa"/>
          </w:tcPr>
          <w:p w:rsidR="00A63341" w:rsidRPr="00D765E8" w:rsidRDefault="00B645FB" w:rsidP="005C73DE">
            <w:pPr>
              <w:pStyle w:val="Prrafodelista"/>
              <w:ind w:left="0"/>
              <w:jc w:val="both"/>
              <w:rPr>
                <w:rFonts w:ascii="Arial" w:hAnsi="Arial" w:cs="Arial"/>
                <w:sz w:val="24"/>
                <w:szCs w:val="24"/>
              </w:rPr>
            </w:pPr>
            <w:r w:rsidRPr="00D765E8">
              <w:rPr>
                <w:rFonts w:ascii="Arial" w:hAnsi="Arial" w:cs="Arial"/>
                <w:sz w:val="24"/>
                <w:szCs w:val="24"/>
              </w:rPr>
              <w:t>GTI</w:t>
            </w:r>
            <w:r w:rsidR="00764582" w:rsidRPr="00D765E8">
              <w:rPr>
                <w:rFonts w:ascii="Arial" w:hAnsi="Arial" w:cs="Arial"/>
                <w:sz w:val="24"/>
                <w:szCs w:val="24"/>
              </w:rPr>
              <w:t>-FRT-04</w:t>
            </w:r>
          </w:p>
        </w:tc>
        <w:tc>
          <w:tcPr>
            <w:tcW w:w="6521" w:type="dxa"/>
          </w:tcPr>
          <w:p w:rsidR="00A63341" w:rsidRPr="00D765E8" w:rsidRDefault="00917FA2" w:rsidP="005C73DE">
            <w:pPr>
              <w:pStyle w:val="Prrafodelista"/>
              <w:ind w:left="0"/>
              <w:jc w:val="both"/>
              <w:rPr>
                <w:rFonts w:ascii="Arial" w:hAnsi="Arial" w:cs="Arial"/>
                <w:sz w:val="24"/>
                <w:szCs w:val="24"/>
              </w:rPr>
            </w:pPr>
            <w:r w:rsidRPr="00D765E8">
              <w:rPr>
                <w:rFonts w:ascii="Arial" w:hAnsi="Arial" w:cs="Arial"/>
                <w:sz w:val="24"/>
                <w:szCs w:val="24"/>
              </w:rPr>
              <w:t>Formato</w:t>
            </w:r>
            <w:r w:rsidR="00764582" w:rsidRPr="00D765E8">
              <w:rPr>
                <w:rFonts w:ascii="Arial" w:hAnsi="Arial" w:cs="Arial"/>
                <w:sz w:val="24"/>
                <w:szCs w:val="24"/>
              </w:rPr>
              <w:t>–</w:t>
            </w:r>
            <w:r w:rsidRPr="00D765E8">
              <w:rPr>
                <w:rFonts w:ascii="Arial" w:hAnsi="Arial" w:cs="Arial"/>
                <w:sz w:val="24"/>
                <w:szCs w:val="24"/>
              </w:rPr>
              <w:t xml:space="preserve"> </w:t>
            </w:r>
            <w:r w:rsidR="00764582" w:rsidRPr="00D765E8">
              <w:rPr>
                <w:rFonts w:ascii="Arial" w:hAnsi="Arial" w:cs="Arial"/>
                <w:sz w:val="24"/>
                <w:szCs w:val="24"/>
              </w:rPr>
              <w:t>Seguimiento de archivos y programas no permitidos</w:t>
            </w:r>
          </w:p>
        </w:tc>
      </w:tr>
      <w:tr w:rsidR="00546791" w:rsidRPr="00D765E8" w:rsidTr="00FD482A">
        <w:tc>
          <w:tcPr>
            <w:tcW w:w="1880" w:type="dxa"/>
          </w:tcPr>
          <w:p w:rsidR="00546791" w:rsidRPr="00D765E8" w:rsidRDefault="00546791" w:rsidP="005C73DE">
            <w:pPr>
              <w:pStyle w:val="Prrafodelista"/>
              <w:ind w:left="0"/>
              <w:jc w:val="both"/>
              <w:rPr>
                <w:rFonts w:ascii="Arial" w:hAnsi="Arial" w:cs="Arial"/>
                <w:sz w:val="24"/>
                <w:szCs w:val="24"/>
              </w:rPr>
            </w:pPr>
            <w:r w:rsidRPr="00D765E8">
              <w:rPr>
                <w:rFonts w:ascii="Arial" w:hAnsi="Arial" w:cs="Arial"/>
                <w:sz w:val="24"/>
                <w:szCs w:val="24"/>
              </w:rPr>
              <w:t>GAF-FRT-02</w:t>
            </w:r>
          </w:p>
        </w:tc>
        <w:tc>
          <w:tcPr>
            <w:tcW w:w="6521" w:type="dxa"/>
          </w:tcPr>
          <w:p w:rsidR="00546791" w:rsidRPr="00D765E8" w:rsidRDefault="00546791" w:rsidP="005C73DE">
            <w:pPr>
              <w:pStyle w:val="Prrafodelista"/>
              <w:ind w:left="0"/>
              <w:jc w:val="both"/>
              <w:rPr>
                <w:rFonts w:ascii="Arial" w:hAnsi="Arial" w:cs="Arial"/>
                <w:sz w:val="24"/>
                <w:szCs w:val="24"/>
              </w:rPr>
            </w:pPr>
            <w:r w:rsidRPr="00D765E8">
              <w:rPr>
                <w:rFonts w:ascii="Arial" w:hAnsi="Arial" w:cs="Arial"/>
                <w:sz w:val="24"/>
                <w:szCs w:val="24"/>
              </w:rPr>
              <w:t>Formato –</w:t>
            </w:r>
            <w:r w:rsidR="00917FA2" w:rsidRPr="00D765E8">
              <w:rPr>
                <w:rFonts w:ascii="Arial" w:hAnsi="Arial" w:cs="Arial"/>
                <w:sz w:val="24"/>
                <w:szCs w:val="24"/>
              </w:rPr>
              <w:t xml:space="preserve"> S</w:t>
            </w:r>
            <w:r w:rsidRPr="00D765E8">
              <w:rPr>
                <w:rFonts w:ascii="Arial" w:hAnsi="Arial" w:cs="Arial"/>
                <w:sz w:val="24"/>
                <w:szCs w:val="24"/>
              </w:rPr>
              <w:t>ervicio de mantenimiento</w:t>
            </w:r>
          </w:p>
        </w:tc>
      </w:tr>
      <w:tr w:rsidR="005D5578" w:rsidRPr="00D765E8" w:rsidTr="00FD482A">
        <w:tc>
          <w:tcPr>
            <w:tcW w:w="1880" w:type="dxa"/>
          </w:tcPr>
          <w:p w:rsidR="005D5578" w:rsidRPr="00D765E8" w:rsidRDefault="005D5578" w:rsidP="005C73DE">
            <w:pPr>
              <w:pStyle w:val="Prrafodelista"/>
              <w:ind w:left="0"/>
              <w:jc w:val="both"/>
              <w:rPr>
                <w:rFonts w:ascii="Arial" w:hAnsi="Arial" w:cs="Arial"/>
                <w:sz w:val="24"/>
                <w:szCs w:val="24"/>
              </w:rPr>
            </w:pPr>
            <w:r w:rsidRPr="00D765E8">
              <w:rPr>
                <w:rFonts w:ascii="Arial" w:hAnsi="Arial" w:cs="Arial"/>
                <w:sz w:val="24"/>
                <w:szCs w:val="24"/>
              </w:rPr>
              <w:t>GAF-FRT-03</w:t>
            </w:r>
          </w:p>
        </w:tc>
        <w:tc>
          <w:tcPr>
            <w:tcW w:w="6521" w:type="dxa"/>
          </w:tcPr>
          <w:p w:rsidR="005D5578" w:rsidRPr="00D765E8" w:rsidRDefault="005D5578" w:rsidP="005C73DE">
            <w:pPr>
              <w:pStyle w:val="Prrafodelista"/>
              <w:ind w:left="0"/>
              <w:jc w:val="both"/>
              <w:rPr>
                <w:rFonts w:ascii="Arial" w:hAnsi="Arial" w:cs="Arial"/>
                <w:sz w:val="24"/>
                <w:szCs w:val="24"/>
              </w:rPr>
            </w:pPr>
            <w:r w:rsidRPr="00D765E8">
              <w:rPr>
                <w:rFonts w:ascii="Arial" w:hAnsi="Arial" w:cs="Arial"/>
                <w:sz w:val="24"/>
                <w:szCs w:val="24"/>
              </w:rPr>
              <w:t xml:space="preserve">Formato </w:t>
            </w:r>
            <w:r w:rsidR="00917FA2" w:rsidRPr="00D765E8">
              <w:rPr>
                <w:rFonts w:ascii="Arial" w:hAnsi="Arial" w:cs="Arial"/>
                <w:sz w:val="24"/>
                <w:szCs w:val="24"/>
              </w:rPr>
              <w:t>–</w:t>
            </w:r>
            <w:r w:rsidRPr="00D765E8">
              <w:rPr>
                <w:rFonts w:ascii="Arial" w:hAnsi="Arial" w:cs="Arial"/>
                <w:sz w:val="24"/>
                <w:szCs w:val="24"/>
              </w:rPr>
              <w:t xml:space="preserve"> </w:t>
            </w:r>
            <w:r w:rsidR="00917FA2" w:rsidRPr="00D765E8">
              <w:rPr>
                <w:rFonts w:ascii="Arial" w:hAnsi="Arial" w:cs="Arial"/>
                <w:sz w:val="24"/>
                <w:szCs w:val="24"/>
              </w:rPr>
              <w:t>Estudios Previos</w:t>
            </w:r>
          </w:p>
        </w:tc>
      </w:tr>
      <w:tr w:rsidR="00B04719" w:rsidRPr="00D765E8" w:rsidTr="00FD482A">
        <w:tc>
          <w:tcPr>
            <w:tcW w:w="1880" w:type="dxa"/>
          </w:tcPr>
          <w:p w:rsidR="00B04719" w:rsidRPr="00D765E8" w:rsidRDefault="00B04719" w:rsidP="005C73DE">
            <w:pPr>
              <w:pStyle w:val="Prrafodelista"/>
              <w:ind w:left="0"/>
              <w:jc w:val="both"/>
              <w:rPr>
                <w:rFonts w:ascii="Arial" w:hAnsi="Arial" w:cs="Arial"/>
                <w:sz w:val="24"/>
                <w:szCs w:val="24"/>
              </w:rPr>
            </w:pPr>
            <w:r w:rsidRPr="00D765E8">
              <w:rPr>
                <w:rFonts w:ascii="Arial" w:hAnsi="Arial" w:cs="Arial"/>
                <w:sz w:val="24"/>
                <w:szCs w:val="24"/>
              </w:rPr>
              <w:t>GAF-FRT-04</w:t>
            </w:r>
          </w:p>
        </w:tc>
        <w:tc>
          <w:tcPr>
            <w:tcW w:w="6521" w:type="dxa"/>
          </w:tcPr>
          <w:p w:rsidR="00B04719" w:rsidRPr="00D765E8" w:rsidRDefault="00B04719" w:rsidP="005C73DE">
            <w:pPr>
              <w:pStyle w:val="Prrafodelista"/>
              <w:ind w:left="0"/>
              <w:jc w:val="both"/>
              <w:rPr>
                <w:rFonts w:ascii="Arial" w:hAnsi="Arial" w:cs="Arial"/>
                <w:sz w:val="24"/>
                <w:szCs w:val="24"/>
              </w:rPr>
            </w:pPr>
            <w:r w:rsidRPr="00D765E8">
              <w:rPr>
                <w:rFonts w:ascii="Arial" w:hAnsi="Arial" w:cs="Arial"/>
                <w:sz w:val="24"/>
                <w:szCs w:val="24"/>
              </w:rPr>
              <w:t xml:space="preserve">Formato </w:t>
            </w:r>
            <w:r w:rsidR="00691B3F">
              <w:rPr>
                <w:rFonts w:ascii="Arial" w:hAnsi="Arial" w:cs="Arial"/>
                <w:sz w:val="24"/>
                <w:szCs w:val="24"/>
              </w:rPr>
              <w:t>–</w:t>
            </w:r>
            <w:r w:rsidRPr="00D765E8">
              <w:rPr>
                <w:rFonts w:ascii="Arial" w:hAnsi="Arial" w:cs="Arial"/>
                <w:sz w:val="24"/>
                <w:szCs w:val="24"/>
              </w:rPr>
              <w:t xml:space="preserve"> Inventarios</w:t>
            </w:r>
          </w:p>
        </w:tc>
      </w:tr>
      <w:tr w:rsidR="004338AE" w:rsidRPr="00D765E8" w:rsidTr="00FD482A">
        <w:tc>
          <w:tcPr>
            <w:tcW w:w="1880" w:type="dxa"/>
          </w:tcPr>
          <w:p w:rsidR="004338AE" w:rsidRPr="00D765E8" w:rsidRDefault="004338AE" w:rsidP="005C73DE">
            <w:pPr>
              <w:pStyle w:val="Prrafodelista"/>
              <w:ind w:left="0"/>
              <w:jc w:val="both"/>
              <w:rPr>
                <w:rFonts w:ascii="Arial" w:hAnsi="Arial" w:cs="Arial"/>
                <w:sz w:val="24"/>
                <w:szCs w:val="24"/>
              </w:rPr>
            </w:pPr>
            <w:r w:rsidRPr="00D765E8">
              <w:rPr>
                <w:rFonts w:ascii="Arial" w:hAnsi="Arial" w:cs="Arial"/>
                <w:sz w:val="24"/>
                <w:szCs w:val="24"/>
              </w:rPr>
              <w:t>GAF-FRT-05</w:t>
            </w:r>
          </w:p>
        </w:tc>
        <w:tc>
          <w:tcPr>
            <w:tcW w:w="6521" w:type="dxa"/>
          </w:tcPr>
          <w:p w:rsidR="004338AE" w:rsidRPr="00D765E8" w:rsidRDefault="004338AE" w:rsidP="005C73DE">
            <w:pPr>
              <w:pStyle w:val="Prrafodelista"/>
              <w:ind w:left="0"/>
              <w:jc w:val="both"/>
              <w:rPr>
                <w:rFonts w:ascii="Arial" w:hAnsi="Arial" w:cs="Arial"/>
                <w:sz w:val="24"/>
                <w:szCs w:val="24"/>
              </w:rPr>
            </w:pPr>
            <w:r w:rsidRPr="00D765E8">
              <w:rPr>
                <w:rFonts w:ascii="Arial" w:hAnsi="Arial" w:cs="Arial"/>
                <w:sz w:val="24"/>
                <w:szCs w:val="24"/>
              </w:rPr>
              <w:t xml:space="preserve">Formato – Solicitud Adquisición materiales y equipos </w:t>
            </w:r>
          </w:p>
        </w:tc>
      </w:tr>
      <w:tr w:rsidR="005A7197" w:rsidRPr="00D765E8" w:rsidTr="00FD482A">
        <w:tc>
          <w:tcPr>
            <w:tcW w:w="1880" w:type="dxa"/>
          </w:tcPr>
          <w:p w:rsidR="005A7197" w:rsidRPr="00D765E8" w:rsidRDefault="005A7197" w:rsidP="005C73DE">
            <w:pPr>
              <w:pStyle w:val="Prrafodelista"/>
              <w:ind w:left="0"/>
              <w:jc w:val="both"/>
              <w:rPr>
                <w:rFonts w:ascii="Arial" w:hAnsi="Arial" w:cs="Arial"/>
                <w:sz w:val="24"/>
                <w:szCs w:val="24"/>
              </w:rPr>
            </w:pPr>
            <w:r w:rsidRPr="00D765E8">
              <w:rPr>
                <w:rFonts w:ascii="Arial" w:hAnsi="Arial" w:cs="Arial"/>
                <w:sz w:val="24"/>
                <w:szCs w:val="24"/>
              </w:rPr>
              <w:t>GAF-FRT-0</w:t>
            </w:r>
          </w:p>
        </w:tc>
        <w:tc>
          <w:tcPr>
            <w:tcW w:w="6521" w:type="dxa"/>
          </w:tcPr>
          <w:p w:rsidR="005A7197" w:rsidRPr="00D765E8" w:rsidRDefault="005A7197" w:rsidP="005C73DE">
            <w:pPr>
              <w:pStyle w:val="Prrafodelista"/>
              <w:ind w:left="0"/>
              <w:jc w:val="both"/>
              <w:rPr>
                <w:rFonts w:ascii="Arial" w:hAnsi="Arial" w:cs="Arial"/>
                <w:sz w:val="24"/>
                <w:szCs w:val="24"/>
              </w:rPr>
            </w:pPr>
            <w:r w:rsidRPr="00D765E8">
              <w:rPr>
                <w:rFonts w:ascii="Arial" w:hAnsi="Arial" w:cs="Arial"/>
                <w:sz w:val="24"/>
                <w:szCs w:val="24"/>
              </w:rPr>
              <w:t xml:space="preserve">Formato – Devolución de Bienes </w:t>
            </w:r>
          </w:p>
        </w:tc>
      </w:tr>
      <w:tr w:rsidR="00A63341" w:rsidRPr="00D765E8" w:rsidTr="00FD482A">
        <w:tc>
          <w:tcPr>
            <w:tcW w:w="1880" w:type="dxa"/>
          </w:tcPr>
          <w:p w:rsidR="00A63341" w:rsidRPr="00D765E8" w:rsidRDefault="00EC180A" w:rsidP="005C73DE">
            <w:pPr>
              <w:pStyle w:val="Prrafodelista"/>
              <w:ind w:left="0"/>
              <w:jc w:val="both"/>
              <w:rPr>
                <w:rFonts w:ascii="Arial" w:hAnsi="Arial" w:cs="Arial"/>
                <w:sz w:val="24"/>
                <w:szCs w:val="24"/>
              </w:rPr>
            </w:pPr>
            <w:r w:rsidRPr="00D765E8">
              <w:rPr>
                <w:rFonts w:ascii="Arial" w:hAnsi="Arial" w:cs="Arial"/>
                <w:sz w:val="24"/>
                <w:szCs w:val="24"/>
              </w:rPr>
              <w:t>GTI–MAN-01</w:t>
            </w:r>
          </w:p>
        </w:tc>
        <w:tc>
          <w:tcPr>
            <w:tcW w:w="6521" w:type="dxa"/>
          </w:tcPr>
          <w:p w:rsidR="00A63341" w:rsidRPr="00D765E8" w:rsidRDefault="00EC180A" w:rsidP="005C73DE">
            <w:pPr>
              <w:pStyle w:val="Prrafodelista"/>
              <w:ind w:left="0"/>
              <w:jc w:val="both"/>
              <w:rPr>
                <w:rFonts w:ascii="Arial" w:hAnsi="Arial" w:cs="Arial"/>
                <w:sz w:val="24"/>
                <w:szCs w:val="24"/>
              </w:rPr>
            </w:pPr>
            <w:r w:rsidRPr="00D765E8">
              <w:rPr>
                <w:rFonts w:ascii="Arial" w:hAnsi="Arial" w:cs="Arial"/>
                <w:sz w:val="24"/>
                <w:szCs w:val="24"/>
              </w:rPr>
              <w:t>Manual de seguridad Informática</w:t>
            </w:r>
          </w:p>
        </w:tc>
      </w:tr>
      <w:tr w:rsidR="006C1558" w:rsidRPr="00D765E8" w:rsidTr="00FD482A">
        <w:tc>
          <w:tcPr>
            <w:tcW w:w="1880" w:type="dxa"/>
          </w:tcPr>
          <w:p w:rsidR="006C1558" w:rsidRPr="00D765E8" w:rsidRDefault="00D558BF" w:rsidP="005C73DE">
            <w:pPr>
              <w:pStyle w:val="Prrafodelista"/>
              <w:ind w:left="0"/>
              <w:jc w:val="both"/>
              <w:rPr>
                <w:rFonts w:ascii="Arial" w:hAnsi="Arial" w:cs="Arial"/>
                <w:sz w:val="24"/>
                <w:szCs w:val="24"/>
              </w:rPr>
            </w:pPr>
            <w:r w:rsidRPr="00D765E8">
              <w:rPr>
                <w:rFonts w:ascii="Arial" w:hAnsi="Arial" w:cs="Arial"/>
                <w:sz w:val="24"/>
                <w:szCs w:val="24"/>
              </w:rPr>
              <w:lastRenderedPageBreak/>
              <w:t>GAF-PRD</w:t>
            </w:r>
            <w:r w:rsidR="00AF7E2C" w:rsidRPr="00D765E8">
              <w:rPr>
                <w:rFonts w:ascii="Arial" w:hAnsi="Arial" w:cs="Arial"/>
                <w:sz w:val="24"/>
                <w:szCs w:val="24"/>
              </w:rPr>
              <w:t>-01</w:t>
            </w:r>
          </w:p>
        </w:tc>
        <w:tc>
          <w:tcPr>
            <w:tcW w:w="6521" w:type="dxa"/>
          </w:tcPr>
          <w:p w:rsidR="006C1558" w:rsidRPr="00D765E8" w:rsidRDefault="00AF7E2C" w:rsidP="005C73DE">
            <w:pPr>
              <w:pStyle w:val="Prrafodelista"/>
              <w:ind w:left="0"/>
              <w:jc w:val="both"/>
              <w:rPr>
                <w:rFonts w:ascii="Arial" w:hAnsi="Arial" w:cs="Arial"/>
                <w:sz w:val="24"/>
                <w:szCs w:val="24"/>
              </w:rPr>
            </w:pPr>
            <w:r w:rsidRPr="00D765E8">
              <w:rPr>
                <w:rFonts w:ascii="Arial" w:hAnsi="Arial" w:cs="Arial"/>
                <w:sz w:val="24"/>
                <w:szCs w:val="24"/>
              </w:rPr>
              <w:t>Procedimiento Mantenimiento preventivo de infraestructura y equipos.</w:t>
            </w:r>
          </w:p>
        </w:tc>
      </w:tr>
      <w:tr w:rsidR="006C1558" w:rsidRPr="00D765E8" w:rsidTr="00FD482A">
        <w:tc>
          <w:tcPr>
            <w:tcW w:w="1880" w:type="dxa"/>
          </w:tcPr>
          <w:p w:rsidR="006C1558" w:rsidRPr="00D765E8" w:rsidRDefault="000922C3" w:rsidP="005C73DE">
            <w:pPr>
              <w:pStyle w:val="Prrafodelista"/>
              <w:ind w:left="0"/>
              <w:jc w:val="both"/>
              <w:rPr>
                <w:rFonts w:ascii="Arial" w:hAnsi="Arial" w:cs="Arial"/>
                <w:sz w:val="24"/>
                <w:szCs w:val="24"/>
              </w:rPr>
            </w:pPr>
            <w:r w:rsidRPr="00D765E8">
              <w:rPr>
                <w:rFonts w:ascii="Arial" w:hAnsi="Arial" w:cs="Arial"/>
                <w:sz w:val="24"/>
                <w:szCs w:val="24"/>
              </w:rPr>
              <w:t>GTI-CAR-01</w:t>
            </w:r>
          </w:p>
        </w:tc>
        <w:tc>
          <w:tcPr>
            <w:tcW w:w="6521" w:type="dxa"/>
          </w:tcPr>
          <w:p w:rsidR="006C1558" w:rsidRPr="00D765E8" w:rsidRDefault="000922C3" w:rsidP="005C73DE">
            <w:pPr>
              <w:pStyle w:val="Prrafodelista"/>
              <w:ind w:left="0"/>
              <w:jc w:val="both"/>
              <w:rPr>
                <w:rFonts w:ascii="Arial" w:hAnsi="Arial" w:cs="Arial"/>
                <w:sz w:val="24"/>
                <w:szCs w:val="24"/>
              </w:rPr>
            </w:pPr>
            <w:r w:rsidRPr="00D765E8">
              <w:rPr>
                <w:rFonts w:ascii="Arial" w:hAnsi="Arial" w:cs="Arial"/>
                <w:sz w:val="24"/>
                <w:szCs w:val="24"/>
              </w:rPr>
              <w:t>Caracterización gestión Tecnologías de la información</w:t>
            </w:r>
          </w:p>
        </w:tc>
      </w:tr>
      <w:tr w:rsidR="00974208" w:rsidRPr="00D765E8" w:rsidTr="00FD482A">
        <w:tc>
          <w:tcPr>
            <w:tcW w:w="1880" w:type="dxa"/>
          </w:tcPr>
          <w:p w:rsidR="00974208" w:rsidRPr="00D765E8" w:rsidRDefault="00974208" w:rsidP="005C73DE">
            <w:pPr>
              <w:pStyle w:val="Prrafodelista"/>
              <w:ind w:left="0"/>
              <w:jc w:val="both"/>
              <w:rPr>
                <w:rFonts w:ascii="Arial" w:hAnsi="Arial" w:cs="Arial"/>
                <w:sz w:val="24"/>
                <w:szCs w:val="24"/>
              </w:rPr>
            </w:pPr>
          </w:p>
        </w:tc>
        <w:tc>
          <w:tcPr>
            <w:tcW w:w="6521" w:type="dxa"/>
          </w:tcPr>
          <w:p w:rsidR="00974208" w:rsidRPr="00D765E8" w:rsidRDefault="00AA575C" w:rsidP="005C73DE">
            <w:pPr>
              <w:pStyle w:val="Prrafodelista"/>
              <w:ind w:left="0"/>
              <w:jc w:val="both"/>
              <w:rPr>
                <w:rFonts w:ascii="Arial" w:hAnsi="Arial" w:cs="Arial"/>
                <w:sz w:val="24"/>
                <w:szCs w:val="24"/>
              </w:rPr>
            </w:pPr>
            <w:r w:rsidRPr="00D765E8">
              <w:rPr>
                <w:rFonts w:ascii="Arial" w:hAnsi="Arial" w:cs="Arial"/>
                <w:sz w:val="24"/>
                <w:szCs w:val="24"/>
              </w:rPr>
              <w:t xml:space="preserve">Plan de acción Tecnologías de la información </w:t>
            </w:r>
          </w:p>
        </w:tc>
      </w:tr>
      <w:tr w:rsidR="00AA575C" w:rsidRPr="00D765E8" w:rsidTr="00FD482A">
        <w:tc>
          <w:tcPr>
            <w:tcW w:w="1880" w:type="dxa"/>
          </w:tcPr>
          <w:p w:rsidR="00AA575C" w:rsidRPr="00D765E8" w:rsidRDefault="00AA575C" w:rsidP="005C73DE">
            <w:pPr>
              <w:pStyle w:val="Prrafodelista"/>
              <w:ind w:left="0"/>
              <w:jc w:val="both"/>
              <w:rPr>
                <w:rFonts w:ascii="Arial" w:hAnsi="Arial" w:cs="Arial"/>
                <w:sz w:val="24"/>
                <w:szCs w:val="24"/>
              </w:rPr>
            </w:pPr>
          </w:p>
        </w:tc>
        <w:tc>
          <w:tcPr>
            <w:tcW w:w="6521" w:type="dxa"/>
          </w:tcPr>
          <w:p w:rsidR="00C72D99" w:rsidRPr="00D765E8" w:rsidRDefault="00AA575C" w:rsidP="00C72D99">
            <w:pPr>
              <w:pStyle w:val="Prrafodelista"/>
              <w:ind w:left="0"/>
              <w:jc w:val="both"/>
              <w:rPr>
                <w:rFonts w:ascii="Arial" w:hAnsi="Arial" w:cs="Arial"/>
                <w:sz w:val="24"/>
                <w:szCs w:val="24"/>
              </w:rPr>
            </w:pPr>
            <w:r w:rsidRPr="00D765E8">
              <w:rPr>
                <w:rFonts w:ascii="Arial" w:hAnsi="Arial" w:cs="Arial"/>
                <w:sz w:val="24"/>
                <w:szCs w:val="24"/>
              </w:rPr>
              <w:t xml:space="preserve">Matriz de riesgos </w:t>
            </w:r>
          </w:p>
        </w:tc>
      </w:tr>
      <w:tr w:rsidR="00C72D99" w:rsidRPr="00D765E8" w:rsidTr="00FD482A">
        <w:tc>
          <w:tcPr>
            <w:tcW w:w="1880" w:type="dxa"/>
          </w:tcPr>
          <w:p w:rsidR="00C72D99" w:rsidRPr="00D765E8" w:rsidRDefault="00C72D99" w:rsidP="00C72D99">
            <w:pPr>
              <w:pStyle w:val="Prrafodelista"/>
              <w:ind w:left="0"/>
              <w:jc w:val="both"/>
              <w:rPr>
                <w:rFonts w:ascii="Arial" w:hAnsi="Arial" w:cs="Arial"/>
                <w:sz w:val="24"/>
                <w:szCs w:val="24"/>
              </w:rPr>
            </w:pPr>
          </w:p>
        </w:tc>
        <w:tc>
          <w:tcPr>
            <w:tcW w:w="6521" w:type="dxa"/>
          </w:tcPr>
          <w:p w:rsidR="00C72D99" w:rsidRPr="00D765E8" w:rsidRDefault="00C72D99" w:rsidP="00C72D99">
            <w:pPr>
              <w:pStyle w:val="Prrafodelista"/>
              <w:ind w:left="0"/>
              <w:jc w:val="both"/>
              <w:rPr>
                <w:rFonts w:ascii="Arial" w:hAnsi="Arial" w:cs="Arial"/>
                <w:sz w:val="24"/>
                <w:szCs w:val="24"/>
              </w:rPr>
            </w:pPr>
            <w:r w:rsidRPr="00D765E8">
              <w:rPr>
                <w:rFonts w:ascii="Arial" w:hAnsi="Arial" w:cs="Arial"/>
                <w:sz w:val="24"/>
                <w:szCs w:val="24"/>
              </w:rPr>
              <w:t xml:space="preserve">Resolución No.317- Política de seguridad y privacidad de la información </w:t>
            </w:r>
          </w:p>
        </w:tc>
      </w:tr>
      <w:tr w:rsidR="00C72D99" w:rsidRPr="00D765E8" w:rsidTr="00FD482A">
        <w:tc>
          <w:tcPr>
            <w:tcW w:w="1880" w:type="dxa"/>
          </w:tcPr>
          <w:p w:rsidR="00C72D99" w:rsidRPr="00D765E8" w:rsidRDefault="00C72D99" w:rsidP="00C72D99">
            <w:pPr>
              <w:pStyle w:val="Prrafodelista"/>
              <w:ind w:left="0"/>
              <w:jc w:val="both"/>
              <w:rPr>
                <w:rFonts w:ascii="Arial" w:hAnsi="Arial" w:cs="Arial"/>
                <w:sz w:val="24"/>
                <w:szCs w:val="24"/>
              </w:rPr>
            </w:pPr>
          </w:p>
        </w:tc>
        <w:tc>
          <w:tcPr>
            <w:tcW w:w="6521" w:type="dxa"/>
          </w:tcPr>
          <w:p w:rsidR="00C72D99" w:rsidRPr="00D765E8" w:rsidRDefault="00C72D99" w:rsidP="00C72D99">
            <w:pPr>
              <w:pStyle w:val="Prrafodelista"/>
              <w:ind w:left="0"/>
              <w:jc w:val="both"/>
              <w:rPr>
                <w:rFonts w:ascii="Arial" w:hAnsi="Arial" w:cs="Arial"/>
                <w:sz w:val="24"/>
                <w:szCs w:val="24"/>
              </w:rPr>
            </w:pPr>
            <w:r w:rsidRPr="00D765E8">
              <w:rPr>
                <w:rFonts w:ascii="Arial" w:hAnsi="Arial" w:cs="Arial"/>
                <w:sz w:val="24"/>
                <w:szCs w:val="24"/>
              </w:rPr>
              <w:t>Catálogo de Servicios</w:t>
            </w:r>
          </w:p>
        </w:tc>
      </w:tr>
    </w:tbl>
    <w:p w:rsidR="001E42C1" w:rsidRPr="00D765E8" w:rsidRDefault="001E42C1" w:rsidP="00975788">
      <w:pPr>
        <w:jc w:val="both"/>
        <w:rPr>
          <w:rFonts w:ascii="Arial" w:hAnsi="Arial" w:cs="Arial"/>
          <w:b/>
          <w:sz w:val="24"/>
          <w:szCs w:val="24"/>
        </w:rPr>
        <w:sectPr w:rsidR="001E42C1" w:rsidRPr="00D765E8" w:rsidSect="00901844">
          <w:pgSz w:w="12240" w:h="15840"/>
          <w:pgMar w:top="1418" w:right="1701" w:bottom="1418" w:left="1701" w:header="709" w:footer="709" w:gutter="0"/>
          <w:cols w:space="708"/>
          <w:titlePg/>
          <w:docGrid w:linePitch="360"/>
        </w:sectPr>
      </w:pPr>
    </w:p>
    <w:tbl>
      <w:tblPr>
        <w:tblStyle w:val="Tablaconcuadrcula"/>
        <w:tblpPr w:leftFromText="141" w:rightFromText="141" w:vertAnchor="page" w:horzAnchor="margin" w:tblpY="3511"/>
        <w:tblW w:w="8818" w:type="dxa"/>
        <w:tblLayout w:type="fixed"/>
        <w:tblLook w:val="04A0" w:firstRow="1" w:lastRow="0" w:firstColumn="1" w:lastColumn="0" w:noHBand="0" w:noVBand="1"/>
      </w:tblPr>
      <w:tblGrid>
        <w:gridCol w:w="2127"/>
        <w:gridCol w:w="2410"/>
        <w:gridCol w:w="2126"/>
        <w:gridCol w:w="2155"/>
      </w:tblGrid>
      <w:tr w:rsidR="00610539" w:rsidRPr="00511D02" w:rsidTr="00E17A4F">
        <w:tc>
          <w:tcPr>
            <w:tcW w:w="2127" w:type="dxa"/>
            <w:vAlign w:val="center"/>
          </w:tcPr>
          <w:p w:rsidR="00610539" w:rsidRPr="00511D02" w:rsidRDefault="00610539" w:rsidP="00E17A4F">
            <w:pPr>
              <w:jc w:val="center"/>
              <w:rPr>
                <w:rFonts w:ascii="Arial" w:hAnsi="Arial" w:cs="Arial"/>
                <w:b/>
              </w:rPr>
            </w:pPr>
            <w:r w:rsidRPr="00511D02">
              <w:rPr>
                <w:rFonts w:ascii="Arial" w:hAnsi="Arial" w:cs="Arial"/>
                <w:b/>
              </w:rPr>
              <w:lastRenderedPageBreak/>
              <w:t>SERVICIOS</w:t>
            </w:r>
          </w:p>
        </w:tc>
        <w:tc>
          <w:tcPr>
            <w:tcW w:w="2410" w:type="dxa"/>
            <w:vAlign w:val="center"/>
          </w:tcPr>
          <w:p w:rsidR="00610539" w:rsidRPr="00511D02" w:rsidRDefault="00610539" w:rsidP="00E17A4F">
            <w:pPr>
              <w:jc w:val="center"/>
              <w:rPr>
                <w:rFonts w:ascii="Arial" w:hAnsi="Arial" w:cs="Arial"/>
                <w:b/>
              </w:rPr>
            </w:pPr>
            <w:r w:rsidRPr="00511D02">
              <w:rPr>
                <w:rFonts w:ascii="Arial" w:hAnsi="Arial" w:cs="Arial"/>
                <w:b/>
              </w:rPr>
              <w:t>HORARIO SOPORTE</w:t>
            </w:r>
          </w:p>
        </w:tc>
        <w:tc>
          <w:tcPr>
            <w:tcW w:w="2126" w:type="dxa"/>
            <w:vAlign w:val="center"/>
          </w:tcPr>
          <w:p w:rsidR="00610539" w:rsidRPr="00511D02" w:rsidRDefault="00610539" w:rsidP="00E17A4F">
            <w:pPr>
              <w:jc w:val="center"/>
              <w:rPr>
                <w:rFonts w:ascii="Arial" w:hAnsi="Arial" w:cs="Arial"/>
                <w:b/>
              </w:rPr>
            </w:pPr>
            <w:r w:rsidRPr="00511D02">
              <w:rPr>
                <w:rFonts w:ascii="Arial" w:hAnsi="Arial" w:cs="Arial"/>
                <w:b/>
              </w:rPr>
              <w:t>ADMINISTRADOR</w:t>
            </w:r>
          </w:p>
        </w:tc>
        <w:tc>
          <w:tcPr>
            <w:tcW w:w="2155" w:type="dxa"/>
            <w:vAlign w:val="center"/>
          </w:tcPr>
          <w:p w:rsidR="00610539" w:rsidRPr="00511D02" w:rsidRDefault="00610539" w:rsidP="00E17A4F">
            <w:pPr>
              <w:jc w:val="center"/>
              <w:rPr>
                <w:rFonts w:ascii="Arial" w:hAnsi="Arial" w:cs="Arial"/>
                <w:b/>
              </w:rPr>
            </w:pPr>
            <w:r w:rsidRPr="00511D02">
              <w:rPr>
                <w:rFonts w:ascii="Arial" w:hAnsi="Arial" w:cs="Arial"/>
                <w:b/>
              </w:rPr>
              <w:t>MANTENIMIENTO</w:t>
            </w:r>
          </w:p>
        </w:tc>
      </w:tr>
      <w:tr w:rsidR="00610539" w:rsidTr="00E17A4F">
        <w:tc>
          <w:tcPr>
            <w:tcW w:w="2127" w:type="dxa"/>
          </w:tcPr>
          <w:p w:rsidR="00610539" w:rsidRDefault="00610539" w:rsidP="00E17A4F">
            <w:pPr>
              <w:rPr>
                <w:rFonts w:ascii="Arial" w:hAnsi="Arial" w:cs="Arial"/>
                <w:b/>
                <w:sz w:val="24"/>
                <w:szCs w:val="24"/>
              </w:rPr>
            </w:pPr>
            <w:r w:rsidRPr="000149D2">
              <w:rPr>
                <w:rFonts w:ascii="Arial" w:hAnsi="Arial" w:cs="Arial"/>
                <w:b/>
                <w:sz w:val="24"/>
                <w:szCs w:val="24"/>
              </w:rPr>
              <w:t>Sistemas de información</w:t>
            </w:r>
          </w:p>
          <w:p w:rsidR="00610539" w:rsidRPr="000149D2" w:rsidRDefault="00610539" w:rsidP="00834C27">
            <w:pPr>
              <w:pStyle w:val="Prrafodelista"/>
              <w:numPr>
                <w:ilvl w:val="0"/>
                <w:numId w:val="41"/>
              </w:numPr>
              <w:rPr>
                <w:rFonts w:ascii="Arial" w:hAnsi="Arial" w:cs="Arial"/>
                <w:b/>
                <w:sz w:val="24"/>
                <w:szCs w:val="24"/>
              </w:rPr>
            </w:pPr>
            <w:r>
              <w:rPr>
                <w:rFonts w:ascii="Arial" w:hAnsi="Arial" w:cs="Arial"/>
                <w:sz w:val="24"/>
                <w:szCs w:val="24"/>
              </w:rPr>
              <w:t>Misionales</w:t>
            </w:r>
          </w:p>
          <w:p w:rsidR="00610539" w:rsidRPr="000149D2" w:rsidRDefault="00610539" w:rsidP="00834C27">
            <w:pPr>
              <w:pStyle w:val="Prrafodelista"/>
              <w:numPr>
                <w:ilvl w:val="0"/>
                <w:numId w:val="41"/>
              </w:numPr>
              <w:rPr>
                <w:rFonts w:ascii="Arial" w:hAnsi="Arial" w:cs="Arial"/>
                <w:b/>
                <w:sz w:val="24"/>
                <w:szCs w:val="24"/>
              </w:rPr>
            </w:pPr>
            <w:r>
              <w:rPr>
                <w:rFonts w:ascii="Arial" w:hAnsi="Arial" w:cs="Arial"/>
                <w:sz w:val="24"/>
                <w:szCs w:val="24"/>
              </w:rPr>
              <w:t>Apoyo</w:t>
            </w:r>
          </w:p>
          <w:p w:rsidR="00610539" w:rsidRPr="000149D2" w:rsidRDefault="00610539" w:rsidP="00834C27">
            <w:pPr>
              <w:pStyle w:val="Prrafodelista"/>
              <w:numPr>
                <w:ilvl w:val="0"/>
                <w:numId w:val="41"/>
              </w:numPr>
              <w:rPr>
                <w:rFonts w:ascii="Arial" w:hAnsi="Arial" w:cs="Arial"/>
                <w:b/>
                <w:sz w:val="24"/>
                <w:szCs w:val="24"/>
              </w:rPr>
            </w:pPr>
            <w:r>
              <w:rPr>
                <w:rFonts w:ascii="Arial" w:hAnsi="Arial" w:cs="Arial"/>
                <w:sz w:val="24"/>
                <w:szCs w:val="24"/>
              </w:rPr>
              <w:t>Estratégicos</w:t>
            </w:r>
          </w:p>
          <w:p w:rsidR="00610539" w:rsidRPr="000149D2" w:rsidRDefault="00610539" w:rsidP="00834C27">
            <w:pPr>
              <w:pStyle w:val="Prrafodelista"/>
              <w:numPr>
                <w:ilvl w:val="0"/>
                <w:numId w:val="41"/>
              </w:numPr>
              <w:rPr>
                <w:rFonts w:ascii="Arial" w:hAnsi="Arial" w:cs="Arial"/>
                <w:b/>
                <w:sz w:val="24"/>
                <w:szCs w:val="24"/>
              </w:rPr>
            </w:pPr>
            <w:r>
              <w:rPr>
                <w:rFonts w:ascii="Arial" w:hAnsi="Arial" w:cs="Arial"/>
                <w:sz w:val="24"/>
                <w:szCs w:val="24"/>
              </w:rPr>
              <w:t>SIIF</w:t>
            </w:r>
          </w:p>
          <w:p w:rsidR="00610539" w:rsidRPr="000149D2" w:rsidRDefault="00610539" w:rsidP="00834C27">
            <w:pPr>
              <w:pStyle w:val="Prrafodelista"/>
              <w:numPr>
                <w:ilvl w:val="0"/>
                <w:numId w:val="41"/>
              </w:numPr>
              <w:rPr>
                <w:rFonts w:ascii="Arial" w:hAnsi="Arial" w:cs="Arial"/>
                <w:b/>
                <w:sz w:val="24"/>
                <w:szCs w:val="24"/>
              </w:rPr>
            </w:pPr>
            <w:r>
              <w:rPr>
                <w:rFonts w:ascii="Arial" w:hAnsi="Arial" w:cs="Arial"/>
                <w:sz w:val="24"/>
                <w:szCs w:val="24"/>
              </w:rPr>
              <w:t>CHIP</w:t>
            </w:r>
          </w:p>
          <w:p w:rsidR="00610539" w:rsidRPr="008911CB" w:rsidRDefault="00610539" w:rsidP="00834C27">
            <w:pPr>
              <w:pStyle w:val="Prrafodelista"/>
              <w:numPr>
                <w:ilvl w:val="0"/>
                <w:numId w:val="41"/>
              </w:numPr>
              <w:rPr>
                <w:rFonts w:ascii="Arial" w:hAnsi="Arial" w:cs="Arial"/>
                <w:b/>
                <w:sz w:val="24"/>
                <w:szCs w:val="24"/>
              </w:rPr>
            </w:pPr>
            <w:r>
              <w:rPr>
                <w:rFonts w:ascii="Arial" w:hAnsi="Arial" w:cs="Arial"/>
                <w:sz w:val="24"/>
                <w:szCs w:val="24"/>
              </w:rPr>
              <w:t>SIRECI</w:t>
            </w:r>
          </w:p>
          <w:p w:rsidR="00610539" w:rsidRDefault="00610539" w:rsidP="00834C27">
            <w:pPr>
              <w:pStyle w:val="Prrafodelista"/>
              <w:numPr>
                <w:ilvl w:val="0"/>
                <w:numId w:val="41"/>
              </w:numPr>
              <w:rPr>
                <w:rFonts w:ascii="Arial" w:hAnsi="Arial" w:cs="Arial"/>
                <w:sz w:val="24"/>
                <w:szCs w:val="24"/>
              </w:rPr>
            </w:pPr>
            <w:r w:rsidRPr="008911CB">
              <w:rPr>
                <w:rFonts w:ascii="Arial" w:hAnsi="Arial" w:cs="Arial"/>
                <w:sz w:val="24"/>
                <w:szCs w:val="24"/>
              </w:rPr>
              <w:t>SIGEP</w:t>
            </w:r>
          </w:p>
          <w:p w:rsidR="00610539" w:rsidRDefault="00610539" w:rsidP="00834C27">
            <w:pPr>
              <w:pStyle w:val="Prrafodelista"/>
              <w:numPr>
                <w:ilvl w:val="0"/>
                <w:numId w:val="41"/>
              </w:numPr>
              <w:rPr>
                <w:rFonts w:ascii="Arial" w:hAnsi="Arial" w:cs="Arial"/>
                <w:sz w:val="24"/>
                <w:szCs w:val="24"/>
              </w:rPr>
            </w:pPr>
            <w:r>
              <w:rPr>
                <w:rFonts w:ascii="Arial" w:hAnsi="Arial" w:cs="Arial"/>
                <w:sz w:val="24"/>
                <w:szCs w:val="24"/>
              </w:rPr>
              <w:t>SUIFP</w:t>
            </w:r>
          </w:p>
          <w:p w:rsidR="00610539" w:rsidRPr="008911CB" w:rsidRDefault="00610539" w:rsidP="00834C27">
            <w:pPr>
              <w:pStyle w:val="Prrafodelista"/>
              <w:numPr>
                <w:ilvl w:val="0"/>
                <w:numId w:val="41"/>
              </w:numPr>
              <w:rPr>
                <w:rFonts w:ascii="Arial" w:hAnsi="Arial" w:cs="Arial"/>
                <w:sz w:val="24"/>
                <w:szCs w:val="24"/>
              </w:rPr>
            </w:pPr>
            <w:r>
              <w:rPr>
                <w:rFonts w:ascii="Arial" w:hAnsi="Arial" w:cs="Arial"/>
                <w:sz w:val="24"/>
                <w:szCs w:val="24"/>
              </w:rPr>
              <w:t>SUIT</w:t>
            </w:r>
          </w:p>
        </w:tc>
        <w:tc>
          <w:tcPr>
            <w:tcW w:w="2410" w:type="dxa"/>
          </w:tcPr>
          <w:p w:rsidR="00610539" w:rsidRDefault="00610539" w:rsidP="00E17A4F">
            <w:pPr>
              <w:pStyle w:val="Prrafodelista"/>
              <w:ind w:left="360"/>
              <w:rPr>
                <w:rFonts w:ascii="Arial" w:hAnsi="Arial" w:cs="Arial"/>
                <w:sz w:val="24"/>
                <w:szCs w:val="24"/>
              </w:rPr>
            </w:pP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7X24</w:t>
            </w:r>
          </w:p>
          <w:p w:rsidR="00610539" w:rsidRDefault="00610539" w:rsidP="00834C27">
            <w:pPr>
              <w:pStyle w:val="Prrafodelista"/>
              <w:numPr>
                <w:ilvl w:val="0"/>
                <w:numId w:val="42"/>
              </w:numPr>
              <w:rPr>
                <w:rFonts w:ascii="Arial" w:hAnsi="Arial" w:cs="Arial"/>
                <w:sz w:val="24"/>
                <w:szCs w:val="24"/>
              </w:rPr>
            </w:pPr>
            <w:r w:rsidRPr="00FB5DB0">
              <w:rPr>
                <w:rFonts w:ascii="Arial" w:hAnsi="Arial" w:cs="Arial"/>
                <w:sz w:val="24"/>
                <w:szCs w:val="24"/>
              </w:rPr>
              <w:t xml:space="preserve">Lunes a Viernes </w:t>
            </w:r>
            <w:r>
              <w:rPr>
                <w:rFonts w:ascii="Arial" w:hAnsi="Arial" w:cs="Arial"/>
                <w:sz w:val="24"/>
                <w:szCs w:val="24"/>
              </w:rPr>
              <w:t>de 7:30 Am a 12 m y 1:00 Pm a 9:20 Pm</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Lunes a Viernes de 8 Am a 12 y de 2 a 6 Pm.</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SIIF( 6:00 Am -12:30 y de 1:00 a 11:00 Pm)</w:t>
            </w:r>
          </w:p>
          <w:p w:rsidR="00610539" w:rsidRPr="000A76FB" w:rsidRDefault="00610539" w:rsidP="00834C27">
            <w:pPr>
              <w:pStyle w:val="Prrafodelista"/>
              <w:numPr>
                <w:ilvl w:val="0"/>
                <w:numId w:val="42"/>
              </w:numPr>
              <w:rPr>
                <w:rFonts w:ascii="Arial" w:hAnsi="Arial" w:cs="Arial"/>
                <w:sz w:val="24"/>
                <w:szCs w:val="24"/>
              </w:rPr>
            </w:pPr>
            <w:r>
              <w:rPr>
                <w:rFonts w:ascii="Arial" w:hAnsi="Arial" w:cs="Arial"/>
                <w:sz w:val="24"/>
                <w:szCs w:val="24"/>
              </w:rPr>
              <w:t xml:space="preserve">CHIP </w:t>
            </w:r>
            <w:r w:rsidRPr="008911CB">
              <w:rPr>
                <w:rFonts w:ascii="Arial" w:hAnsi="Arial" w:cs="Arial"/>
                <w:sz w:val="24"/>
                <w:szCs w:val="24"/>
              </w:rPr>
              <w:t>(</w:t>
            </w:r>
            <w:r w:rsidRPr="008911CB">
              <w:rPr>
                <w:rFonts w:ascii="Arial" w:hAnsi="Arial" w:cs="Arial"/>
                <w:color w:val="333333"/>
                <w:sz w:val="24"/>
                <w:szCs w:val="24"/>
                <w:shd w:val="clear" w:color="auto" w:fill="FFFFFF"/>
              </w:rPr>
              <w:t>8:00 a.m. a 4:30 p.m.)</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SIRECI (</w:t>
            </w:r>
            <w:r w:rsidRPr="000A76FB">
              <w:rPr>
                <w:rFonts w:ascii="Arial" w:hAnsi="Arial" w:cs="Arial"/>
                <w:sz w:val="24"/>
                <w:szCs w:val="24"/>
              </w:rPr>
              <w:t xml:space="preserve">Lunes a Viernes 8:00 a.m. - 5:00 </w:t>
            </w:r>
            <w:proofErr w:type="spellStart"/>
            <w:r w:rsidRPr="000A76FB">
              <w:rPr>
                <w:rFonts w:ascii="Arial" w:hAnsi="Arial" w:cs="Arial"/>
                <w:sz w:val="24"/>
                <w:szCs w:val="24"/>
              </w:rPr>
              <w:t>p.m</w:t>
            </w:r>
            <w:proofErr w:type="spellEnd"/>
            <w:r w:rsidRPr="000A76FB">
              <w:rPr>
                <w:rFonts w:ascii="Arial" w:hAnsi="Arial" w:cs="Arial"/>
                <w:sz w:val="24"/>
                <w:szCs w:val="24"/>
              </w:rPr>
              <w:t>)</w:t>
            </w:r>
            <w:r>
              <w:rPr>
                <w:rFonts w:ascii="Arial" w:hAnsi="Arial" w:cs="Arial"/>
                <w:sz w:val="24"/>
                <w:szCs w:val="24"/>
              </w:rPr>
              <w:t>.</w:t>
            </w:r>
          </w:p>
          <w:p w:rsidR="00610539" w:rsidRPr="00B332C2" w:rsidRDefault="00610539" w:rsidP="00834C27">
            <w:pPr>
              <w:pStyle w:val="Prrafodelista"/>
              <w:numPr>
                <w:ilvl w:val="0"/>
                <w:numId w:val="42"/>
              </w:numPr>
              <w:rPr>
                <w:rFonts w:ascii="Arial" w:hAnsi="Arial" w:cs="Arial"/>
                <w:sz w:val="24"/>
                <w:szCs w:val="24"/>
              </w:rPr>
            </w:pPr>
            <w:r>
              <w:rPr>
                <w:rFonts w:ascii="Arial" w:hAnsi="Arial" w:cs="Arial"/>
                <w:sz w:val="24"/>
                <w:szCs w:val="24"/>
              </w:rPr>
              <w:t>SIGEP (</w:t>
            </w:r>
            <w:r w:rsidRPr="000A76FB">
              <w:rPr>
                <w:rFonts w:ascii="Arial" w:hAnsi="Arial" w:cs="Arial"/>
                <w:sz w:val="24"/>
                <w:szCs w:val="24"/>
                <w:shd w:val="clear" w:color="auto" w:fill="F6F6F6"/>
              </w:rPr>
              <w:t xml:space="preserve">Lunes a Viernes de 8:00 </w:t>
            </w:r>
            <w:proofErr w:type="spellStart"/>
            <w:r w:rsidRPr="000A76FB">
              <w:rPr>
                <w:rFonts w:ascii="Arial" w:hAnsi="Arial" w:cs="Arial"/>
                <w:sz w:val="24"/>
                <w:szCs w:val="24"/>
                <w:shd w:val="clear" w:color="auto" w:fill="F6F6F6"/>
              </w:rPr>
              <w:t>a.m</w:t>
            </w:r>
            <w:proofErr w:type="spellEnd"/>
            <w:r w:rsidRPr="000A76FB">
              <w:rPr>
                <w:rFonts w:ascii="Arial" w:hAnsi="Arial" w:cs="Arial"/>
                <w:sz w:val="24"/>
                <w:szCs w:val="24"/>
                <w:shd w:val="clear" w:color="auto" w:fill="F6F6F6"/>
              </w:rPr>
              <w:t xml:space="preserve"> a 5:00 </w:t>
            </w:r>
            <w:proofErr w:type="spellStart"/>
            <w:r w:rsidRPr="000A76FB">
              <w:rPr>
                <w:rFonts w:ascii="Arial" w:hAnsi="Arial" w:cs="Arial"/>
                <w:sz w:val="24"/>
                <w:szCs w:val="24"/>
                <w:shd w:val="clear" w:color="auto" w:fill="F6F6F6"/>
              </w:rPr>
              <w:t>p.m</w:t>
            </w:r>
            <w:proofErr w:type="spellEnd"/>
            <w:r w:rsidRPr="000A76FB">
              <w:rPr>
                <w:rFonts w:ascii="Arial" w:hAnsi="Arial" w:cs="Arial"/>
                <w:sz w:val="24"/>
                <w:szCs w:val="24"/>
                <w:shd w:val="clear" w:color="auto" w:fill="F6F6F6"/>
              </w:rPr>
              <w:t>)</w:t>
            </w:r>
          </w:p>
          <w:p w:rsidR="00610539" w:rsidRPr="00964A82" w:rsidRDefault="00610539" w:rsidP="00834C27">
            <w:pPr>
              <w:pStyle w:val="Prrafodelista"/>
              <w:numPr>
                <w:ilvl w:val="0"/>
                <w:numId w:val="42"/>
              </w:numPr>
              <w:rPr>
                <w:rStyle w:val="apple-converted-space"/>
                <w:rFonts w:ascii="Arial" w:hAnsi="Arial" w:cs="Arial"/>
                <w:sz w:val="24"/>
                <w:szCs w:val="24"/>
                <w:lang w:val="en-US"/>
              </w:rPr>
            </w:pPr>
            <w:r w:rsidRPr="00964A82">
              <w:rPr>
                <w:rFonts w:ascii="Arial" w:hAnsi="Arial" w:cs="Arial"/>
                <w:sz w:val="24"/>
                <w:szCs w:val="24"/>
                <w:lang w:val="en-US"/>
              </w:rPr>
              <w:t>SUIFP (</w:t>
            </w:r>
            <w:r w:rsidRPr="00964A82">
              <w:rPr>
                <w:rFonts w:ascii="Arial" w:hAnsi="Arial" w:cs="Arial"/>
                <w:sz w:val="24"/>
                <w:szCs w:val="24"/>
                <w:shd w:val="clear" w:color="auto" w:fill="F8F8F8"/>
                <w:lang w:val="en-US"/>
              </w:rPr>
              <w:t xml:space="preserve">Lunes a </w:t>
            </w:r>
            <w:proofErr w:type="spellStart"/>
            <w:r w:rsidRPr="00964A82">
              <w:rPr>
                <w:rFonts w:ascii="Arial" w:hAnsi="Arial" w:cs="Arial"/>
                <w:sz w:val="24"/>
                <w:szCs w:val="24"/>
                <w:shd w:val="clear" w:color="auto" w:fill="F8F8F8"/>
                <w:lang w:val="en-US"/>
              </w:rPr>
              <w:t>viernes</w:t>
            </w:r>
            <w:proofErr w:type="spellEnd"/>
            <w:r w:rsidRPr="00964A82">
              <w:rPr>
                <w:rFonts w:ascii="Arial" w:hAnsi="Arial" w:cs="Arial"/>
                <w:sz w:val="24"/>
                <w:szCs w:val="24"/>
                <w:shd w:val="clear" w:color="auto" w:fill="F8F8F8"/>
                <w:lang w:val="en-US"/>
              </w:rPr>
              <w:t>, 8:30 a.m. - 12:30 p.m. y 2:00 p.m. - 6:00 p.m</w:t>
            </w:r>
            <w:proofErr w:type="gramStart"/>
            <w:r w:rsidRPr="00964A82">
              <w:rPr>
                <w:rFonts w:ascii="Arial" w:hAnsi="Arial" w:cs="Arial"/>
                <w:sz w:val="24"/>
                <w:szCs w:val="24"/>
                <w:shd w:val="clear" w:color="auto" w:fill="F8F8F8"/>
                <w:lang w:val="en-US"/>
              </w:rPr>
              <w:t>.</w:t>
            </w:r>
            <w:r w:rsidRPr="00964A82">
              <w:rPr>
                <w:rStyle w:val="apple-converted-space"/>
                <w:rFonts w:ascii="Arial" w:hAnsi="Arial" w:cs="Arial"/>
                <w:sz w:val="24"/>
                <w:szCs w:val="24"/>
                <w:shd w:val="clear" w:color="auto" w:fill="F8F8F8"/>
                <w:lang w:val="en-US"/>
              </w:rPr>
              <w:t> )</w:t>
            </w:r>
            <w:proofErr w:type="gramEnd"/>
          </w:p>
          <w:p w:rsidR="00610539" w:rsidRPr="005360E3" w:rsidRDefault="00610539" w:rsidP="00834C27">
            <w:pPr>
              <w:pStyle w:val="Prrafodelista"/>
              <w:numPr>
                <w:ilvl w:val="0"/>
                <w:numId w:val="42"/>
              </w:numPr>
              <w:rPr>
                <w:rFonts w:ascii="Arial" w:hAnsi="Arial" w:cs="Arial"/>
                <w:sz w:val="24"/>
                <w:szCs w:val="24"/>
              </w:rPr>
            </w:pPr>
            <w:r>
              <w:rPr>
                <w:rFonts w:ascii="Arial" w:hAnsi="Arial" w:cs="Arial"/>
                <w:sz w:val="24"/>
                <w:szCs w:val="24"/>
              </w:rPr>
              <w:t>SUIT (</w:t>
            </w:r>
            <w:r w:rsidRPr="005360E3">
              <w:rPr>
                <w:rFonts w:ascii="Arial" w:hAnsi="Arial" w:cs="Arial"/>
                <w:color w:val="000000"/>
                <w:sz w:val="24"/>
                <w:szCs w:val="24"/>
                <w:shd w:val="clear" w:color="auto" w:fill="FFFFFF"/>
              </w:rPr>
              <w:t xml:space="preserve">Lunes a Viernes de 8:00 </w:t>
            </w:r>
            <w:proofErr w:type="spellStart"/>
            <w:r w:rsidRPr="005360E3">
              <w:rPr>
                <w:rFonts w:ascii="Arial" w:hAnsi="Arial" w:cs="Arial"/>
                <w:color w:val="000000"/>
                <w:sz w:val="24"/>
                <w:szCs w:val="24"/>
                <w:shd w:val="clear" w:color="auto" w:fill="FFFFFF"/>
              </w:rPr>
              <w:t>a.m</w:t>
            </w:r>
            <w:proofErr w:type="spellEnd"/>
            <w:r w:rsidRPr="005360E3">
              <w:rPr>
                <w:rFonts w:ascii="Arial" w:hAnsi="Arial" w:cs="Arial"/>
                <w:color w:val="000000"/>
                <w:sz w:val="24"/>
                <w:szCs w:val="24"/>
                <w:shd w:val="clear" w:color="auto" w:fill="FFFFFF"/>
              </w:rPr>
              <w:t xml:space="preserve"> a 5:00 </w:t>
            </w:r>
            <w:proofErr w:type="spellStart"/>
            <w:r w:rsidRPr="005360E3">
              <w:rPr>
                <w:rFonts w:ascii="Arial" w:hAnsi="Arial" w:cs="Arial"/>
                <w:color w:val="000000"/>
                <w:sz w:val="24"/>
                <w:szCs w:val="24"/>
                <w:shd w:val="clear" w:color="auto" w:fill="FFFFFF"/>
              </w:rPr>
              <w:t>p.m</w:t>
            </w:r>
            <w:proofErr w:type="spellEnd"/>
            <w:r>
              <w:rPr>
                <w:rFonts w:ascii="Arial" w:hAnsi="Arial" w:cs="Arial"/>
                <w:color w:val="000000"/>
                <w:sz w:val="24"/>
                <w:szCs w:val="24"/>
                <w:shd w:val="clear" w:color="auto" w:fill="FFFFFF"/>
              </w:rPr>
              <w:t>)</w:t>
            </w:r>
          </w:p>
          <w:p w:rsidR="00610539" w:rsidRPr="00C61162" w:rsidRDefault="00610539" w:rsidP="00E17A4F">
            <w:pPr>
              <w:pStyle w:val="Prrafodelista"/>
              <w:ind w:left="360"/>
              <w:rPr>
                <w:rFonts w:ascii="Arial" w:hAnsi="Arial" w:cs="Arial"/>
                <w:sz w:val="24"/>
                <w:szCs w:val="24"/>
              </w:rPr>
            </w:pPr>
          </w:p>
        </w:tc>
        <w:tc>
          <w:tcPr>
            <w:tcW w:w="2126" w:type="dxa"/>
          </w:tcPr>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DATASAE</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Oficina TI y SIESA (CGUNO).</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Oficina TI</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Oficina TI y Ministerio Hacienda</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Oficina de TI y Contaduría General de la nación.</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Oficina de TI y Contraloría General de La república</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Talento Humano y función pública</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Planeación y DNP</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Calidad y Función pública</w:t>
            </w:r>
          </w:p>
          <w:p w:rsidR="00610539" w:rsidRPr="00B53CCA" w:rsidRDefault="00610539" w:rsidP="00E17A4F">
            <w:pPr>
              <w:pStyle w:val="Prrafodelista"/>
              <w:ind w:left="360"/>
              <w:rPr>
                <w:rFonts w:ascii="Arial" w:hAnsi="Arial" w:cs="Arial"/>
                <w:sz w:val="24"/>
                <w:szCs w:val="24"/>
              </w:rPr>
            </w:pPr>
          </w:p>
        </w:tc>
        <w:tc>
          <w:tcPr>
            <w:tcW w:w="2155" w:type="dxa"/>
          </w:tcPr>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DATASAE</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LEXCO S.A (</w:t>
            </w:r>
            <w:proofErr w:type="spellStart"/>
            <w:r>
              <w:rPr>
                <w:rFonts w:ascii="Arial" w:hAnsi="Arial" w:cs="Arial"/>
                <w:sz w:val="24"/>
                <w:szCs w:val="24"/>
              </w:rPr>
              <w:t>Sevenet</w:t>
            </w:r>
            <w:proofErr w:type="spellEnd"/>
            <w:r>
              <w:rPr>
                <w:rFonts w:ascii="Arial" w:hAnsi="Arial" w:cs="Arial"/>
                <w:sz w:val="24"/>
                <w:szCs w:val="24"/>
              </w:rPr>
              <w:t>- Gestión Documental)</w:t>
            </w:r>
          </w:p>
          <w:p w:rsidR="00610539" w:rsidRDefault="00610539" w:rsidP="00E17A4F">
            <w:pPr>
              <w:pStyle w:val="Prrafodelista"/>
              <w:ind w:left="360"/>
              <w:rPr>
                <w:rFonts w:ascii="Arial" w:hAnsi="Arial" w:cs="Arial"/>
                <w:sz w:val="24"/>
                <w:szCs w:val="24"/>
              </w:rPr>
            </w:pPr>
            <w:r>
              <w:rPr>
                <w:rFonts w:ascii="Arial" w:hAnsi="Arial" w:cs="Arial"/>
                <w:sz w:val="24"/>
                <w:szCs w:val="24"/>
              </w:rPr>
              <w:t>SIESA (</w:t>
            </w:r>
            <w:proofErr w:type="spellStart"/>
            <w:r>
              <w:rPr>
                <w:rFonts w:ascii="Arial" w:hAnsi="Arial" w:cs="Arial"/>
                <w:sz w:val="24"/>
                <w:szCs w:val="24"/>
              </w:rPr>
              <w:t>Cguno</w:t>
            </w:r>
            <w:proofErr w:type="spellEnd"/>
            <w:r>
              <w:rPr>
                <w:rFonts w:ascii="Arial" w:hAnsi="Arial" w:cs="Arial"/>
                <w:sz w:val="24"/>
                <w:szCs w:val="24"/>
              </w:rPr>
              <w:t>).</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ISOLUCION</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Oficina TI y Ministerio Hacienda</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Oficina de TI y Contaduría General de la nación</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Oficina de TI y Contraloría General de La república</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Función pública</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DNP</w:t>
            </w:r>
          </w:p>
          <w:p w:rsidR="00610539" w:rsidRDefault="00610539" w:rsidP="00834C27">
            <w:pPr>
              <w:pStyle w:val="Prrafodelista"/>
              <w:numPr>
                <w:ilvl w:val="0"/>
                <w:numId w:val="42"/>
              </w:numPr>
              <w:rPr>
                <w:rFonts w:ascii="Arial" w:hAnsi="Arial" w:cs="Arial"/>
                <w:sz w:val="24"/>
                <w:szCs w:val="24"/>
              </w:rPr>
            </w:pPr>
            <w:r>
              <w:rPr>
                <w:rFonts w:ascii="Arial" w:hAnsi="Arial" w:cs="Arial"/>
                <w:sz w:val="24"/>
                <w:szCs w:val="24"/>
              </w:rPr>
              <w:t>Función pública</w:t>
            </w:r>
          </w:p>
          <w:p w:rsidR="00610539" w:rsidRPr="00DA709E" w:rsidRDefault="00610539" w:rsidP="00E17A4F">
            <w:pPr>
              <w:pStyle w:val="Prrafodelista"/>
              <w:ind w:left="360"/>
              <w:rPr>
                <w:rFonts w:ascii="Arial" w:hAnsi="Arial" w:cs="Arial"/>
                <w:sz w:val="24"/>
                <w:szCs w:val="24"/>
              </w:rPr>
            </w:pPr>
          </w:p>
          <w:p w:rsidR="00610539" w:rsidRPr="00B35FFD" w:rsidRDefault="00610539" w:rsidP="00E17A4F">
            <w:pPr>
              <w:pStyle w:val="Prrafodelista"/>
              <w:ind w:left="360"/>
              <w:rPr>
                <w:rFonts w:ascii="Arial" w:hAnsi="Arial" w:cs="Arial"/>
                <w:sz w:val="24"/>
                <w:szCs w:val="24"/>
              </w:rPr>
            </w:pPr>
          </w:p>
        </w:tc>
      </w:tr>
    </w:tbl>
    <w:p w:rsidR="00E17A4F" w:rsidRDefault="00E17A4F" w:rsidP="00E17A4F">
      <w:pPr>
        <w:jc w:val="both"/>
        <w:rPr>
          <w:rFonts w:ascii="Arial" w:hAnsi="Arial" w:cs="Arial"/>
          <w:b/>
          <w:sz w:val="24"/>
          <w:szCs w:val="24"/>
        </w:rPr>
      </w:pPr>
    </w:p>
    <w:p w:rsidR="00E17A4F" w:rsidRPr="00E17A4F" w:rsidRDefault="00E17A4F" w:rsidP="00834C27">
      <w:pPr>
        <w:pStyle w:val="Ttulo2"/>
        <w:numPr>
          <w:ilvl w:val="1"/>
          <w:numId w:val="53"/>
        </w:numPr>
      </w:pPr>
      <w:bookmarkStart w:id="43" w:name="_Toc487707333"/>
      <w:r w:rsidRPr="00E17A4F">
        <w:t>Alineación de TI con los procesos</w:t>
      </w:r>
      <w:bookmarkEnd w:id="43"/>
      <w:r w:rsidRPr="00E17A4F">
        <w:t xml:space="preserve"> </w:t>
      </w:r>
    </w:p>
    <w:p w:rsidR="00E17A4F" w:rsidRDefault="00E17A4F" w:rsidP="00E17A4F">
      <w:pPr>
        <w:jc w:val="both"/>
        <w:rPr>
          <w:rFonts w:ascii="Arial" w:hAnsi="Arial" w:cs="Arial"/>
          <w:b/>
          <w:sz w:val="24"/>
          <w:szCs w:val="24"/>
        </w:rPr>
      </w:pPr>
    </w:p>
    <w:p w:rsidR="00E17A4F" w:rsidRDefault="00E17A4F" w:rsidP="00E17A4F">
      <w:pPr>
        <w:jc w:val="both"/>
        <w:rPr>
          <w:rFonts w:ascii="Arial" w:hAnsi="Arial" w:cs="Arial"/>
          <w:b/>
          <w:sz w:val="24"/>
          <w:szCs w:val="24"/>
        </w:rPr>
      </w:pPr>
    </w:p>
    <w:p w:rsidR="00E17A4F" w:rsidRDefault="00E17A4F" w:rsidP="00E17A4F">
      <w:pPr>
        <w:jc w:val="both"/>
        <w:rPr>
          <w:rFonts w:ascii="Arial" w:hAnsi="Arial" w:cs="Arial"/>
          <w:b/>
          <w:sz w:val="24"/>
          <w:szCs w:val="24"/>
        </w:rPr>
      </w:pPr>
    </w:p>
    <w:p w:rsidR="00E17A4F" w:rsidRDefault="00E17A4F" w:rsidP="00E17A4F">
      <w:pPr>
        <w:jc w:val="both"/>
        <w:rPr>
          <w:rFonts w:ascii="Arial" w:hAnsi="Arial" w:cs="Arial"/>
          <w:b/>
          <w:sz w:val="24"/>
          <w:szCs w:val="24"/>
        </w:rPr>
      </w:pPr>
    </w:p>
    <w:p w:rsidR="00E17A4F" w:rsidRDefault="00E17A4F" w:rsidP="00E17A4F">
      <w:pPr>
        <w:jc w:val="both"/>
        <w:rPr>
          <w:rFonts w:ascii="Arial" w:hAnsi="Arial" w:cs="Arial"/>
          <w:b/>
          <w:sz w:val="24"/>
          <w:szCs w:val="24"/>
        </w:rPr>
      </w:pPr>
    </w:p>
    <w:p w:rsidR="00E17A4F" w:rsidRDefault="00E17A4F" w:rsidP="00E17A4F">
      <w:pPr>
        <w:jc w:val="both"/>
        <w:rPr>
          <w:rFonts w:ascii="Arial" w:hAnsi="Arial" w:cs="Arial"/>
          <w:b/>
          <w:sz w:val="24"/>
          <w:szCs w:val="24"/>
        </w:rPr>
      </w:pPr>
    </w:p>
    <w:p w:rsidR="001E42C1" w:rsidRDefault="001E42C1" w:rsidP="00975788">
      <w:pPr>
        <w:jc w:val="both"/>
        <w:rPr>
          <w:rFonts w:ascii="Arial" w:hAnsi="Arial" w:cs="Arial"/>
          <w:b/>
          <w:sz w:val="24"/>
          <w:szCs w:val="24"/>
        </w:rPr>
      </w:pPr>
    </w:p>
    <w:p w:rsidR="008B3AEA" w:rsidRPr="00A562AB" w:rsidRDefault="00266B88" w:rsidP="00A562AB">
      <w:pPr>
        <w:pStyle w:val="Ttulo1"/>
      </w:pPr>
      <w:bookmarkStart w:id="44" w:name="_Toc487707334"/>
      <w:r w:rsidRPr="00A562AB">
        <w:t>MODELO DE GESTIÓN DE TI</w:t>
      </w:r>
      <w:bookmarkEnd w:id="44"/>
    </w:p>
    <w:p w:rsidR="00610539" w:rsidRDefault="00644BFE" w:rsidP="00266B88">
      <w:pPr>
        <w:jc w:val="both"/>
        <w:rPr>
          <w:rFonts w:ascii="Arial" w:hAnsi="Arial" w:cs="Arial"/>
          <w:b/>
          <w:sz w:val="24"/>
          <w:szCs w:val="24"/>
        </w:rPr>
      </w:pPr>
      <w:r>
        <w:rPr>
          <w:rFonts w:ascii="Arial" w:hAnsi="Arial" w:cs="Arial"/>
          <w:b/>
          <w:sz w:val="24"/>
          <w:szCs w:val="24"/>
        </w:rPr>
        <w:t xml:space="preserve"> </w:t>
      </w:r>
    </w:p>
    <w:p w:rsidR="00610539" w:rsidRDefault="00610539" w:rsidP="00834C27">
      <w:pPr>
        <w:pStyle w:val="Ttulo2"/>
        <w:numPr>
          <w:ilvl w:val="1"/>
          <w:numId w:val="53"/>
        </w:numPr>
      </w:pPr>
      <w:bookmarkStart w:id="45" w:name="_Toc487707335"/>
      <w:r>
        <w:t>OBJETIVOS ESTRATÉGICOS TI</w:t>
      </w:r>
      <w:bookmarkEnd w:id="45"/>
    </w:p>
    <w:p w:rsidR="000F2F8C" w:rsidRPr="00A562AB" w:rsidRDefault="000F2F8C" w:rsidP="00834C27">
      <w:pPr>
        <w:pStyle w:val="Ttulo3"/>
        <w:numPr>
          <w:ilvl w:val="2"/>
          <w:numId w:val="60"/>
        </w:numPr>
        <w:rPr>
          <w:rStyle w:val="Ttulo3Car"/>
          <w:b/>
        </w:rPr>
      </w:pPr>
      <w:bookmarkStart w:id="46" w:name="_Toc487707336"/>
      <w:r w:rsidRPr="00A562AB">
        <w:rPr>
          <w:rStyle w:val="Ttulo3Car"/>
          <w:b/>
        </w:rPr>
        <w:t>OBJETIVO ESTRATÉGICO PROCESOS MISIONALES (PARA FORMACIÓN Y AMPLIACIÓN DE COBERTURA)</w:t>
      </w:r>
      <w:bookmarkEnd w:id="46"/>
    </w:p>
    <w:p w:rsidR="000F2F8C" w:rsidRPr="00D765E8" w:rsidRDefault="000F2F8C" w:rsidP="000F2F8C">
      <w:pPr>
        <w:rPr>
          <w:rFonts w:ascii="Arial" w:hAnsi="Arial" w:cs="Arial"/>
          <w:sz w:val="24"/>
          <w:szCs w:val="24"/>
          <w:lang w:val="es-ES_tradnl"/>
        </w:rPr>
      </w:pPr>
      <w:r w:rsidRPr="00D765E8">
        <w:rPr>
          <w:rFonts w:ascii="Arial" w:hAnsi="Arial" w:cs="Arial"/>
          <w:sz w:val="24"/>
          <w:szCs w:val="24"/>
          <w:lang w:val="es-ES_tradnl"/>
        </w:rPr>
        <w:t>Desarrollar oferta formativa innovadora y pertinente en ambientes que favorecen el trabajo autónomo y con uso intensivo de Tecnologías de la comunicación y la información que generen condiciones para la ampliación de cobertura bajo principios de calidad y eficiencia.</w:t>
      </w:r>
    </w:p>
    <w:p w:rsidR="000F2F8C" w:rsidRPr="00D765E8" w:rsidRDefault="000F2F8C" w:rsidP="000F2F8C">
      <w:pPr>
        <w:rPr>
          <w:rFonts w:ascii="Arial" w:hAnsi="Arial" w:cs="Arial"/>
          <w:b/>
          <w:i/>
          <w:sz w:val="24"/>
          <w:szCs w:val="24"/>
        </w:rPr>
      </w:pPr>
      <w:r w:rsidRPr="00D765E8">
        <w:rPr>
          <w:rFonts w:ascii="Arial" w:hAnsi="Arial" w:cs="Arial"/>
          <w:b/>
          <w:i/>
          <w:sz w:val="24"/>
          <w:szCs w:val="24"/>
          <w:lang w:val="es-ES_tradnl"/>
        </w:rPr>
        <w:t xml:space="preserve">Iniciativas </w:t>
      </w:r>
    </w:p>
    <w:p w:rsidR="000F2F8C" w:rsidRPr="00D765E8" w:rsidRDefault="000F2F8C" w:rsidP="000F2F8C">
      <w:pPr>
        <w:pStyle w:val="Prrafodelista"/>
        <w:numPr>
          <w:ilvl w:val="0"/>
          <w:numId w:val="2"/>
        </w:numPr>
        <w:rPr>
          <w:rFonts w:ascii="Arial" w:hAnsi="Arial" w:cs="Arial"/>
          <w:sz w:val="24"/>
          <w:szCs w:val="24"/>
        </w:rPr>
      </w:pPr>
      <w:r w:rsidRPr="00D765E8">
        <w:rPr>
          <w:rFonts w:ascii="Arial" w:hAnsi="Arial" w:cs="Arial"/>
          <w:sz w:val="24"/>
          <w:szCs w:val="24"/>
          <w:lang w:val="es-ES_tradnl"/>
        </w:rPr>
        <w:t>Incorporar en la Estructura Organizacional una instancia académica-administrativa que evalúe y direccione de manera oportuna el uso de las Tics en los procesos formativos de la Institución</w:t>
      </w:r>
    </w:p>
    <w:p w:rsidR="000F2F8C" w:rsidRPr="00D765E8" w:rsidRDefault="000F2F8C" w:rsidP="000F2F8C">
      <w:pPr>
        <w:pStyle w:val="Prrafodelista"/>
        <w:numPr>
          <w:ilvl w:val="0"/>
          <w:numId w:val="2"/>
        </w:numPr>
        <w:rPr>
          <w:rFonts w:ascii="Arial" w:hAnsi="Arial" w:cs="Arial"/>
          <w:sz w:val="24"/>
          <w:szCs w:val="24"/>
        </w:rPr>
      </w:pPr>
      <w:r w:rsidRPr="00D765E8">
        <w:rPr>
          <w:rFonts w:ascii="Arial" w:hAnsi="Arial" w:cs="Arial"/>
          <w:sz w:val="24"/>
          <w:szCs w:val="24"/>
          <w:lang w:val="es-ES_tradnl"/>
        </w:rPr>
        <w:t>Capacitar permanentemente a profesores y estudiantes en el uso de Tics</w:t>
      </w:r>
    </w:p>
    <w:p w:rsidR="000F2F8C" w:rsidRPr="00D765E8" w:rsidRDefault="000F2F8C" w:rsidP="000F2F8C">
      <w:pPr>
        <w:pStyle w:val="Prrafodelista"/>
        <w:numPr>
          <w:ilvl w:val="0"/>
          <w:numId w:val="2"/>
        </w:numPr>
        <w:rPr>
          <w:rFonts w:ascii="Arial" w:hAnsi="Arial" w:cs="Arial"/>
          <w:sz w:val="24"/>
          <w:szCs w:val="24"/>
        </w:rPr>
      </w:pPr>
      <w:r w:rsidRPr="00D765E8">
        <w:rPr>
          <w:rFonts w:ascii="Arial" w:hAnsi="Arial" w:cs="Arial"/>
          <w:sz w:val="24"/>
          <w:szCs w:val="24"/>
          <w:lang w:val="es-ES_tradnl"/>
        </w:rPr>
        <w:t>Implementar políticas y lineamientos relacionados con el uso de Tics en las estructuras curriculares</w:t>
      </w:r>
    </w:p>
    <w:p w:rsidR="00610539" w:rsidRPr="00610539" w:rsidRDefault="000F2F8C" w:rsidP="000F2F8C">
      <w:pPr>
        <w:pStyle w:val="Prrafodelista"/>
        <w:numPr>
          <w:ilvl w:val="0"/>
          <w:numId w:val="2"/>
        </w:numPr>
        <w:rPr>
          <w:rFonts w:ascii="Arial" w:hAnsi="Arial" w:cs="Arial"/>
          <w:sz w:val="24"/>
          <w:szCs w:val="24"/>
        </w:rPr>
      </w:pPr>
      <w:r w:rsidRPr="00D765E8">
        <w:rPr>
          <w:rFonts w:ascii="Arial" w:hAnsi="Arial" w:cs="Arial"/>
          <w:sz w:val="24"/>
          <w:szCs w:val="24"/>
          <w:lang w:val="es-ES_tradnl"/>
        </w:rPr>
        <w:t>Dotar de conectividad permanente a todos los ambientes de aprendizaje definidos en la Institución</w:t>
      </w:r>
      <w:r w:rsidR="00610539">
        <w:rPr>
          <w:rFonts w:ascii="Arial" w:hAnsi="Arial" w:cs="Arial"/>
          <w:sz w:val="24"/>
          <w:szCs w:val="24"/>
          <w:lang w:val="es-ES_tradnl"/>
        </w:rPr>
        <w:t>.</w:t>
      </w:r>
    </w:p>
    <w:p w:rsidR="000F2F8C" w:rsidRPr="002847CB" w:rsidRDefault="007E02AF" w:rsidP="00A562AB">
      <w:pPr>
        <w:pStyle w:val="Ttulo3"/>
        <w:numPr>
          <w:ilvl w:val="0"/>
          <w:numId w:val="0"/>
        </w:numPr>
        <w:ind w:left="360"/>
      </w:pPr>
      <w:bookmarkStart w:id="47" w:name="_Toc487707337"/>
      <w:r>
        <w:t xml:space="preserve">8.1.2. </w:t>
      </w:r>
      <w:r w:rsidR="000F2F8C" w:rsidRPr="002847CB">
        <w:t>OBJETIVO ESTRATÉGICO PROCESOS DE ADMINISTRACIÓN Y GESTIÓN</w:t>
      </w:r>
      <w:bookmarkEnd w:id="47"/>
      <w:r w:rsidR="000F2F8C" w:rsidRPr="002847CB">
        <w:t xml:space="preserve"> </w:t>
      </w:r>
    </w:p>
    <w:p w:rsidR="000F2F8C" w:rsidRPr="00D765E8" w:rsidRDefault="000F2F8C" w:rsidP="000F2F8C">
      <w:pPr>
        <w:rPr>
          <w:rFonts w:ascii="Arial" w:hAnsi="Arial" w:cs="Arial"/>
          <w:sz w:val="24"/>
          <w:szCs w:val="24"/>
          <w:lang w:val="es-ES_tradnl"/>
        </w:rPr>
      </w:pPr>
      <w:r w:rsidRPr="00D765E8">
        <w:rPr>
          <w:rFonts w:ascii="Arial" w:hAnsi="Arial" w:cs="Arial"/>
          <w:sz w:val="24"/>
          <w:szCs w:val="24"/>
          <w:lang w:val="es-ES_tradnl"/>
        </w:rPr>
        <w:t>Establecer una estructura organizacional ágil y eficaz, soportada en procesos y procedimientos claros y eficientes, que propicie la toma de decisiones estratégicas de manera oportuna y soportada en información sistemática y rigurosamente obtenida; en un marco de optimización de recursos con capacidad de transformase, adaptarse y responder de forma ágil y oportuna a las necesidades del entorno, para el logro de los objetivos del estado.</w:t>
      </w:r>
    </w:p>
    <w:p w:rsidR="000F2F8C" w:rsidRPr="00D765E8" w:rsidRDefault="000F2F8C" w:rsidP="000F2F8C">
      <w:pPr>
        <w:rPr>
          <w:rFonts w:ascii="Arial" w:hAnsi="Arial" w:cs="Arial"/>
          <w:b/>
          <w:i/>
          <w:sz w:val="24"/>
          <w:szCs w:val="24"/>
          <w:lang w:val="es-ES_tradnl"/>
        </w:rPr>
      </w:pPr>
      <w:r w:rsidRPr="00D765E8">
        <w:rPr>
          <w:rFonts w:ascii="Arial" w:hAnsi="Arial" w:cs="Arial"/>
          <w:b/>
          <w:i/>
          <w:sz w:val="24"/>
          <w:szCs w:val="24"/>
          <w:lang w:val="es-ES_tradnl"/>
        </w:rPr>
        <w:t>Iniciativas</w:t>
      </w:r>
    </w:p>
    <w:p w:rsidR="000F2F8C" w:rsidRPr="00D765E8" w:rsidRDefault="000F2F8C" w:rsidP="000F2F8C">
      <w:pPr>
        <w:pStyle w:val="Prrafodelista"/>
        <w:numPr>
          <w:ilvl w:val="0"/>
          <w:numId w:val="1"/>
        </w:numPr>
        <w:rPr>
          <w:rFonts w:ascii="Arial" w:hAnsi="Arial" w:cs="Arial"/>
          <w:sz w:val="24"/>
          <w:szCs w:val="24"/>
          <w:lang w:val="es-ES_tradnl"/>
        </w:rPr>
      </w:pPr>
      <w:r w:rsidRPr="00D765E8">
        <w:rPr>
          <w:rFonts w:ascii="Arial" w:hAnsi="Arial" w:cs="Arial"/>
          <w:sz w:val="24"/>
          <w:szCs w:val="24"/>
          <w:lang w:val="es-ES_tradnl"/>
        </w:rPr>
        <w:t>Implementar un sistema de gestión de seguridad de la información</w:t>
      </w:r>
    </w:p>
    <w:p w:rsidR="000F2F8C" w:rsidRPr="00D765E8" w:rsidRDefault="000F2F8C" w:rsidP="000F2F8C">
      <w:pPr>
        <w:pStyle w:val="Prrafodelista"/>
        <w:numPr>
          <w:ilvl w:val="0"/>
          <w:numId w:val="1"/>
        </w:numPr>
        <w:rPr>
          <w:rFonts w:ascii="Arial" w:hAnsi="Arial" w:cs="Arial"/>
          <w:sz w:val="24"/>
          <w:szCs w:val="24"/>
          <w:lang w:val="es-ES_tradnl"/>
        </w:rPr>
      </w:pPr>
      <w:r w:rsidRPr="00D765E8">
        <w:rPr>
          <w:rFonts w:ascii="Arial" w:hAnsi="Arial" w:cs="Arial"/>
          <w:sz w:val="24"/>
          <w:szCs w:val="24"/>
          <w:lang w:val="es-ES_tradnl"/>
        </w:rPr>
        <w:t xml:space="preserve">Formular un plan estratégico de tecnologías de la información y conectividad </w:t>
      </w:r>
    </w:p>
    <w:p w:rsidR="000F2F8C" w:rsidRDefault="000F2F8C" w:rsidP="000F2F8C">
      <w:pPr>
        <w:pStyle w:val="Prrafodelista"/>
        <w:numPr>
          <w:ilvl w:val="0"/>
          <w:numId w:val="1"/>
        </w:numPr>
        <w:rPr>
          <w:rFonts w:ascii="Arial" w:hAnsi="Arial" w:cs="Arial"/>
          <w:sz w:val="24"/>
          <w:szCs w:val="24"/>
          <w:lang w:val="es-ES_tradnl"/>
        </w:rPr>
      </w:pPr>
      <w:r w:rsidRPr="00D765E8">
        <w:rPr>
          <w:rFonts w:ascii="Arial" w:hAnsi="Arial" w:cs="Arial"/>
          <w:sz w:val="24"/>
          <w:szCs w:val="24"/>
          <w:lang w:val="es-ES_tradnl"/>
        </w:rPr>
        <w:t>Elaborar y ejecutar planes de mantenimiento preventivos y correctivos a la infraestructura tecnológica</w:t>
      </w:r>
    </w:p>
    <w:p w:rsidR="000F2F8C" w:rsidRPr="007E02AF" w:rsidRDefault="007E02AF" w:rsidP="00A562AB">
      <w:pPr>
        <w:pStyle w:val="Ttulo3"/>
        <w:numPr>
          <w:ilvl w:val="0"/>
          <w:numId w:val="0"/>
        </w:numPr>
        <w:ind w:left="720" w:hanging="360"/>
        <w:rPr>
          <w:lang w:val="es-ES_tradnl"/>
        </w:rPr>
      </w:pPr>
      <w:bookmarkStart w:id="48" w:name="_Toc487707338"/>
      <w:r>
        <w:rPr>
          <w:lang w:val="es-ES_tradnl"/>
        </w:rPr>
        <w:lastRenderedPageBreak/>
        <w:t xml:space="preserve">8.1.3. </w:t>
      </w:r>
      <w:r w:rsidR="000F2F8C" w:rsidRPr="007E02AF">
        <w:rPr>
          <w:lang w:val="es-ES_tradnl"/>
        </w:rPr>
        <w:t>OBJETIVO ESTRATÉGICO EXTENSIÓN Y PROYECCIÓN SOCIAL</w:t>
      </w:r>
      <w:bookmarkEnd w:id="48"/>
    </w:p>
    <w:p w:rsidR="000F2F8C" w:rsidRPr="00D765E8" w:rsidRDefault="000F2F8C" w:rsidP="000F2F8C">
      <w:pPr>
        <w:rPr>
          <w:rFonts w:ascii="Arial" w:hAnsi="Arial" w:cs="Arial"/>
          <w:sz w:val="24"/>
          <w:szCs w:val="24"/>
        </w:rPr>
      </w:pPr>
      <w:r w:rsidRPr="00D765E8">
        <w:rPr>
          <w:rFonts w:ascii="Arial" w:hAnsi="Arial" w:cs="Arial"/>
          <w:sz w:val="24"/>
          <w:szCs w:val="24"/>
        </w:rPr>
        <w:t>Articular la estructura organizacional para desarrollar con eficiencia y eficacia proyectos, programas y acciones que beneficien a  la comunidad.</w:t>
      </w:r>
    </w:p>
    <w:p w:rsidR="000F2F8C" w:rsidRPr="00D765E8" w:rsidRDefault="000F2F8C" w:rsidP="000F2F8C">
      <w:pPr>
        <w:rPr>
          <w:rFonts w:ascii="Arial" w:hAnsi="Arial" w:cs="Arial"/>
          <w:b/>
          <w:i/>
          <w:sz w:val="24"/>
          <w:szCs w:val="24"/>
        </w:rPr>
      </w:pPr>
      <w:r w:rsidRPr="00D765E8">
        <w:rPr>
          <w:rFonts w:ascii="Arial" w:hAnsi="Arial" w:cs="Arial"/>
          <w:b/>
          <w:i/>
          <w:sz w:val="24"/>
          <w:szCs w:val="24"/>
        </w:rPr>
        <w:t>Iniciativas</w:t>
      </w:r>
    </w:p>
    <w:p w:rsidR="000F2F8C" w:rsidRPr="00D765E8" w:rsidRDefault="000F2F8C" w:rsidP="000F2F8C">
      <w:pPr>
        <w:pStyle w:val="Prrafodelista"/>
        <w:numPr>
          <w:ilvl w:val="0"/>
          <w:numId w:val="3"/>
        </w:numPr>
        <w:rPr>
          <w:rFonts w:ascii="Arial" w:hAnsi="Arial" w:cs="Arial"/>
          <w:i/>
          <w:sz w:val="24"/>
          <w:szCs w:val="24"/>
          <w:u w:val="single"/>
        </w:rPr>
      </w:pPr>
      <w:r w:rsidRPr="00D765E8">
        <w:rPr>
          <w:rFonts w:ascii="Arial" w:hAnsi="Arial" w:cs="Arial"/>
          <w:sz w:val="24"/>
          <w:szCs w:val="24"/>
        </w:rPr>
        <w:t>Construir y mantener actualizada una base de datos de egresados</w:t>
      </w:r>
    </w:p>
    <w:p w:rsidR="000F2F8C" w:rsidRPr="00D765E8" w:rsidRDefault="000F2F8C" w:rsidP="000F2F8C">
      <w:pPr>
        <w:pStyle w:val="Prrafodelista"/>
        <w:rPr>
          <w:rFonts w:ascii="Arial" w:hAnsi="Arial" w:cs="Arial"/>
          <w:i/>
          <w:sz w:val="24"/>
          <w:szCs w:val="24"/>
          <w:u w:val="single"/>
        </w:rPr>
      </w:pPr>
    </w:p>
    <w:p w:rsidR="00960778" w:rsidRDefault="00960778" w:rsidP="00A23FF3">
      <w:pPr>
        <w:pStyle w:val="Prrafodelista"/>
        <w:autoSpaceDE w:val="0"/>
        <w:autoSpaceDN w:val="0"/>
        <w:adjustRightInd w:val="0"/>
        <w:spacing w:after="0" w:line="240" w:lineRule="auto"/>
        <w:jc w:val="both"/>
        <w:rPr>
          <w:rFonts w:ascii="Arial" w:hAnsi="Arial" w:cs="Arial"/>
          <w:b/>
          <w:sz w:val="24"/>
          <w:szCs w:val="24"/>
        </w:rPr>
      </w:pPr>
    </w:p>
    <w:p w:rsidR="00A23FF3" w:rsidRPr="002847CB" w:rsidRDefault="00A23FF3" w:rsidP="00A562AB">
      <w:pPr>
        <w:pStyle w:val="Ttulo1"/>
      </w:pPr>
      <w:bookmarkStart w:id="49" w:name="_Toc487707339"/>
      <w:r w:rsidRPr="002847CB">
        <w:t>MODELO DE PLANEACIÓN</w:t>
      </w:r>
      <w:bookmarkEnd w:id="49"/>
    </w:p>
    <w:p w:rsidR="00BA5183" w:rsidRPr="004F612E" w:rsidRDefault="00BA5183" w:rsidP="00834C27">
      <w:pPr>
        <w:pStyle w:val="Ttulo2"/>
        <w:numPr>
          <w:ilvl w:val="1"/>
          <w:numId w:val="53"/>
        </w:numPr>
      </w:pPr>
      <w:bookmarkStart w:id="50" w:name="_Toc487707340"/>
      <w:r w:rsidRPr="004F612E">
        <w:t>Plan de proyectos de servicios tecnológicos</w:t>
      </w:r>
      <w:bookmarkEnd w:id="50"/>
      <w:r w:rsidRPr="004F612E">
        <w:t xml:space="preserve"> </w:t>
      </w:r>
    </w:p>
    <w:p w:rsidR="00A23FF3" w:rsidRDefault="00A23FF3" w:rsidP="006E7445">
      <w:pPr>
        <w:pStyle w:val="Prrafodelista"/>
        <w:autoSpaceDE w:val="0"/>
        <w:autoSpaceDN w:val="0"/>
        <w:adjustRightInd w:val="0"/>
        <w:spacing w:after="0" w:line="240" w:lineRule="auto"/>
        <w:jc w:val="both"/>
        <w:rPr>
          <w:rFonts w:ascii="Arial" w:hAnsi="Arial" w:cs="Arial"/>
          <w:b/>
          <w:sz w:val="24"/>
          <w:szCs w:val="24"/>
        </w:rPr>
      </w:pPr>
    </w:p>
    <w:tbl>
      <w:tblPr>
        <w:tblStyle w:val="Tablaconcuadrcula"/>
        <w:tblW w:w="9067" w:type="dxa"/>
        <w:tblLook w:val="04A0" w:firstRow="1" w:lastRow="0" w:firstColumn="1" w:lastColumn="0" w:noHBand="0" w:noVBand="1"/>
      </w:tblPr>
      <w:tblGrid>
        <w:gridCol w:w="4414"/>
        <w:gridCol w:w="4653"/>
      </w:tblGrid>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Nombre del proyecto</w:t>
            </w:r>
          </w:p>
        </w:tc>
        <w:tc>
          <w:tcPr>
            <w:tcW w:w="4653"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 xml:space="preserve">Reposición de equipos tecnológicos </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Descripción</w:t>
            </w:r>
          </w:p>
        </w:tc>
        <w:tc>
          <w:tcPr>
            <w:tcW w:w="4653" w:type="dxa"/>
          </w:tcPr>
          <w:p w:rsidR="00BA5183" w:rsidRPr="00BA5183" w:rsidRDefault="00BA5183" w:rsidP="00834C27">
            <w:pPr>
              <w:pStyle w:val="Default"/>
              <w:numPr>
                <w:ilvl w:val="0"/>
                <w:numId w:val="48"/>
              </w:numPr>
              <w:rPr>
                <w:rFonts w:ascii="Arial" w:hAnsi="Arial" w:cs="Arial"/>
                <w:sz w:val="22"/>
                <w:szCs w:val="22"/>
              </w:rPr>
            </w:pPr>
            <w:r w:rsidRPr="00BA5183">
              <w:rPr>
                <w:rFonts w:ascii="Arial" w:hAnsi="Arial" w:cs="Arial"/>
                <w:sz w:val="22"/>
                <w:szCs w:val="22"/>
              </w:rPr>
              <w:t>Adquisición de equipos de cómputo.</w:t>
            </w:r>
          </w:p>
          <w:p w:rsidR="00BA5183" w:rsidRPr="00BA5183" w:rsidRDefault="00BA5183" w:rsidP="00834C27">
            <w:pPr>
              <w:pStyle w:val="Default"/>
              <w:numPr>
                <w:ilvl w:val="0"/>
                <w:numId w:val="48"/>
              </w:numPr>
              <w:rPr>
                <w:rFonts w:ascii="Arial" w:hAnsi="Arial" w:cs="Arial"/>
                <w:sz w:val="22"/>
                <w:szCs w:val="22"/>
              </w:rPr>
            </w:pPr>
            <w:r w:rsidRPr="00BA5183">
              <w:rPr>
                <w:rFonts w:ascii="Arial" w:hAnsi="Arial" w:cs="Arial"/>
                <w:sz w:val="22"/>
                <w:szCs w:val="22"/>
              </w:rPr>
              <w:t>Adquisición de impresoras corporativas</w:t>
            </w:r>
          </w:p>
          <w:p w:rsidR="00BA5183" w:rsidRPr="00BA5183" w:rsidRDefault="00BA5183" w:rsidP="00834C27">
            <w:pPr>
              <w:pStyle w:val="Default"/>
              <w:numPr>
                <w:ilvl w:val="0"/>
                <w:numId w:val="48"/>
              </w:numPr>
              <w:rPr>
                <w:rFonts w:ascii="Arial" w:hAnsi="Arial" w:cs="Arial"/>
                <w:sz w:val="22"/>
                <w:szCs w:val="22"/>
              </w:rPr>
            </w:pPr>
            <w:r w:rsidRPr="00BA5183">
              <w:rPr>
                <w:rFonts w:ascii="Arial" w:hAnsi="Arial" w:cs="Arial"/>
                <w:sz w:val="22"/>
                <w:szCs w:val="22"/>
              </w:rPr>
              <w:t xml:space="preserve">Adquisición de Video </w:t>
            </w:r>
            <w:proofErr w:type="spellStart"/>
            <w:r w:rsidRPr="00BA5183">
              <w:rPr>
                <w:rFonts w:ascii="Arial" w:hAnsi="Arial" w:cs="Arial"/>
                <w:sz w:val="22"/>
                <w:szCs w:val="22"/>
              </w:rPr>
              <w:t>Beams</w:t>
            </w:r>
            <w:proofErr w:type="spellEnd"/>
          </w:p>
          <w:p w:rsidR="00BA5183" w:rsidRPr="00BA5183" w:rsidRDefault="00BA5183" w:rsidP="00F34361">
            <w:pPr>
              <w:pStyle w:val="Default"/>
              <w:rPr>
                <w:rFonts w:ascii="Arial" w:hAnsi="Arial" w:cs="Arial"/>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Área Responsable</w:t>
            </w:r>
          </w:p>
        </w:tc>
        <w:tc>
          <w:tcPr>
            <w:tcW w:w="4653" w:type="dxa"/>
          </w:tcPr>
          <w:p w:rsidR="00BA5183" w:rsidRPr="00BA5183" w:rsidRDefault="00BA5183" w:rsidP="00F34361">
            <w:pPr>
              <w:rPr>
                <w:rFonts w:ascii="Arial" w:hAnsi="Arial" w:cs="Arial"/>
                <w:sz w:val="22"/>
                <w:szCs w:val="22"/>
              </w:rPr>
            </w:pPr>
            <w:r w:rsidRPr="00BA5183">
              <w:rPr>
                <w:rFonts w:ascii="Arial" w:hAnsi="Arial" w:cs="Arial"/>
                <w:sz w:val="22"/>
                <w:szCs w:val="22"/>
              </w:rPr>
              <w:t xml:space="preserve">Tecnologías de la información </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Estrategia de desarrollo</w:t>
            </w:r>
          </w:p>
        </w:tc>
        <w:tc>
          <w:tcPr>
            <w:tcW w:w="4653" w:type="dxa"/>
          </w:tcPr>
          <w:p w:rsidR="00BA5183" w:rsidRPr="00BA5183" w:rsidRDefault="00BA5183" w:rsidP="00F34361">
            <w:pPr>
              <w:rPr>
                <w:rFonts w:ascii="Arial" w:hAnsi="Arial" w:cs="Arial"/>
                <w:sz w:val="22"/>
                <w:szCs w:val="22"/>
              </w:rPr>
            </w:pPr>
            <w:r w:rsidRPr="00BA5183">
              <w:rPr>
                <w:rFonts w:ascii="Arial" w:hAnsi="Arial" w:cs="Arial"/>
                <w:sz w:val="22"/>
                <w:szCs w:val="22"/>
              </w:rPr>
              <w:t>Interna</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Beneficios</w:t>
            </w:r>
          </w:p>
        </w:tc>
        <w:tc>
          <w:tcPr>
            <w:tcW w:w="4653" w:type="dxa"/>
          </w:tcPr>
          <w:p w:rsidR="00BA5183" w:rsidRPr="00BA5183" w:rsidRDefault="00BA5183" w:rsidP="00834C27">
            <w:pPr>
              <w:pStyle w:val="Default"/>
              <w:numPr>
                <w:ilvl w:val="0"/>
                <w:numId w:val="46"/>
              </w:numPr>
              <w:rPr>
                <w:rFonts w:ascii="Arial" w:hAnsi="Arial" w:cs="Arial"/>
                <w:sz w:val="22"/>
                <w:szCs w:val="22"/>
              </w:rPr>
            </w:pPr>
            <w:r w:rsidRPr="00BA5183">
              <w:rPr>
                <w:rFonts w:ascii="Arial" w:hAnsi="Arial" w:cs="Arial"/>
                <w:sz w:val="22"/>
                <w:szCs w:val="22"/>
              </w:rPr>
              <w:t>Dotar la planta física de INTENALCO de Tecnología de punta; en su estructura administrativa y académica</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Actividades</w:t>
            </w:r>
          </w:p>
        </w:tc>
        <w:tc>
          <w:tcPr>
            <w:tcW w:w="4653" w:type="dxa"/>
          </w:tcPr>
          <w:p w:rsidR="00BA5183" w:rsidRPr="00BA5183" w:rsidRDefault="00BA5183" w:rsidP="00834C27">
            <w:pPr>
              <w:pStyle w:val="Default"/>
              <w:numPr>
                <w:ilvl w:val="0"/>
                <w:numId w:val="46"/>
              </w:numPr>
              <w:rPr>
                <w:rFonts w:ascii="Arial" w:hAnsi="Arial" w:cs="Arial"/>
                <w:sz w:val="22"/>
                <w:szCs w:val="22"/>
              </w:rPr>
            </w:pPr>
            <w:r w:rsidRPr="00BA5183">
              <w:rPr>
                <w:rFonts w:ascii="Arial" w:hAnsi="Arial" w:cs="Arial"/>
                <w:sz w:val="22"/>
                <w:szCs w:val="22"/>
              </w:rPr>
              <w:t>Realizar estudio de necesidades académicas y administrativas</w:t>
            </w:r>
          </w:p>
          <w:p w:rsidR="00BA5183" w:rsidRPr="00BA5183" w:rsidRDefault="00BA5183" w:rsidP="00834C27">
            <w:pPr>
              <w:pStyle w:val="Default"/>
              <w:numPr>
                <w:ilvl w:val="0"/>
                <w:numId w:val="46"/>
              </w:numPr>
              <w:rPr>
                <w:rFonts w:ascii="Arial" w:hAnsi="Arial" w:cs="Arial"/>
                <w:sz w:val="22"/>
                <w:szCs w:val="22"/>
              </w:rPr>
            </w:pPr>
            <w:r w:rsidRPr="00BA5183">
              <w:rPr>
                <w:rFonts w:ascii="Arial" w:hAnsi="Arial" w:cs="Arial"/>
                <w:sz w:val="22"/>
                <w:szCs w:val="22"/>
              </w:rPr>
              <w:t xml:space="preserve">Mediante el </w:t>
            </w:r>
            <w:proofErr w:type="spellStart"/>
            <w:r w:rsidRPr="00BA5183">
              <w:rPr>
                <w:rFonts w:ascii="Arial" w:hAnsi="Arial" w:cs="Arial"/>
                <w:sz w:val="22"/>
                <w:szCs w:val="22"/>
              </w:rPr>
              <w:t>Secop</w:t>
            </w:r>
            <w:proofErr w:type="spellEnd"/>
            <w:r w:rsidRPr="00BA5183">
              <w:rPr>
                <w:rFonts w:ascii="Arial" w:hAnsi="Arial" w:cs="Arial"/>
                <w:sz w:val="22"/>
                <w:szCs w:val="22"/>
              </w:rPr>
              <w:t xml:space="preserve"> realizar búsqueda de equipos a comprar</w:t>
            </w:r>
          </w:p>
          <w:p w:rsidR="00BA5183" w:rsidRPr="00BA5183" w:rsidRDefault="00BA5183" w:rsidP="00834C27">
            <w:pPr>
              <w:pStyle w:val="Default"/>
              <w:numPr>
                <w:ilvl w:val="0"/>
                <w:numId w:val="46"/>
              </w:numPr>
              <w:rPr>
                <w:rFonts w:ascii="Arial" w:hAnsi="Arial" w:cs="Arial"/>
                <w:sz w:val="22"/>
                <w:szCs w:val="22"/>
              </w:rPr>
            </w:pPr>
            <w:r w:rsidRPr="00BA5183">
              <w:rPr>
                <w:rFonts w:ascii="Arial" w:hAnsi="Arial" w:cs="Arial"/>
                <w:sz w:val="22"/>
                <w:szCs w:val="22"/>
              </w:rPr>
              <w:t xml:space="preserve">Realizar compra mediante </w:t>
            </w:r>
            <w:proofErr w:type="spellStart"/>
            <w:r w:rsidRPr="00BA5183">
              <w:rPr>
                <w:rFonts w:ascii="Arial" w:hAnsi="Arial" w:cs="Arial"/>
                <w:sz w:val="22"/>
                <w:szCs w:val="22"/>
              </w:rPr>
              <w:t>Secop</w:t>
            </w:r>
            <w:proofErr w:type="spellEnd"/>
            <w:r w:rsidRPr="00BA5183">
              <w:rPr>
                <w:rFonts w:ascii="Arial" w:hAnsi="Arial" w:cs="Arial"/>
                <w:sz w:val="22"/>
                <w:szCs w:val="22"/>
              </w:rPr>
              <w:t>.</w:t>
            </w:r>
          </w:p>
          <w:p w:rsidR="00BA5183" w:rsidRPr="00BA5183" w:rsidRDefault="00BA5183" w:rsidP="00834C27">
            <w:pPr>
              <w:pStyle w:val="Default"/>
              <w:numPr>
                <w:ilvl w:val="0"/>
                <w:numId w:val="46"/>
              </w:numPr>
              <w:rPr>
                <w:rFonts w:ascii="Arial" w:hAnsi="Arial" w:cs="Arial"/>
                <w:sz w:val="22"/>
                <w:szCs w:val="22"/>
              </w:rPr>
            </w:pPr>
            <w:r w:rsidRPr="00BA5183">
              <w:rPr>
                <w:rFonts w:ascii="Arial" w:hAnsi="Arial" w:cs="Arial"/>
                <w:sz w:val="22"/>
                <w:szCs w:val="22"/>
              </w:rPr>
              <w:t>Adecuación de los equipos.</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Duración</w:t>
            </w:r>
          </w:p>
        </w:tc>
        <w:tc>
          <w:tcPr>
            <w:tcW w:w="4653" w:type="dxa"/>
          </w:tcPr>
          <w:p w:rsidR="00BA5183" w:rsidRPr="00BA5183" w:rsidRDefault="00BA5183" w:rsidP="00F34361">
            <w:pPr>
              <w:rPr>
                <w:rFonts w:ascii="Arial" w:hAnsi="Arial" w:cs="Arial"/>
                <w:sz w:val="22"/>
                <w:szCs w:val="22"/>
              </w:rPr>
            </w:pPr>
            <w:r w:rsidRPr="00BA5183">
              <w:rPr>
                <w:rFonts w:ascii="Arial" w:hAnsi="Arial" w:cs="Arial"/>
                <w:sz w:val="22"/>
                <w:szCs w:val="22"/>
              </w:rPr>
              <w:t>(5 Meses). Agosto 2017 – Diciembre 2017</w:t>
            </w:r>
          </w:p>
        </w:tc>
      </w:tr>
      <w:tr w:rsidR="00BA5183" w:rsidRPr="00BA5183" w:rsidTr="00BA5183">
        <w:tc>
          <w:tcPr>
            <w:tcW w:w="9067" w:type="dxa"/>
            <w:gridSpan w:val="2"/>
            <w:tcBorders>
              <w:left w:val="nil"/>
              <w:bottom w:val="nil"/>
              <w:right w:val="nil"/>
            </w:tcBorders>
          </w:tcPr>
          <w:p w:rsidR="00BA5183" w:rsidRPr="00BA5183" w:rsidRDefault="00BA5183" w:rsidP="00F34361">
            <w:pPr>
              <w:jc w:val="center"/>
              <w:rPr>
                <w:rFonts w:ascii="Arial" w:hAnsi="Arial" w:cs="Arial"/>
                <w:b/>
                <w:sz w:val="22"/>
                <w:szCs w:val="22"/>
              </w:rPr>
            </w:pPr>
          </w:p>
          <w:p w:rsidR="00BA5183" w:rsidRDefault="00BA5183" w:rsidP="00F34361">
            <w:pPr>
              <w:jc w:val="center"/>
              <w:rPr>
                <w:rFonts w:ascii="Arial" w:hAnsi="Arial" w:cs="Arial"/>
                <w:b/>
                <w:sz w:val="22"/>
                <w:szCs w:val="22"/>
              </w:rPr>
            </w:pPr>
          </w:p>
          <w:p w:rsidR="004F612E" w:rsidRDefault="004F612E" w:rsidP="00F34361">
            <w:pPr>
              <w:jc w:val="center"/>
              <w:rPr>
                <w:rFonts w:ascii="Arial" w:hAnsi="Arial" w:cs="Arial"/>
                <w:b/>
                <w:sz w:val="22"/>
                <w:szCs w:val="22"/>
              </w:rPr>
            </w:pPr>
          </w:p>
          <w:p w:rsidR="004F612E" w:rsidRDefault="004F612E" w:rsidP="00F34361">
            <w:pPr>
              <w:jc w:val="center"/>
              <w:rPr>
                <w:rFonts w:ascii="Arial" w:hAnsi="Arial" w:cs="Arial"/>
                <w:b/>
                <w:sz w:val="22"/>
                <w:szCs w:val="22"/>
              </w:rPr>
            </w:pPr>
          </w:p>
          <w:p w:rsidR="004F612E" w:rsidRDefault="004F612E" w:rsidP="00F34361">
            <w:pPr>
              <w:jc w:val="center"/>
              <w:rPr>
                <w:rFonts w:ascii="Arial" w:hAnsi="Arial" w:cs="Arial"/>
                <w:b/>
                <w:sz w:val="22"/>
                <w:szCs w:val="22"/>
              </w:rPr>
            </w:pPr>
          </w:p>
          <w:p w:rsidR="004F612E" w:rsidRPr="00BA5183" w:rsidRDefault="004F612E" w:rsidP="00F34361">
            <w:pPr>
              <w:jc w:val="center"/>
              <w:rPr>
                <w:rFonts w:ascii="Arial" w:hAnsi="Arial" w:cs="Arial"/>
                <w:b/>
                <w:sz w:val="22"/>
                <w:szCs w:val="22"/>
              </w:rPr>
            </w:pPr>
          </w:p>
          <w:p w:rsidR="00BA5183" w:rsidRPr="00BA5183" w:rsidRDefault="00BA5183" w:rsidP="00F34361">
            <w:pPr>
              <w:jc w:val="center"/>
              <w:rPr>
                <w:rFonts w:ascii="Arial" w:hAnsi="Arial" w:cs="Arial"/>
                <w:b/>
                <w:sz w:val="22"/>
                <w:szCs w:val="22"/>
              </w:rPr>
            </w:pPr>
          </w:p>
          <w:p w:rsidR="00BA5183" w:rsidRDefault="00BA5183" w:rsidP="00F34361">
            <w:pPr>
              <w:jc w:val="center"/>
              <w:rPr>
                <w:rFonts w:ascii="Arial" w:hAnsi="Arial" w:cs="Arial"/>
                <w:b/>
                <w:sz w:val="22"/>
                <w:szCs w:val="22"/>
              </w:rPr>
            </w:pPr>
          </w:p>
          <w:p w:rsidR="00BA5183" w:rsidRDefault="00BA5183" w:rsidP="00F34361">
            <w:pPr>
              <w:jc w:val="center"/>
              <w:rPr>
                <w:rFonts w:ascii="Arial" w:hAnsi="Arial" w:cs="Arial"/>
                <w:b/>
                <w:sz w:val="22"/>
                <w:szCs w:val="22"/>
              </w:rPr>
            </w:pPr>
          </w:p>
          <w:p w:rsidR="00BA5183" w:rsidRPr="00BA5183" w:rsidRDefault="00BA5183" w:rsidP="00F34361">
            <w:pPr>
              <w:jc w:val="center"/>
              <w:rPr>
                <w:rFonts w:ascii="Arial" w:hAnsi="Arial" w:cs="Arial"/>
                <w:b/>
                <w:sz w:val="22"/>
                <w:szCs w:val="22"/>
              </w:rPr>
            </w:pPr>
          </w:p>
          <w:p w:rsidR="00BA5183" w:rsidRPr="00BA5183" w:rsidRDefault="00BA5183" w:rsidP="00F34361">
            <w:pPr>
              <w:rPr>
                <w:rFonts w:ascii="Arial" w:hAnsi="Arial" w:cs="Arial"/>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lastRenderedPageBreak/>
              <w:t>Nombre del proyecto</w:t>
            </w:r>
          </w:p>
        </w:tc>
        <w:tc>
          <w:tcPr>
            <w:tcW w:w="4653"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Adecuación Red LAN – Nueva Sede</w:t>
            </w:r>
          </w:p>
        </w:tc>
      </w:tr>
      <w:tr w:rsidR="00BA5183" w:rsidRPr="00BA5183" w:rsidTr="00F34361">
        <w:tc>
          <w:tcPr>
            <w:tcW w:w="4414" w:type="dxa"/>
            <w:vAlign w:val="center"/>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Descripción</w:t>
            </w:r>
          </w:p>
        </w:tc>
        <w:tc>
          <w:tcPr>
            <w:tcW w:w="4653" w:type="dxa"/>
          </w:tcPr>
          <w:p w:rsidR="00BA5183" w:rsidRPr="00BA5183" w:rsidRDefault="00BA5183" w:rsidP="00F34361">
            <w:pPr>
              <w:rPr>
                <w:rFonts w:ascii="Arial" w:hAnsi="Arial" w:cs="Arial"/>
                <w:sz w:val="22"/>
                <w:szCs w:val="22"/>
              </w:rPr>
            </w:pPr>
            <w:r w:rsidRPr="00BA5183">
              <w:rPr>
                <w:rFonts w:ascii="Arial" w:hAnsi="Arial" w:cs="Arial"/>
                <w:sz w:val="22"/>
                <w:szCs w:val="22"/>
              </w:rPr>
              <w:t>La infraestructura tecnológica de INTENALCO se trasladará a la nueva sede del norte. Está compuesta por:</w:t>
            </w:r>
          </w:p>
          <w:p w:rsidR="00BA5183" w:rsidRPr="00BA5183" w:rsidRDefault="00BA5183" w:rsidP="00834C27">
            <w:pPr>
              <w:pStyle w:val="Prrafodelista"/>
              <w:numPr>
                <w:ilvl w:val="0"/>
                <w:numId w:val="45"/>
              </w:numPr>
              <w:rPr>
                <w:rFonts w:ascii="Arial" w:hAnsi="Arial" w:cs="Arial"/>
                <w:sz w:val="22"/>
                <w:szCs w:val="22"/>
              </w:rPr>
            </w:pPr>
            <w:r w:rsidRPr="00BA5183">
              <w:rPr>
                <w:rFonts w:ascii="Arial" w:hAnsi="Arial" w:cs="Arial"/>
                <w:sz w:val="22"/>
                <w:szCs w:val="22"/>
              </w:rPr>
              <w:t>MDF (Cuarto de servidores y cableado).</w:t>
            </w:r>
          </w:p>
          <w:p w:rsidR="00BA5183" w:rsidRPr="00BA5183" w:rsidRDefault="00BA5183" w:rsidP="00834C27">
            <w:pPr>
              <w:pStyle w:val="Prrafodelista"/>
              <w:numPr>
                <w:ilvl w:val="0"/>
                <w:numId w:val="45"/>
              </w:numPr>
              <w:rPr>
                <w:rFonts w:ascii="Arial" w:hAnsi="Arial" w:cs="Arial"/>
                <w:sz w:val="22"/>
                <w:szCs w:val="22"/>
              </w:rPr>
            </w:pPr>
            <w:r w:rsidRPr="00BA5183">
              <w:rPr>
                <w:rFonts w:ascii="Arial" w:hAnsi="Arial" w:cs="Arial"/>
                <w:sz w:val="22"/>
                <w:szCs w:val="22"/>
              </w:rPr>
              <w:t>Red interna: Permite conectar cada punto de trabajo al MDF y a la red de comunicaciones.</w:t>
            </w:r>
          </w:p>
          <w:p w:rsidR="00BA5183" w:rsidRPr="00BA5183" w:rsidRDefault="00BA5183" w:rsidP="00834C27">
            <w:pPr>
              <w:pStyle w:val="Prrafodelista"/>
              <w:numPr>
                <w:ilvl w:val="0"/>
                <w:numId w:val="45"/>
              </w:numPr>
              <w:rPr>
                <w:rFonts w:ascii="Arial" w:hAnsi="Arial" w:cs="Arial"/>
                <w:sz w:val="22"/>
                <w:szCs w:val="22"/>
              </w:rPr>
            </w:pPr>
            <w:r w:rsidRPr="00BA5183">
              <w:rPr>
                <w:rFonts w:ascii="Arial" w:hAnsi="Arial" w:cs="Arial"/>
                <w:sz w:val="22"/>
                <w:szCs w:val="22"/>
              </w:rPr>
              <w:t xml:space="preserve">AP (Punto de acceso </w:t>
            </w:r>
            <w:proofErr w:type="spellStart"/>
            <w:r w:rsidRPr="00BA5183">
              <w:rPr>
                <w:rFonts w:ascii="Arial" w:hAnsi="Arial" w:cs="Arial"/>
                <w:sz w:val="22"/>
                <w:szCs w:val="22"/>
              </w:rPr>
              <w:t>Wifi</w:t>
            </w:r>
            <w:proofErr w:type="spellEnd"/>
            <w:r w:rsidRPr="00BA5183">
              <w:rPr>
                <w:rFonts w:ascii="Arial" w:hAnsi="Arial" w:cs="Arial"/>
                <w:sz w:val="22"/>
                <w:szCs w:val="22"/>
              </w:rPr>
              <w:t>): Ubicación para el servicio inalámbrico del servicio de Internet.</w:t>
            </w:r>
          </w:p>
          <w:p w:rsidR="00BA5183" w:rsidRPr="00BA5183" w:rsidRDefault="00BA5183" w:rsidP="00F34361">
            <w:pPr>
              <w:rPr>
                <w:rFonts w:ascii="Arial" w:hAnsi="Arial" w:cs="Arial"/>
                <w:b/>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Área Responsable</w:t>
            </w:r>
          </w:p>
        </w:tc>
        <w:tc>
          <w:tcPr>
            <w:tcW w:w="4653" w:type="dxa"/>
          </w:tcPr>
          <w:p w:rsidR="00BA5183" w:rsidRPr="00BA5183" w:rsidRDefault="00BA5183" w:rsidP="00F34361">
            <w:pPr>
              <w:rPr>
                <w:rFonts w:ascii="Arial" w:hAnsi="Arial" w:cs="Arial"/>
                <w:sz w:val="22"/>
                <w:szCs w:val="22"/>
              </w:rPr>
            </w:pPr>
            <w:r w:rsidRPr="00BA5183">
              <w:rPr>
                <w:rFonts w:ascii="Arial" w:hAnsi="Arial" w:cs="Arial"/>
                <w:sz w:val="22"/>
                <w:szCs w:val="22"/>
              </w:rPr>
              <w:t xml:space="preserve">Tecnología de la Información </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Estrategia de desarrollo</w:t>
            </w:r>
          </w:p>
        </w:tc>
        <w:tc>
          <w:tcPr>
            <w:tcW w:w="4653" w:type="dxa"/>
          </w:tcPr>
          <w:p w:rsidR="00BA5183" w:rsidRPr="00BA5183" w:rsidRDefault="00BA5183" w:rsidP="00F34361">
            <w:pPr>
              <w:rPr>
                <w:rFonts w:ascii="Arial" w:hAnsi="Arial" w:cs="Arial"/>
                <w:sz w:val="22"/>
                <w:szCs w:val="22"/>
              </w:rPr>
            </w:pPr>
            <w:r w:rsidRPr="00BA5183">
              <w:rPr>
                <w:rFonts w:ascii="Arial" w:hAnsi="Arial" w:cs="Arial"/>
                <w:sz w:val="22"/>
                <w:szCs w:val="22"/>
              </w:rPr>
              <w:t>Contratar un proveedor para que desarrolle las labores</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Actividades</w:t>
            </w:r>
          </w:p>
        </w:tc>
        <w:tc>
          <w:tcPr>
            <w:tcW w:w="4653" w:type="dxa"/>
          </w:tcPr>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Verificación de puntos de Red entregado obra.</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 xml:space="preserve">Ubicación de </w:t>
            </w:r>
            <w:proofErr w:type="spellStart"/>
            <w:r w:rsidRPr="00BA5183">
              <w:rPr>
                <w:rFonts w:ascii="Arial" w:hAnsi="Arial" w:cs="Arial"/>
                <w:sz w:val="22"/>
                <w:szCs w:val="22"/>
              </w:rPr>
              <w:t>Switch</w:t>
            </w:r>
            <w:proofErr w:type="spellEnd"/>
            <w:r w:rsidRPr="00BA5183">
              <w:rPr>
                <w:rFonts w:ascii="Arial" w:hAnsi="Arial" w:cs="Arial"/>
                <w:sz w:val="22"/>
                <w:szCs w:val="22"/>
              </w:rPr>
              <w:t xml:space="preserve"> por piso</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Conexión por piso de los puntos de red.</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Cableado estructurado vertical.</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Conexión de cada punto de red</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 xml:space="preserve">Interconexión de </w:t>
            </w:r>
            <w:proofErr w:type="spellStart"/>
            <w:r w:rsidRPr="00BA5183">
              <w:rPr>
                <w:rFonts w:ascii="Arial" w:hAnsi="Arial" w:cs="Arial"/>
                <w:sz w:val="22"/>
                <w:szCs w:val="22"/>
              </w:rPr>
              <w:t>Switch</w:t>
            </w:r>
            <w:proofErr w:type="spellEnd"/>
            <w:r w:rsidRPr="00BA5183">
              <w:rPr>
                <w:rFonts w:ascii="Arial" w:hAnsi="Arial" w:cs="Arial"/>
                <w:sz w:val="22"/>
                <w:szCs w:val="22"/>
              </w:rPr>
              <w:t xml:space="preserve"> del MDF.</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Conexión de AP (Access Point).</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Conexión y configuración de servidores.</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Beneficios</w:t>
            </w:r>
          </w:p>
        </w:tc>
        <w:tc>
          <w:tcPr>
            <w:tcW w:w="4653" w:type="dxa"/>
          </w:tcPr>
          <w:p w:rsidR="00BA5183" w:rsidRPr="00BA5183" w:rsidRDefault="00BA5183" w:rsidP="00F34361">
            <w:pPr>
              <w:rPr>
                <w:rFonts w:ascii="Arial" w:hAnsi="Arial" w:cs="Arial"/>
                <w:sz w:val="22"/>
                <w:szCs w:val="22"/>
              </w:rPr>
            </w:pPr>
            <w:r w:rsidRPr="00BA5183">
              <w:rPr>
                <w:rFonts w:ascii="Arial" w:hAnsi="Arial" w:cs="Arial"/>
                <w:sz w:val="22"/>
                <w:szCs w:val="22"/>
              </w:rPr>
              <w:t>Mejoramiento en la transmisión de datos</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Duración</w:t>
            </w:r>
          </w:p>
        </w:tc>
        <w:tc>
          <w:tcPr>
            <w:tcW w:w="4653" w:type="dxa"/>
          </w:tcPr>
          <w:p w:rsidR="00BA5183" w:rsidRPr="00BA5183" w:rsidRDefault="00BA5183" w:rsidP="00F34361">
            <w:pPr>
              <w:rPr>
                <w:rFonts w:ascii="Arial" w:hAnsi="Arial" w:cs="Arial"/>
                <w:sz w:val="22"/>
                <w:szCs w:val="22"/>
              </w:rPr>
            </w:pPr>
            <w:r w:rsidRPr="00BA5183">
              <w:rPr>
                <w:rFonts w:ascii="Arial" w:hAnsi="Arial" w:cs="Arial"/>
                <w:sz w:val="22"/>
                <w:szCs w:val="22"/>
              </w:rPr>
              <w:t>5 Meses (Agosto 2017 – Diciembre 2017)</w:t>
            </w:r>
          </w:p>
        </w:tc>
      </w:tr>
    </w:tbl>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tbl>
      <w:tblPr>
        <w:tblStyle w:val="Tablaconcuadrcula"/>
        <w:tblW w:w="0" w:type="auto"/>
        <w:tblLook w:val="04A0" w:firstRow="1" w:lastRow="0" w:firstColumn="1" w:lastColumn="0" w:noHBand="0" w:noVBand="1"/>
      </w:tblPr>
      <w:tblGrid>
        <w:gridCol w:w="4414"/>
        <w:gridCol w:w="4414"/>
      </w:tblGrid>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lastRenderedPageBreak/>
              <w:t>Nombre del proyecto</w:t>
            </w:r>
          </w:p>
        </w:tc>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 xml:space="preserve">Desarrollo del sistema de seguridad de la información </w:t>
            </w:r>
          </w:p>
        </w:tc>
      </w:tr>
      <w:tr w:rsidR="00BA5183" w:rsidRPr="00BA5183" w:rsidTr="00F34361">
        <w:tc>
          <w:tcPr>
            <w:tcW w:w="4414" w:type="dxa"/>
            <w:vAlign w:val="center"/>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Descripción</w:t>
            </w:r>
          </w:p>
        </w:tc>
        <w:tc>
          <w:tcPr>
            <w:tcW w:w="4414" w:type="dxa"/>
          </w:tcPr>
          <w:p w:rsidR="00BA5183" w:rsidRPr="00BA5183" w:rsidRDefault="00BA5183" w:rsidP="00F34361">
            <w:pPr>
              <w:pStyle w:val="Default"/>
              <w:rPr>
                <w:rFonts w:ascii="Arial" w:hAnsi="Arial" w:cs="Arial"/>
                <w:sz w:val="22"/>
                <w:szCs w:val="22"/>
              </w:rPr>
            </w:pPr>
            <w:r w:rsidRPr="00BA5183">
              <w:rPr>
                <w:rFonts w:ascii="Arial" w:hAnsi="Arial" w:cs="Arial"/>
                <w:sz w:val="22"/>
                <w:szCs w:val="22"/>
              </w:rPr>
              <w:t xml:space="preserve">Implementar el proyecto enfocado en definir el MSPI (Modelo de seguridad de la información) de </w:t>
            </w:r>
            <w:proofErr w:type="spellStart"/>
            <w:r w:rsidRPr="00BA5183">
              <w:rPr>
                <w:rFonts w:ascii="Arial" w:hAnsi="Arial" w:cs="Arial"/>
                <w:sz w:val="22"/>
                <w:szCs w:val="22"/>
              </w:rPr>
              <w:t>Intenalco</w:t>
            </w:r>
            <w:proofErr w:type="spellEnd"/>
            <w:r w:rsidRPr="00BA5183">
              <w:rPr>
                <w:rFonts w:ascii="Arial" w:hAnsi="Arial" w:cs="Arial"/>
                <w:sz w:val="22"/>
                <w:szCs w:val="22"/>
              </w:rPr>
              <w:t xml:space="preserve"> y cumplir de esta forma con la regulación definida por la estrategia de Gobierno en línea del Ministerio de las tecnologías de la información y las comunicaciones. </w:t>
            </w:r>
          </w:p>
          <w:p w:rsidR="00BA5183" w:rsidRPr="00BA5183" w:rsidRDefault="00BA5183" w:rsidP="00F34361">
            <w:pPr>
              <w:rPr>
                <w:rFonts w:ascii="Arial" w:hAnsi="Arial" w:cs="Arial"/>
                <w:b/>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Área Responsable</w:t>
            </w:r>
          </w:p>
        </w:tc>
        <w:tc>
          <w:tcPr>
            <w:tcW w:w="4414" w:type="dxa"/>
          </w:tcPr>
          <w:p w:rsidR="00BA5183" w:rsidRPr="00BA5183" w:rsidRDefault="00BA5183" w:rsidP="00F34361">
            <w:pPr>
              <w:rPr>
                <w:rFonts w:ascii="Arial" w:hAnsi="Arial" w:cs="Arial"/>
                <w:sz w:val="22"/>
                <w:szCs w:val="22"/>
              </w:rPr>
            </w:pPr>
            <w:r w:rsidRPr="00BA5183">
              <w:rPr>
                <w:rFonts w:ascii="Arial" w:hAnsi="Arial" w:cs="Arial"/>
                <w:sz w:val="22"/>
                <w:szCs w:val="22"/>
              </w:rPr>
              <w:t xml:space="preserve">Tecnologías de la información </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Estrategia de desarrollo</w:t>
            </w:r>
          </w:p>
        </w:tc>
        <w:tc>
          <w:tcPr>
            <w:tcW w:w="4414" w:type="dxa"/>
          </w:tcPr>
          <w:p w:rsidR="00BA5183" w:rsidRPr="00BA5183" w:rsidRDefault="00BA5183" w:rsidP="00F34361">
            <w:pPr>
              <w:rPr>
                <w:rFonts w:ascii="Arial" w:hAnsi="Arial" w:cs="Arial"/>
                <w:sz w:val="22"/>
                <w:szCs w:val="22"/>
              </w:rPr>
            </w:pPr>
            <w:r w:rsidRPr="00BA5183">
              <w:rPr>
                <w:rFonts w:ascii="Arial" w:hAnsi="Arial" w:cs="Arial"/>
                <w:sz w:val="22"/>
                <w:szCs w:val="22"/>
              </w:rPr>
              <w:t>Interna</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Beneficios</w:t>
            </w:r>
          </w:p>
        </w:tc>
        <w:tc>
          <w:tcPr>
            <w:tcW w:w="4414" w:type="dxa"/>
          </w:tcPr>
          <w:p w:rsidR="00BA5183" w:rsidRPr="00BA5183" w:rsidRDefault="00BA5183" w:rsidP="00834C27">
            <w:pPr>
              <w:pStyle w:val="Default"/>
              <w:numPr>
                <w:ilvl w:val="0"/>
                <w:numId w:val="46"/>
              </w:numPr>
              <w:rPr>
                <w:rFonts w:ascii="Arial" w:hAnsi="Arial" w:cs="Arial"/>
                <w:sz w:val="22"/>
                <w:szCs w:val="22"/>
              </w:rPr>
            </w:pPr>
            <w:r w:rsidRPr="00BA5183">
              <w:rPr>
                <w:rFonts w:ascii="Arial" w:hAnsi="Arial" w:cs="Arial"/>
                <w:sz w:val="22"/>
                <w:szCs w:val="22"/>
              </w:rPr>
              <w:t xml:space="preserve">Contar con un marco para la gestión de la seguridad de la información </w:t>
            </w:r>
          </w:p>
          <w:p w:rsidR="00BA5183" w:rsidRPr="00BA5183" w:rsidRDefault="00BA5183" w:rsidP="00834C27">
            <w:pPr>
              <w:pStyle w:val="Default"/>
              <w:numPr>
                <w:ilvl w:val="0"/>
                <w:numId w:val="46"/>
              </w:numPr>
              <w:rPr>
                <w:rFonts w:ascii="Arial" w:hAnsi="Arial" w:cs="Arial"/>
                <w:sz w:val="22"/>
                <w:szCs w:val="22"/>
              </w:rPr>
            </w:pPr>
            <w:r w:rsidRPr="00BA5183">
              <w:rPr>
                <w:rFonts w:ascii="Arial" w:hAnsi="Arial" w:cs="Arial"/>
                <w:sz w:val="22"/>
                <w:szCs w:val="22"/>
              </w:rPr>
              <w:t xml:space="preserve">Contar con un adecuado inventario de activos de información y de sus controles respectivos </w:t>
            </w:r>
          </w:p>
          <w:p w:rsidR="00BA5183" w:rsidRPr="00BA5183" w:rsidRDefault="00BA5183" w:rsidP="00834C27">
            <w:pPr>
              <w:pStyle w:val="Default"/>
              <w:numPr>
                <w:ilvl w:val="0"/>
                <w:numId w:val="46"/>
              </w:numPr>
              <w:rPr>
                <w:rFonts w:ascii="Arial" w:hAnsi="Arial" w:cs="Arial"/>
                <w:sz w:val="22"/>
                <w:szCs w:val="22"/>
              </w:rPr>
            </w:pPr>
            <w:r w:rsidRPr="00BA5183">
              <w:rPr>
                <w:rFonts w:ascii="Arial" w:hAnsi="Arial" w:cs="Arial"/>
                <w:sz w:val="22"/>
                <w:szCs w:val="22"/>
              </w:rPr>
              <w:t xml:space="preserve">Cumplir con la regulación. </w:t>
            </w:r>
          </w:p>
          <w:p w:rsidR="00BA5183" w:rsidRPr="00BA5183" w:rsidRDefault="00BA5183" w:rsidP="00F34361">
            <w:pPr>
              <w:rPr>
                <w:rFonts w:ascii="Arial" w:hAnsi="Arial" w:cs="Arial"/>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Actividades</w:t>
            </w:r>
          </w:p>
        </w:tc>
        <w:tc>
          <w:tcPr>
            <w:tcW w:w="4414" w:type="dxa"/>
          </w:tcPr>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Terminar planeación del MSPI</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Realizar Plan de comunicación</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Implementación de políticas del MSPI.</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Divulgación procedimientos de seguridad de la información</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Seguimiento a cumplimiento políticas y procedimientos del MSPI.</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Duración</w:t>
            </w:r>
          </w:p>
        </w:tc>
        <w:tc>
          <w:tcPr>
            <w:tcW w:w="4414" w:type="dxa"/>
          </w:tcPr>
          <w:p w:rsidR="00BA5183" w:rsidRPr="00BA5183" w:rsidRDefault="00BA5183" w:rsidP="00F34361">
            <w:pPr>
              <w:rPr>
                <w:rFonts w:ascii="Arial" w:hAnsi="Arial" w:cs="Arial"/>
                <w:sz w:val="22"/>
                <w:szCs w:val="22"/>
              </w:rPr>
            </w:pPr>
            <w:r w:rsidRPr="00BA5183">
              <w:rPr>
                <w:rFonts w:ascii="Arial" w:hAnsi="Arial" w:cs="Arial"/>
                <w:sz w:val="22"/>
                <w:szCs w:val="22"/>
              </w:rPr>
              <w:t>Inicia en Enero de 2017</w:t>
            </w:r>
          </w:p>
        </w:tc>
      </w:tr>
    </w:tbl>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tbl>
      <w:tblPr>
        <w:tblStyle w:val="Tablaconcuadrcula"/>
        <w:tblW w:w="0" w:type="auto"/>
        <w:tblLook w:val="04A0" w:firstRow="1" w:lastRow="0" w:firstColumn="1" w:lastColumn="0" w:noHBand="0" w:noVBand="1"/>
      </w:tblPr>
      <w:tblGrid>
        <w:gridCol w:w="4414"/>
        <w:gridCol w:w="4414"/>
      </w:tblGrid>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lastRenderedPageBreak/>
              <w:t>Nombre del proyecto</w:t>
            </w:r>
          </w:p>
        </w:tc>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Consolidación de servidores</w:t>
            </w:r>
          </w:p>
        </w:tc>
      </w:tr>
      <w:tr w:rsidR="00BA5183" w:rsidRPr="00BA5183" w:rsidTr="00F34361">
        <w:tc>
          <w:tcPr>
            <w:tcW w:w="4414" w:type="dxa"/>
            <w:vAlign w:val="center"/>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Descripción</w:t>
            </w:r>
          </w:p>
        </w:tc>
        <w:tc>
          <w:tcPr>
            <w:tcW w:w="4414" w:type="dxa"/>
          </w:tcPr>
          <w:p w:rsidR="00BA5183" w:rsidRPr="00BA5183" w:rsidRDefault="00BA5183" w:rsidP="00834C27">
            <w:pPr>
              <w:pStyle w:val="Default"/>
              <w:numPr>
                <w:ilvl w:val="0"/>
                <w:numId w:val="50"/>
              </w:numPr>
              <w:jc w:val="both"/>
              <w:rPr>
                <w:rFonts w:ascii="Arial" w:hAnsi="Arial" w:cs="Arial"/>
                <w:sz w:val="22"/>
                <w:szCs w:val="22"/>
              </w:rPr>
            </w:pPr>
            <w:r w:rsidRPr="00BA5183">
              <w:rPr>
                <w:rFonts w:ascii="Arial" w:hAnsi="Arial" w:cs="Arial"/>
                <w:sz w:val="22"/>
                <w:szCs w:val="22"/>
              </w:rPr>
              <w:t>Unificación de servidores.</w:t>
            </w:r>
          </w:p>
          <w:p w:rsidR="00BA5183" w:rsidRPr="00BA5183" w:rsidRDefault="00BA5183" w:rsidP="00834C27">
            <w:pPr>
              <w:pStyle w:val="Default"/>
              <w:numPr>
                <w:ilvl w:val="0"/>
                <w:numId w:val="50"/>
              </w:numPr>
              <w:jc w:val="both"/>
              <w:rPr>
                <w:rFonts w:ascii="Arial" w:hAnsi="Arial" w:cs="Arial"/>
                <w:sz w:val="22"/>
                <w:szCs w:val="22"/>
              </w:rPr>
            </w:pPr>
            <w:r w:rsidRPr="00BA5183">
              <w:rPr>
                <w:rFonts w:ascii="Arial" w:hAnsi="Arial" w:cs="Arial"/>
                <w:sz w:val="22"/>
                <w:szCs w:val="22"/>
              </w:rPr>
              <w:t>Optimización y simplificación de la infraestructura</w:t>
            </w:r>
          </w:p>
          <w:p w:rsidR="00BA5183" w:rsidRPr="00BA5183" w:rsidRDefault="00BA5183" w:rsidP="00F34361">
            <w:pPr>
              <w:pStyle w:val="Default"/>
              <w:jc w:val="both"/>
              <w:rPr>
                <w:rFonts w:ascii="Arial" w:hAnsi="Arial" w:cs="Arial"/>
                <w:sz w:val="22"/>
                <w:szCs w:val="22"/>
              </w:rPr>
            </w:pPr>
            <w:r w:rsidRPr="00BA5183">
              <w:rPr>
                <w:rFonts w:ascii="Arial" w:hAnsi="Arial" w:cs="Arial"/>
                <w:sz w:val="22"/>
                <w:szCs w:val="22"/>
              </w:rPr>
              <w:t xml:space="preserve">Tecnológica existente, tanto a nivel de hardware como de software, servicios y disposición de herramientas de gestión de sistemas que integren todo. </w:t>
            </w:r>
          </w:p>
          <w:p w:rsidR="00BA5183" w:rsidRPr="00BA5183" w:rsidRDefault="00BA5183" w:rsidP="00F34361">
            <w:pPr>
              <w:rPr>
                <w:rFonts w:ascii="Arial" w:hAnsi="Arial" w:cs="Arial"/>
                <w:b/>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Área Responsable</w:t>
            </w:r>
          </w:p>
        </w:tc>
        <w:tc>
          <w:tcPr>
            <w:tcW w:w="4414" w:type="dxa"/>
          </w:tcPr>
          <w:p w:rsidR="00BA5183" w:rsidRPr="00BA5183" w:rsidRDefault="00BA5183" w:rsidP="00F34361">
            <w:pPr>
              <w:rPr>
                <w:rFonts w:ascii="Arial" w:hAnsi="Arial" w:cs="Arial"/>
                <w:sz w:val="22"/>
                <w:szCs w:val="22"/>
              </w:rPr>
            </w:pPr>
            <w:r w:rsidRPr="00BA5183">
              <w:rPr>
                <w:rFonts w:ascii="Arial" w:hAnsi="Arial" w:cs="Arial"/>
                <w:sz w:val="22"/>
                <w:szCs w:val="22"/>
              </w:rPr>
              <w:t>Vicerrectoría administrativa y Financiera</w:t>
            </w: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Estrategia de desarrollo</w:t>
            </w:r>
          </w:p>
        </w:tc>
        <w:tc>
          <w:tcPr>
            <w:tcW w:w="4414" w:type="dxa"/>
          </w:tcPr>
          <w:p w:rsidR="00BA5183" w:rsidRPr="00BA5183" w:rsidRDefault="00BA5183" w:rsidP="00F34361">
            <w:pPr>
              <w:pStyle w:val="Default"/>
              <w:rPr>
                <w:rFonts w:ascii="Arial" w:hAnsi="Arial" w:cs="Arial"/>
                <w:sz w:val="22"/>
                <w:szCs w:val="22"/>
              </w:rPr>
            </w:pPr>
            <w:r w:rsidRPr="00BA5183">
              <w:rPr>
                <w:rFonts w:ascii="Arial" w:hAnsi="Arial" w:cs="Arial"/>
                <w:sz w:val="22"/>
                <w:szCs w:val="22"/>
              </w:rPr>
              <w:t xml:space="preserve">Efectuar la reorganización de los servicios sobre nuevos servidores </w:t>
            </w:r>
          </w:p>
          <w:p w:rsidR="00BA5183" w:rsidRPr="00BA5183" w:rsidRDefault="00BA5183" w:rsidP="00F34361">
            <w:pPr>
              <w:rPr>
                <w:rFonts w:ascii="Arial" w:hAnsi="Arial" w:cs="Arial"/>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Beneficios</w:t>
            </w:r>
          </w:p>
        </w:tc>
        <w:tc>
          <w:tcPr>
            <w:tcW w:w="4414" w:type="dxa"/>
          </w:tcPr>
          <w:p w:rsidR="00BA5183" w:rsidRPr="00BA5183" w:rsidRDefault="00BA5183" w:rsidP="00F34361">
            <w:pPr>
              <w:pStyle w:val="Default"/>
              <w:rPr>
                <w:rFonts w:ascii="Arial" w:hAnsi="Arial" w:cs="Arial"/>
                <w:color w:val="auto"/>
                <w:sz w:val="22"/>
                <w:szCs w:val="22"/>
              </w:rPr>
            </w:pPr>
          </w:p>
          <w:p w:rsidR="00BA5183" w:rsidRPr="00BA5183" w:rsidRDefault="00BA5183" w:rsidP="00834C27">
            <w:pPr>
              <w:pStyle w:val="Default"/>
              <w:numPr>
                <w:ilvl w:val="0"/>
                <w:numId w:val="49"/>
              </w:numPr>
              <w:ind w:hanging="569"/>
              <w:rPr>
                <w:rFonts w:ascii="Arial" w:hAnsi="Arial" w:cs="Arial"/>
                <w:sz w:val="22"/>
                <w:szCs w:val="22"/>
              </w:rPr>
            </w:pPr>
            <w:r w:rsidRPr="00BA5183">
              <w:rPr>
                <w:rFonts w:ascii="Arial" w:hAnsi="Arial" w:cs="Arial"/>
                <w:sz w:val="22"/>
                <w:szCs w:val="22"/>
              </w:rPr>
              <w:t xml:space="preserve">Mejor acceso a la información. </w:t>
            </w:r>
          </w:p>
          <w:p w:rsidR="00BA5183" w:rsidRPr="00BA5183" w:rsidRDefault="00BA5183" w:rsidP="00834C27">
            <w:pPr>
              <w:pStyle w:val="Default"/>
              <w:numPr>
                <w:ilvl w:val="0"/>
                <w:numId w:val="49"/>
              </w:numPr>
              <w:ind w:hanging="569"/>
              <w:rPr>
                <w:rFonts w:ascii="Arial" w:hAnsi="Arial" w:cs="Arial"/>
                <w:sz w:val="22"/>
                <w:szCs w:val="22"/>
              </w:rPr>
            </w:pPr>
            <w:r w:rsidRPr="00BA5183">
              <w:rPr>
                <w:rFonts w:ascii="Arial" w:hAnsi="Arial" w:cs="Arial"/>
                <w:sz w:val="22"/>
                <w:szCs w:val="22"/>
              </w:rPr>
              <w:t xml:space="preserve">Mejores tiempos de Respuesta. </w:t>
            </w:r>
          </w:p>
          <w:p w:rsidR="00BA5183" w:rsidRPr="00BA5183" w:rsidRDefault="00BA5183" w:rsidP="00834C27">
            <w:pPr>
              <w:pStyle w:val="Default"/>
              <w:numPr>
                <w:ilvl w:val="0"/>
                <w:numId w:val="49"/>
              </w:numPr>
              <w:ind w:hanging="569"/>
              <w:rPr>
                <w:rFonts w:ascii="Arial" w:hAnsi="Arial" w:cs="Arial"/>
                <w:sz w:val="22"/>
                <w:szCs w:val="22"/>
              </w:rPr>
            </w:pPr>
            <w:r w:rsidRPr="00BA5183">
              <w:rPr>
                <w:rFonts w:ascii="Arial" w:hAnsi="Arial" w:cs="Arial"/>
                <w:sz w:val="22"/>
                <w:szCs w:val="22"/>
              </w:rPr>
              <w:t xml:space="preserve">Integración eficiente entre datos y aplicaciones. </w:t>
            </w:r>
          </w:p>
          <w:p w:rsidR="00BA5183" w:rsidRPr="00BA5183" w:rsidRDefault="00BA5183" w:rsidP="00834C27">
            <w:pPr>
              <w:pStyle w:val="Default"/>
              <w:numPr>
                <w:ilvl w:val="0"/>
                <w:numId w:val="49"/>
              </w:numPr>
              <w:ind w:hanging="569"/>
              <w:rPr>
                <w:rFonts w:ascii="Arial" w:hAnsi="Arial" w:cs="Arial"/>
                <w:sz w:val="22"/>
                <w:szCs w:val="22"/>
              </w:rPr>
            </w:pPr>
            <w:r w:rsidRPr="00BA5183">
              <w:rPr>
                <w:rFonts w:ascii="Arial" w:hAnsi="Arial" w:cs="Arial"/>
                <w:sz w:val="22"/>
                <w:szCs w:val="22"/>
              </w:rPr>
              <w:t xml:space="preserve">Mayor facilidad de recuperación ante fallas. </w:t>
            </w:r>
          </w:p>
          <w:p w:rsidR="00BA5183" w:rsidRPr="00BA5183" w:rsidRDefault="00BA5183" w:rsidP="00834C27">
            <w:pPr>
              <w:pStyle w:val="Default"/>
              <w:numPr>
                <w:ilvl w:val="0"/>
                <w:numId w:val="49"/>
              </w:numPr>
              <w:ind w:hanging="569"/>
              <w:rPr>
                <w:rFonts w:ascii="Arial" w:hAnsi="Arial" w:cs="Arial"/>
                <w:sz w:val="22"/>
                <w:szCs w:val="22"/>
              </w:rPr>
            </w:pPr>
            <w:r w:rsidRPr="00BA5183">
              <w:rPr>
                <w:rFonts w:ascii="Arial" w:hAnsi="Arial" w:cs="Arial"/>
                <w:sz w:val="22"/>
                <w:szCs w:val="22"/>
              </w:rPr>
              <w:t xml:space="preserve">Mayor escalabilidad. </w:t>
            </w:r>
          </w:p>
          <w:p w:rsidR="00BA5183" w:rsidRPr="00BA5183" w:rsidRDefault="00BA5183" w:rsidP="00834C27">
            <w:pPr>
              <w:pStyle w:val="Default"/>
              <w:numPr>
                <w:ilvl w:val="0"/>
                <w:numId w:val="49"/>
              </w:numPr>
              <w:ind w:hanging="569"/>
              <w:rPr>
                <w:rFonts w:ascii="Arial" w:hAnsi="Arial" w:cs="Arial"/>
                <w:sz w:val="22"/>
                <w:szCs w:val="22"/>
              </w:rPr>
            </w:pPr>
            <w:r w:rsidRPr="00BA5183">
              <w:rPr>
                <w:rFonts w:ascii="Arial" w:hAnsi="Arial" w:cs="Arial"/>
                <w:sz w:val="22"/>
                <w:szCs w:val="22"/>
              </w:rPr>
              <w:t xml:space="preserve">Reducción de la necesidad de espacio físico. </w:t>
            </w:r>
          </w:p>
          <w:p w:rsidR="00BA5183" w:rsidRPr="00BA5183" w:rsidRDefault="00BA5183" w:rsidP="00834C27">
            <w:pPr>
              <w:pStyle w:val="Default"/>
              <w:numPr>
                <w:ilvl w:val="0"/>
                <w:numId w:val="49"/>
              </w:numPr>
              <w:ind w:hanging="569"/>
              <w:rPr>
                <w:rFonts w:ascii="Arial" w:hAnsi="Arial" w:cs="Arial"/>
                <w:sz w:val="22"/>
                <w:szCs w:val="22"/>
              </w:rPr>
            </w:pPr>
            <w:r w:rsidRPr="00BA5183">
              <w:rPr>
                <w:rFonts w:ascii="Arial" w:hAnsi="Arial" w:cs="Arial"/>
                <w:sz w:val="22"/>
                <w:szCs w:val="22"/>
              </w:rPr>
              <w:t xml:space="preserve">Mayor disponibilidad. </w:t>
            </w:r>
          </w:p>
          <w:p w:rsidR="00BA5183" w:rsidRPr="00BA5183" w:rsidRDefault="00BA5183" w:rsidP="00834C27">
            <w:pPr>
              <w:pStyle w:val="Default"/>
              <w:numPr>
                <w:ilvl w:val="0"/>
                <w:numId w:val="49"/>
              </w:numPr>
              <w:ind w:hanging="569"/>
              <w:rPr>
                <w:rFonts w:ascii="Arial" w:hAnsi="Arial" w:cs="Arial"/>
                <w:sz w:val="22"/>
                <w:szCs w:val="22"/>
              </w:rPr>
            </w:pPr>
            <w:r w:rsidRPr="00BA5183">
              <w:rPr>
                <w:rFonts w:ascii="Arial" w:hAnsi="Arial" w:cs="Arial"/>
                <w:sz w:val="22"/>
                <w:szCs w:val="22"/>
              </w:rPr>
              <w:t xml:space="preserve">Aumento de la capacidad de compartir información. </w:t>
            </w:r>
          </w:p>
          <w:p w:rsidR="00BA5183" w:rsidRPr="00BA5183" w:rsidRDefault="00BA5183" w:rsidP="00F34361">
            <w:pPr>
              <w:rPr>
                <w:rFonts w:ascii="Arial" w:hAnsi="Arial" w:cs="Arial"/>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Actividades</w:t>
            </w:r>
          </w:p>
        </w:tc>
        <w:tc>
          <w:tcPr>
            <w:tcW w:w="4414" w:type="dxa"/>
          </w:tcPr>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Contratación empresa</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Migración de datos de servidores físicos a virtuales.</w:t>
            </w:r>
          </w:p>
          <w:p w:rsidR="00BA5183" w:rsidRPr="00BA5183" w:rsidRDefault="00BA5183" w:rsidP="00834C27">
            <w:pPr>
              <w:pStyle w:val="Prrafodelista"/>
              <w:numPr>
                <w:ilvl w:val="0"/>
                <w:numId w:val="47"/>
              </w:numPr>
              <w:rPr>
                <w:rFonts w:ascii="Arial" w:hAnsi="Arial" w:cs="Arial"/>
                <w:sz w:val="22"/>
                <w:szCs w:val="22"/>
              </w:rPr>
            </w:pPr>
            <w:r w:rsidRPr="00BA5183">
              <w:rPr>
                <w:rFonts w:ascii="Arial" w:hAnsi="Arial" w:cs="Arial"/>
                <w:sz w:val="22"/>
                <w:szCs w:val="22"/>
              </w:rPr>
              <w:t>Configuración de servidores virtuales</w:t>
            </w:r>
          </w:p>
          <w:p w:rsidR="00BA5183" w:rsidRPr="00BA5183" w:rsidRDefault="00BA5183" w:rsidP="00F34361">
            <w:pPr>
              <w:pStyle w:val="Prrafodelista"/>
              <w:rPr>
                <w:rFonts w:ascii="Arial" w:hAnsi="Arial" w:cs="Arial"/>
                <w:sz w:val="22"/>
                <w:szCs w:val="22"/>
              </w:rPr>
            </w:pPr>
          </w:p>
        </w:tc>
      </w:tr>
      <w:tr w:rsidR="00BA5183" w:rsidRPr="00BA5183" w:rsidTr="00F34361">
        <w:tc>
          <w:tcPr>
            <w:tcW w:w="4414" w:type="dxa"/>
          </w:tcPr>
          <w:p w:rsidR="00BA5183" w:rsidRPr="00BA5183" w:rsidRDefault="00BA5183" w:rsidP="00F34361">
            <w:pPr>
              <w:jc w:val="center"/>
              <w:rPr>
                <w:rFonts w:ascii="Arial" w:hAnsi="Arial" w:cs="Arial"/>
                <w:b/>
                <w:sz w:val="22"/>
                <w:szCs w:val="22"/>
              </w:rPr>
            </w:pPr>
            <w:r w:rsidRPr="00BA5183">
              <w:rPr>
                <w:rFonts w:ascii="Arial" w:hAnsi="Arial" w:cs="Arial"/>
                <w:b/>
                <w:sz w:val="22"/>
                <w:szCs w:val="22"/>
              </w:rPr>
              <w:t>Duración</w:t>
            </w:r>
          </w:p>
        </w:tc>
        <w:tc>
          <w:tcPr>
            <w:tcW w:w="4414" w:type="dxa"/>
          </w:tcPr>
          <w:p w:rsidR="00BA5183" w:rsidRPr="00BA5183" w:rsidRDefault="00BA5183" w:rsidP="00F34361">
            <w:pPr>
              <w:pStyle w:val="Default"/>
              <w:rPr>
                <w:rFonts w:ascii="Arial" w:hAnsi="Arial" w:cs="Arial"/>
                <w:sz w:val="22"/>
                <w:szCs w:val="22"/>
              </w:rPr>
            </w:pPr>
            <w:r w:rsidRPr="00BA5183">
              <w:rPr>
                <w:rFonts w:ascii="Arial" w:hAnsi="Arial" w:cs="Arial"/>
                <w:sz w:val="22"/>
                <w:szCs w:val="22"/>
              </w:rPr>
              <w:t>1 Mes (Noviembre – Diciembre 2018).</w:t>
            </w:r>
          </w:p>
          <w:p w:rsidR="00BA5183" w:rsidRPr="00BA5183" w:rsidRDefault="00BA5183" w:rsidP="00F34361">
            <w:pPr>
              <w:rPr>
                <w:rFonts w:ascii="Arial" w:hAnsi="Arial" w:cs="Arial"/>
                <w:sz w:val="22"/>
                <w:szCs w:val="22"/>
              </w:rPr>
            </w:pPr>
          </w:p>
        </w:tc>
      </w:tr>
    </w:tbl>
    <w:p w:rsidR="00BA5183" w:rsidRDefault="00BA5183" w:rsidP="0087752C">
      <w:pPr>
        <w:pStyle w:val="Prrafodelista"/>
        <w:rPr>
          <w:rFonts w:ascii="Arial" w:hAnsi="Arial" w:cs="Arial"/>
          <w:b/>
          <w:sz w:val="24"/>
          <w:szCs w:val="24"/>
        </w:rPr>
      </w:pPr>
    </w:p>
    <w:p w:rsidR="00BA5183" w:rsidRDefault="00BA5183" w:rsidP="0087752C">
      <w:pPr>
        <w:pStyle w:val="Prrafodelista"/>
        <w:rPr>
          <w:rFonts w:ascii="Arial" w:hAnsi="Arial" w:cs="Arial"/>
          <w:b/>
          <w:sz w:val="24"/>
          <w:szCs w:val="24"/>
        </w:rPr>
      </w:pPr>
    </w:p>
    <w:p w:rsidR="00FA0785" w:rsidRDefault="00FA0785" w:rsidP="0087752C">
      <w:pPr>
        <w:pStyle w:val="Prrafodelista"/>
        <w:rPr>
          <w:rFonts w:ascii="Arial" w:hAnsi="Arial" w:cs="Arial"/>
          <w:b/>
          <w:sz w:val="24"/>
          <w:szCs w:val="24"/>
        </w:rPr>
      </w:pPr>
    </w:p>
    <w:p w:rsidR="00FA0785" w:rsidRDefault="00FA0785" w:rsidP="0087752C">
      <w:pPr>
        <w:pStyle w:val="Prrafodelista"/>
        <w:rPr>
          <w:rFonts w:ascii="Arial" w:hAnsi="Arial" w:cs="Arial"/>
          <w:b/>
          <w:sz w:val="24"/>
          <w:szCs w:val="24"/>
        </w:rPr>
      </w:pPr>
    </w:p>
    <w:p w:rsidR="00FA0785" w:rsidRDefault="00FA0785" w:rsidP="0087752C">
      <w:pPr>
        <w:pStyle w:val="Prrafodelista"/>
        <w:rPr>
          <w:rFonts w:ascii="Arial" w:hAnsi="Arial" w:cs="Arial"/>
          <w:b/>
          <w:sz w:val="24"/>
          <w:szCs w:val="24"/>
        </w:rPr>
      </w:pPr>
    </w:p>
    <w:p w:rsidR="00FA0785" w:rsidRDefault="00FA0785" w:rsidP="0087752C">
      <w:pPr>
        <w:pStyle w:val="Prrafodelista"/>
        <w:rPr>
          <w:rFonts w:ascii="Arial" w:hAnsi="Arial" w:cs="Arial"/>
          <w:b/>
          <w:sz w:val="24"/>
          <w:szCs w:val="24"/>
        </w:rPr>
      </w:pPr>
    </w:p>
    <w:p w:rsidR="00FA0785" w:rsidRDefault="00FA0785" w:rsidP="0087752C">
      <w:pPr>
        <w:pStyle w:val="Prrafodelista"/>
        <w:rPr>
          <w:rFonts w:ascii="Arial" w:hAnsi="Arial" w:cs="Arial"/>
          <w:b/>
          <w:sz w:val="24"/>
          <w:szCs w:val="24"/>
        </w:rPr>
      </w:pPr>
    </w:p>
    <w:p w:rsidR="002847CB" w:rsidRDefault="002847CB" w:rsidP="0087752C">
      <w:pPr>
        <w:pStyle w:val="Prrafodelista"/>
        <w:rPr>
          <w:rFonts w:ascii="Arial" w:hAnsi="Arial" w:cs="Arial"/>
          <w:b/>
          <w:sz w:val="24"/>
          <w:szCs w:val="24"/>
        </w:rPr>
      </w:pPr>
    </w:p>
    <w:p w:rsidR="002847CB" w:rsidRDefault="002847CB" w:rsidP="0087752C">
      <w:pPr>
        <w:pStyle w:val="Prrafodelista"/>
        <w:rPr>
          <w:rFonts w:ascii="Arial" w:hAnsi="Arial" w:cs="Arial"/>
          <w:b/>
          <w:sz w:val="24"/>
          <w:szCs w:val="24"/>
        </w:rPr>
      </w:pPr>
    </w:p>
    <w:p w:rsidR="0087752C" w:rsidRPr="004F612E" w:rsidRDefault="0087752C" w:rsidP="00834C27">
      <w:pPr>
        <w:pStyle w:val="Ttulo3"/>
        <w:numPr>
          <w:ilvl w:val="2"/>
          <w:numId w:val="61"/>
        </w:numPr>
      </w:pPr>
      <w:bookmarkStart w:id="51" w:name="_Toc487707341"/>
      <w:r w:rsidRPr="004F612E">
        <w:t>Evaluación de la infraestructura de TI</w:t>
      </w:r>
      <w:bookmarkEnd w:id="51"/>
    </w:p>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El Marco de Referencia de Arquitectura Empresarial definida por el MINTIC, define 6 dominios: Estrategia de TI, Gobierno de TI, Información, Sistema de Información, Servicios Tecnológicos y Uso y Apropiación. </w:t>
      </w:r>
    </w:p>
    <w:p w:rsidR="0087752C" w:rsidRPr="00D765E8" w:rsidRDefault="0087752C" w:rsidP="0087752C">
      <w:pPr>
        <w:autoSpaceDE w:val="0"/>
        <w:autoSpaceDN w:val="0"/>
        <w:adjustRightInd w:val="0"/>
        <w:spacing w:after="0" w:line="240" w:lineRule="auto"/>
        <w:jc w:val="both"/>
        <w:rPr>
          <w:rFonts w:ascii="Arial" w:hAnsi="Arial" w:cs="Arial"/>
          <w:sz w:val="24"/>
          <w:szCs w:val="24"/>
        </w:rPr>
      </w:pPr>
    </w:p>
    <w:p w:rsidR="0087752C" w:rsidRPr="00D765E8" w:rsidRDefault="0087752C" w:rsidP="0087752C">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Para la evaluación de la infraestructura de TI de INTENALCO, se tomó como base los lineamientos establecidos en los siguientes dominios, los cuales tienen directa relación con la infraestructura de TI: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Dominio de Servicios Tecnológicos</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Dominio de Información </w:t>
      </w:r>
    </w:p>
    <w:p w:rsidR="0087752C" w:rsidRPr="00D765E8" w:rsidRDefault="0087752C" w:rsidP="0087752C">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 Dominio de Sistemas de Información </w:t>
      </w:r>
    </w:p>
    <w:p w:rsidR="0087752C" w:rsidRDefault="0087752C" w:rsidP="0087752C">
      <w:pPr>
        <w:pStyle w:val="Prrafodelista"/>
        <w:jc w:val="both"/>
        <w:rPr>
          <w:rFonts w:ascii="Arial" w:hAnsi="Arial" w:cs="Arial"/>
          <w:sz w:val="24"/>
          <w:szCs w:val="24"/>
        </w:rPr>
      </w:pPr>
    </w:p>
    <w:p w:rsidR="0087752C" w:rsidRPr="00D765E8" w:rsidRDefault="0087752C" w:rsidP="00834C27">
      <w:pPr>
        <w:pStyle w:val="Ttulo3"/>
        <w:numPr>
          <w:ilvl w:val="2"/>
          <w:numId w:val="61"/>
        </w:numPr>
      </w:pPr>
      <w:bookmarkStart w:id="52" w:name="_Toc487707342"/>
      <w:r w:rsidRPr="00D765E8">
        <w:t>Servicios tecnológicos</w:t>
      </w:r>
      <w:bookmarkEnd w:id="52"/>
      <w:r w:rsidRPr="00D765E8">
        <w:t xml:space="preserve"> </w:t>
      </w:r>
    </w:p>
    <w:p w:rsidR="0087752C" w:rsidRPr="00D765E8" w:rsidRDefault="0087752C" w:rsidP="0087752C">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Según lo definido en el mismo Marco de Referencia</w:t>
      </w:r>
      <w:r w:rsidRPr="00D765E8">
        <w:rPr>
          <w:rFonts w:ascii="Arial" w:hAnsi="Arial" w:cs="Arial"/>
          <w:i/>
          <w:iCs/>
          <w:sz w:val="24"/>
          <w:szCs w:val="24"/>
        </w:rPr>
        <w:t xml:space="preserve"> (MINTIC), </w:t>
      </w:r>
      <w:r w:rsidRPr="00D765E8">
        <w:rPr>
          <w:rFonts w:ascii="Arial" w:hAnsi="Arial" w:cs="Arial"/>
          <w:sz w:val="24"/>
          <w:szCs w:val="24"/>
        </w:rPr>
        <w:t xml:space="preserve">la infraestructura tecnológica es la que sostiene los sistemas y servicios de información en las instituciones, por eso es vital gestionarla con la mayor eficiencia, optimización y transparencia. Las direcciones de Tecnología y Sistemas de Información deben garantizar su disponibilidad y operación permanente, que beneficie a todos los usuarios </w:t>
      </w:r>
    </w:p>
    <w:p w:rsidR="0087752C" w:rsidRPr="00D765E8" w:rsidRDefault="0087752C" w:rsidP="0087752C">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 estrategia de servicios tecnológicos contempla el desarrollo de los siguientes aspectos: </w:t>
      </w:r>
    </w:p>
    <w:p w:rsidR="0087752C" w:rsidRPr="00D765E8" w:rsidRDefault="0087752C" w:rsidP="00834C27">
      <w:pPr>
        <w:pStyle w:val="Prrafodelista"/>
        <w:numPr>
          <w:ilvl w:val="0"/>
          <w:numId w:val="37"/>
        </w:num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Arquitectura de infraestructura tecnológica </w:t>
      </w:r>
    </w:p>
    <w:p w:rsidR="0087752C" w:rsidRPr="00D765E8" w:rsidRDefault="0087752C" w:rsidP="00834C27">
      <w:pPr>
        <w:pStyle w:val="Prrafodelista"/>
        <w:numPr>
          <w:ilvl w:val="0"/>
          <w:numId w:val="37"/>
        </w:num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Procesos de gestión: capacidad, puesta en producción y operación </w:t>
      </w:r>
    </w:p>
    <w:p w:rsidR="0087752C" w:rsidRPr="00D765E8" w:rsidRDefault="0087752C" w:rsidP="00834C27">
      <w:pPr>
        <w:pStyle w:val="Prrafodelista"/>
        <w:numPr>
          <w:ilvl w:val="0"/>
          <w:numId w:val="37"/>
        </w:num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Servicios de conectividad </w:t>
      </w:r>
    </w:p>
    <w:p w:rsidR="0087752C" w:rsidRPr="00D765E8" w:rsidRDefault="0087752C" w:rsidP="00834C27">
      <w:pPr>
        <w:pStyle w:val="Prrafodelista"/>
        <w:numPr>
          <w:ilvl w:val="0"/>
          <w:numId w:val="37"/>
        </w:num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Servicios de administración y operación </w:t>
      </w:r>
    </w:p>
    <w:p w:rsidR="0087752C" w:rsidRPr="00D765E8" w:rsidRDefault="0087752C" w:rsidP="00834C27">
      <w:pPr>
        <w:pStyle w:val="Prrafodelista"/>
        <w:numPr>
          <w:ilvl w:val="0"/>
          <w:numId w:val="37"/>
        </w:num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Soporte técnico y mesa de ayuda </w:t>
      </w:r>
    </w:p>
    <w:p w:rsidR="0087752C" w:rsidRPr="00D765E8" w:rsidRDefault="0087752C" w:rsidP="00834C27">
      <w:pPr>
        <w:pStyle w:val="Prrafodelista"/>
        <w:numPr>
          <w:ilvl w:val="0"/>
          <w:numId w:val="37"/>
        </w:num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Seguimiento e interventorías.</w:t>
      </w:r>
    </w:p>
    <w:p w:rsidR="0087752C" w:rsidRPr="00D765E8" w:rsidRDefault="0087752C" w:rsidP="0087752C">
      <w:pPr>
        <w:pStyle w:val="Default"/>
        <w:rPr>
          <w:rFonts w:ascii="Arial" w:hAnsi="Arial" w:cs="Arial"/>
        </w:rPr>
      </w:pPr>
    </w:p>
    <w:p w:rsidR="0087752C" w:rsidRPr="00D765E8" w:rsidRDefault="0087752C" w:rsidP="0087752C">
      <w:pPr>
        <w:jc w:val="both"/>
        <w:rPr>
          <w:rFonts w:ascii="Arial" w:hAnsi="Arial" w:cs="Arial"/>
          <w:b/>
          <w:sz w:val="24"/>
          <w:szCs w:val="24"/>
        </w:rPr>
      </w:pPr>
      <w:r w:rsidRPr="00D765E8">
        <w:rPr>
          <w:rFonts w:ascii="Arial" w:hAnsi="Arial" w:cs="Arial"/>
          <w:sz w:val="24"/>
          <w:szCs w:val="24"/>
        </w:rPr>
        <w:t>En la Tabla “</w:t>
      </w:r>
      <w:r w:rsidRPr="00D765E8">
        <w:rPr>
          <w:rFonts w:ascii="Arial" w:hAnsi="Arial" w:cs="Arial"/>
          <w:i/>
          <w:iCs/>
          <w:sz w:val="24"/>
          <w:szCs w:val="24"/>
        </w:rPr>
        <w:t>Evaluación de Lineamientos del Dominio de Servicios Tecnológicos</w:t>
      </w:r>
      <w:r w:rsidRPr="00D765E8">
        <w:rPr>
          <w:rFonts w:ascii="Arial" w:hAnsi="Arial" w:cs="Arial"/>
          <w:sz w:val="24"/>
          <w:szCs w:val="24"/>
        </w:rPr>
        <w:t>”, se presenta el resultado de la evaluación del estado actual de los servicios tecnológicos de TI de INTENALCO a la luz de los lineamientos (LI) en Servicios Tecnológicos (ST) que propone el MINTIC:</w:t>
      </w:r>
    </w:p>
    <w:p w:rsidR="0087752C" w:rsidRPr="00D765E8" w:rsidRDefault="0087752C" w:rsidP="0087752C">
      <w:pPr>
        <w:jc w:val="center"/>
        <w:rPr>
          <w:rFonts w:ascii="Arial" w:hAnsi="Arial" w:cs="Arial"/>
          <w:b/>
          <w:sz w:val="24"/>
          <w:szCs w:val="24"/>
        </w:rPr>
        <w:sectPr w:rsidR="0087752C" w:rsidRPr="00D765E8" w:rsidSect="00901844">
          <w:pgSz w:w="12240" w:h="15840"/>
          <w:pgMar w:top="1417" w:right="1701" w:bottom="1417" w:left="1701" w:header="708" w:footer="708" w:gutter="0"/>
          <w:cols w:space="708"/>
          <w:titlePg/>
          <w:docGrid w:linePitch="360"/>
        </w:sectPr>
      </w:pPr>
    </w:p>
    <w:tbl>
      <w:tblPr>
        <w:tblStyle w:val="Tablaconcuadrcula"/>
        <w:tblW w:w="13462" w:type="dxa"/>
        <w:tblLook w:val="04A0" w:firstRow="1" w:lastRow="0" w:firstColumn="1" w:lastColumn="0" w:noHBand="0" w:noVBand="1"/>
      </w:tblPr>
      <w:tblGrid>
        <w:gridCol w:w="1284"/>
        <w:gridCol w:w="2692"/>
        <w:gridCol w:w="4672"/>
        <w:gridCol w:w="4814"/>
      </w:tblGrid>
      <w:tr w:rsidR="0087752C" w:rsidRPr="00D765E8" w:rsidTr="00122008">
        <w:tc>
          <w:tcPr>
            <w:tcW w:w="13462" w:type="dxa"/>
            <w:gridSpan w:val="4"/>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lastRenderedPageBreak/>
              <w:t xml:space="preserve">Evaluación de Lineamientos del dominio de Servicios Tecnológicos </w:t>
            </w:r>
          </w:p>
        </w:tc>
      </w:tr>
      <w:tr w:rsidR="0087752C" w:rsidRPr="00D765E8" w:rsidTr="00122008">
        <w:tc>
          <w:tcPr>
            <w:tcW w:w="1284"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Código</w:t>
            </w:r>
          </w:p>
        </w:tc>
        <w:tc>
          <w:tcPr>
            <w:tcW w:w="2692"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Nombre</w:t>
            </w:r>
          </w:p>
        </w:tc>
        <w:tc>
          <w:tcPr>
            <w:tcW w:w="4672"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Descripción</w:t>
            </w:r>
          </w:p>
        </w:tc>
        <w:tc>
          <w:tcPr>
            <w:tcW w:w="4814"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Descripción de la situación actual</w:t>
            </w: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LI.ST.01</w:t>
            </w:r>
          </w:p>
        </w:tc>
        <w:tc>
          <w:tcPr>
            <w:tcW w:w="2692"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Catálogo de Servicios Tecnológicos</w:t>
            </w:r>
          </w:p>
        </w:tc>
        <w:tc>
          <w:tcPr>
            <w:tcW w:w="4672" w:type="dxa"/>
          </w:tcPr>
          <w:p w:rsidR="0087752C" w:rsidRPr="00D765E8" w:rsidRDefault="0087752C" w:rsidP="00122008">
            <w:pPr>
              <w:jc w:val="both"/>
              <w:rPr>
                <w:rFonts w:ascii="Arial" w:hAnsi="Arial" w:cs="Arial"/>
                <w:sz w:val="24"/>
                <w:szCs w:val="24"/>
              </w:rPr>
            </w:pPr>
            <w:r w:rsidRPr="00D765E8">
              <w:rPr>
                <w:rFonts w:ascii="Arial" w:hAnsi="Arial" w:cs="Arial"/>
                <w:sz w:val="24"/>
                <w:szCs w:val="24"/>
                <w:shd w:val="clear" w:color="auto" w:fill="F9F9F9"/>
              </w:rPr>
              <w:t>La dirección de Tecnologías y Sistemas de la Información o quien haga sus veces debe contar con un directorio de sus Servicios Tecnológicos, que le sirva de insumo para evaluar la posibilidad de implementar o reutilizar los servicios y recursos tecnológicos existentes, considerando las necesidades actuales de los procesos y sistemas de información.</w:t>
            </w:r>
          </w:p>
        </w:tc>
        <w:tc>
          <w:tcPr>
            <w:tcW w:w="4814" w:type="dxa"/>
          </w:tcPr>
          <w:p w:rsidR="0087752C" w:rsidRPr="00D765E8" w:rsidRDefault="0087752C" w:rsidP="00122008">
            <w:pPr>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199"/>
              </w:trPr>
              <w:tc>
                <w:tcPr>
                  <w:tcW w:w="0" w:type="auto"/>
                  <w:vAlign w:val="center"/>
                </w:tcPr>
                <w:p w:rsidR="0087752C" w:rsidRPr="00D765E8" w:rsidRDefault="0087752C" w:rsidP="00122008">
                  <w:pPr>
                    <w:autoSpaceDE w:val="0"/>
                    <w:autoSpaceDN w:val="0"/>
                    <w:adjustRightInd w:val="0"/>
                    <w:spacing w:after="0" w:line="240" w:lineRule="auto"/>
                    <w:jc w:val="center"/>
                    <w:rPr>
                      <w:rFonts w:ascii="Arial" w:hAnsi="Arial" w:cs="Arial"/>
                      <w:color w:val="000000"/>
                      <w:sz w:val="24"/>
                      <w:szCs w:val="24"/>
                    </w:rPr>
                  </w:pPr>
                  <w:r w:rsidRPr="00D765E8">
                    <w:rPr>
                      <w:rFonts w:ascii="Arial" w:hAnsi="Arial" w:cs="Arial"/>
                      <w:color w:val="000000"/>
                      <w:sz w:val="24"/>
                      <w:szCs w:val="24"/>
                    </w:rPr>
                    <w:t>La oficina de TI cuenta con un catálogo de servicios tecnológicos, el cual se encuentra en su fase preliminar.</w:t>
                  </w:r>
                </w:p>
              </w:tc>
            </w:tr>
          </w:tbl>
          <w:p w:rsidR="0087752C" w:rsidRPr="00D765E8" w:rsidRDefault="0087752C" w:rsidP="00122008">
            <w:pPr>
              <w:jc w:val="both"/>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LI.ST.02</w:t>
            </w:r>
          </w:p>
        </w:tc>
        <w:tc>
          <w:tcPr>
            <w:tcW w:w="2692"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Elementos para intercambio de información.</w:t>
            </w:r>
          </w:p>
        </w:tc>
        <w:tc>
          <w:tcPr>
            <w:tcW w:w="4672" w:type="dxa"/>
          </w:tcPr>
          <w:p w:rsidR="0087752C" w:rsidRPr="00D765E8" w:rsidRDefault="0087752C" w:rsidP="00122008">
            <w:pPr>
              <w:jc w:val="both"/>
              <w:rPr>
                <w:rFonts w:ascii="Arial" w:hAnsi="Arial" w:cs="Arial"/>
                <w:sz w:val="24"/>
                <w:szCs w:val="24"/>
                <w:shd w:val="clear" w:color="auto" w:fill="F9F9F9"/>
              </w:rPr>
            </w:pPr>
          </w:p>
          <w:p w:rsidR="0087752C" w:rsidRPr="00D765E8" w:rsidRDefault="0087752C" w:rsidP="00122008">
            <w:pPr>
              <w:jc w:val="both"/>
              <w:rPr>
                <w:rFonts w:ascii="Arial" w:hAnsi="Arial" w:cs="Arial"/>
                <w:sz w:val="24"/>
                <w:szCs w:val="24"/>
              </w:rPr>
            </w:pPr>
            <w:r w:rsidRPr="00D765E8">
              <w:rPr>
                <w:rFonts w:ascii="Arial" w:hAnsi="Arial" w:cs="Arial"/>
                <w:sz w:val="24"/>
                <w:szCs w:val="24"/>
                <w:shd w:val="clear" w:color="auto" w:fill="F9F9F9"/>
              </w:rPr>
              <w:t>La dirección de Tecnologías y Sistemas de la Información o quien haga sus veces debe incluir dentro de su arquitectura de Servicios tecnológicos los elementos necesarios para poder realizar el intercambio de información entre las áreas de la institución y las organizaciones externas a escala sectorial y nacional.</w:t>
            </w: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La oficina de TI cuenta dentro de su arquitectura de servicios tecnológicos con los siguientes elementos para poder realizar el intercambio de información entre las áreas de INTENALCO y las instituciones externas: </w:t>
                  </w:r>
                </w:p>
              </w:tc>
            </w:tr>
            <w:tr w:rsidR="0087752C" w:rsidRPr="00D765E8" w:rsidTr="00122008">
              <w:trPr>
                <w:trHeight w:val="199"/>
              </w:trPr>
              <w:tc>
                <w:tcPr>
                  <w:tcW w:w="0" w:type="auto"/>
                </w:tcPr>
                <w:p w:rsidR="0087752C" w:rsidRPr="00D765E8" w:rsidRDefault="0087752C" w:rsidP="00834C27">
                  <w:pPr>
                    <w:pStyle w:val="Prrafodelista"/>
                    <w:numPr>
                      <w:ilvl w:val="0"/>
                      <w:numId w:val="36"/>
                    </w:numPr>
                    <w:autoSpaceDE w:val="0"/>
                    <w:autoSpaceDN w:val="0"/>
                    <w:adjustRightInd w:val="0"/>
                    <w:spacing w:after="0" w:line="240" w:lineRule="auto"/>
                    <w:ind w:left="210"/>
                    <w:rPr>
                      <w:rFonts w:ascii="Arial" w:hAnsi="Arial" w:cs="Arial"/>
                      <w:color w:val="000000"/>
                      <w:sz w:val="24"/>
                      <w:szCs w:val="24"/>
                    </w:rPr>
                  </w:pPr>
                  <w:r w:rsidRPr="00D765E8">
                    <w:rPr>
                      <w:rFonts w:ascii="Arial" w:hAnsi="Arial" w:cs="Arial"/>
                      <w:color w:val="000000"/>
                      <w:sz w:val="24"/>
                      <w:szCs w:val="24"/>
                    </w:rPr>
                    <w:t>Accesos y consultas a sistemas de información de nivel nacional como el SECOP.</w:t>
                  </w:r>
                </w:p>
                <w:p w:rsidR="0087752C" w:rsidRPr="00D765E8" w:rsidRDefault="0087752C" w:rsidP="00834C27">
                  <w:pPr>
                    <w:pStyle w:val="Prrafodelista"/>
                    <w:numPr>
                      <w:ilvl w:val="0"/>
                      <w:numId w:val="36"/>
                    </w:numPr>
                    <w:autoSpaceDE w:val="0"/>
                    <w:autoSpaceDN w:val="0"/>
                    <w:adjustRightInd w:val="0"/>
                    <w:spacing w:after="0" w:line="240" w:lineRule="auto"/>
                    <w:ind w:left="210"/>
                    <w:rPr>
                      <w:rFonts w:ascii="Arial" w:hAnsi="Arial" w:cs="Arial"/>
                      <w:color w:val="000000"/>
                      <w:sz w:val="24"/>
                      <w:szCs w:val="24"/>
                    </w:rPr>
                  </w:pPr>
                  <w:r w:rsidRPr="00D765E8">
                    <w:rPr>
                      <w:rFonts w:ascii="Arial" w:hAnsi="Arial" w:cs="Arial"/>
                      <w:color w:val="000000"/>
                      <w:sz w:val="24"/>
                      <w:szCs w:val="24"/>
                    </w:rPr>
                    <w:t xml:space="preserve">Acceso e intercambio de información a través del SIIF nación. </w:t>
                  </w:r>
                </w:p>
                <w:p w:rsidR="0087752C" w:rsidRPr="00D765E8" w:rsidRDefault="0087752C" w:rsidP="00122008">
                  <w:pPr>
                    <w:autoSpaceDE w:val="0"/>
                    <w:autoSpaceDN w:val="0"/>
                    <w:adjustRightInd w:val="0"/>
                    <w:spacing w:after="0" w:line="240" w:lineRule="auto"/>
                    <w:ind w:left="68"/>
                    <w:rPr>
                      <w:rFonts w:ascii="Arial" w:hAnsi="Arial" w:cs="Arial"/>
                      <w:color w:val="000000"/>
                      <w:sz w:val="24"/>
                      <w:szCs w:val="24"/>
                    </w:rPr>
                  </w:pPr>
                </w:p>
              </w:tc>
            </w:tr>
          </w:tbl>
          <w:p w:rsidR="0087752C" w:rsidRPr="00D765E8" w:rsidRDefault="0087752C" w:rsidP="00122008">
            <w:pPr>
              <w:jc w:val="both"/>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LI.ST.03</w:t>
            </w:r>
          </w:p>
        </w:tc>
        <w:tc>
          <w:tcPr>
            <w:tcW w:w="2692"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Gestión de los servicios tecnológicos</w:t>
            </w:r>
          </w:p>
        </w:tc>
        <w:tc>
          <w:tcPr>
            <w:tcW w:w="4672"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74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lastRenderedPageBreak/>
                    <w:t xml:space="preserve">La dirección de Tecnologías y Sistemas de la Información o quien haga sus veces debe gestionar la capacidad, la operación y el soporte de los servicios tecnológicos, con criterios de calidad, seguridad, disponibilidad, continuidad, adaptabilidad, estandarización y eficiencia. En particular, durante la implementación y paso a producción de los proyectos de TI, se debe garantizar la estabilidad de la operación de TI. </w:t>
                  </w:r>
                </w:p>
              </w:tc>
            </w:tr>
          </w:tbl>
          <w:p w:rsidR="0087752C" w:rsidRPr="00D765E8" w:rsidRDefault="0087752C" w:rsidP="00122008">
            <w:pPr>
              <w:jc w:val="both"/>
              <w:rPr>
                <w:rFonts w:ascii="Arial" w:hAnsi="Arial" w:cs="Arial"/>
                <w:sz w:val="24"/>
                <w:szCs w:val="24"/>
              </w:rPr>
            </w:pPr>
          </w:p>
        </w:tc>
        <w:tc>
          <w:tcPr>
            <w:tcW w:w="4814" w:type="dxa"/>
          </w:tcPr>
          <w:p w:rsidR="0087752C" w:rsidRPr="00D765E8" w:rsidRDefault="0087752C" w:rsidP="00122008">
            <w:pPr>
              <w:pStyle w:val="Default"/>
              <w:rPr>
                <w:rFonts w:ascii="Arial" w:hAnsi="Arial" w:cs="Arial"/>
                <w:color w:val="auto"/>
              </w:rPr>
            </w:pPr>
            <w:r w:rsidRPr="00D765E8">
              <w:rPr>
                <w:rFonts w:ascii="Arial" w:hAnsi="Arial" w:cs="Arial"/>
                <w:color w:val="auto"/>
              </w:rPr>
              <w:lastRenderedPageBreak/>
              <w:t xml:space="preserve">A la fecha, la oficina de TI requiere </w:t>
            </w: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sz w:val="24"/>
                      <w:szCs w:val="24"/>
                    </w:rPr>
                  </w:pPr>
                  <w:r w:rsidRPr="00D765E8">
                    <w:rPr>
                      <w:rFonts w:ascii="Arial" w:hAnsi="Arial" w:cs="Arial"/>
                      <w:sz w:val="24"/>
                      <w:szCs w:val="24"/>
                    </w:rPr>
                    <w:t xml:space="preserve">Definir e implementar  procedimientos para gestionar la capacidad, operación y </w:t>
                  </w:r>
                  <w:r w:rsidRPr="00D765E8">
                    <w:rPr>
                      <w:rFonts w:ascii="Arial" w:hAnsi="Arial" w:cs="Arial"/>
                      <w:sz w:val="24"/>
                      <w:szCs w:val="24"/>
                    </w:rPr>
                    <w:lastRenderedPageBreak/>
                    <w:t xml:space="preserve">soporte de los servicios tecnológicos con criterios de calidad, seguridad, disponibilidad, continuidad, adaptabilidad, estandarización y eficiencia. </w:t>
                  </w:r>
                </w:p>
              </w:tc>
            </w:tr>
          </w:tbl>
          <w:p w:rsidR="0087752C" w:rsidRPr="00D765E8" w:rsidRDefault="0087752C" w:rsidP="00122008">
            <w:pPr>
              <w:jc w:val="both"/>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lastRenderedPageBreak/>
              <w:t>LI.ST.04</w:t>
            </w:r>
          </w:p>
        </w:tc>
        <w:tc>
          <w:tcPr>
            <w:tcW w:w="2692"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Accesos a servicio en la nube</w:t>
            </w:r>
          </w:p>
        </w:tc>
        <w:tc>
          <w:tcPr>
            <w:tcW w:w="4672"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418"/>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evaluar la posibilidad de prestar los Servicios Tecnológicos haciendo uso de la Nube (pública, privada o híbrida), para atender las necesidades de los grupos de interés. </w:t>
                  </w:r>
                </w:p>
              </w:tc>
            </w:tr>
          </w:tbl>
          <w:p w:rsidR="0087752C" w:rsidRPr="00D765E8" w:rsidRDefault="0087752C" w:rsidP="00122008">
            <w:pPr>
              <w:jc w:val="both"/>
              <w:rPr>
                <w:rFonts w:ascii="Arial" w:hAnsi="Arial" w:cs="Arial"/>
                <w:sz w:val="24"/>
                <w:szCs w:val="24"/>
              </w:rPr>
            </w:pP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TI presta servicios de correo electrónico haciendo uso de la Nube para atender las necesidades de los funcionarios; igualmente maneja el sistema de gestión académica (SIGA) para todos los estudiantes y docentes. </w:t>
                  </w:r>
                </w:p>
              </w:tc>
            </w:tr>
          </w:tbl>
          <w:p w:rsidR="0087752C" w:rsidRPr="00D765E8" w:rsidRDefault="0087752C" w:rsidP="00122008">
            <w:pPr>
              <w:jc w:val="both"/>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LI.ST.05</w:t>
            </w:r>
          </w:p>
        </w:tc>
        <w:tc>
          <w:tcPr>
            <w:tcW w:w="2692"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Continuidad y disponibilidad de los servicios tecnológicos</w:t>
            </w:r>
          </w:p>
        </w:tc>
        <w:tc>
          <w:tcPr>
            <w:tcW w:w="4672" w:type="dxa"/>
          </w:tcPr>
          <w:p w:rsidR="0087752C" w:rsidRPr="00D765E8" w:rsidRDefault="0087752C" w:rsidP="00122008">
            <w:pPr>
              <w:jc w:val="both"/>
              <w:rPr>
                <w:rFonts w:ascii="Arial" w:hAnsi="Arial" w:cs="Arial"/>
                <w:sz w:val="24"/>
                <w:szCs w:val="24"/>
              </w:rPr>
            </w:pPr>
            <w:r w:rsidRPr="00D765E8">
              <w:rPr>
                <w:rFonts w:ascii="Arial" w:hAnsi="Arial" w:cs="Arial"/>
                <w:sz w:val="24"/>
                <w:szCs w:val="24"/>
                <w:shd w:val="clear" w:color="auto" w:fill="F9F9F9"/>
              </w:rPr>
              <w:t xml:space="preserve">La dirección de Tecnologías y Sistemas de la Información o quien haga sus veces debe garantizar que sus Servicios Tecnológicos estén respaldados con sistemas de alimentación eléctrica, mecanismos de refrigeración, soluciones </w:t>
            </w:r>
            <w:r w:rsidRPr="00D765E8">
              <w:rPr>
                <w:rFonts w:ascii="Arial" w:hAnsi="Arial" w:cs="Arial"/>
                <w:sz w:val="24"/>
                <w:szCs w:val="24"/>
                <w:shd w:val="clear" w:color="auto" w:fill="F9F9F9"/>
              </w:rPr>
              <w:lastRenderedPageBreak/>
              <w:t>de detección de incendios, sistemas de control de acceso y sistemas de monitoreo de componentes físicos que aseguren la continuidad y disponibilidad del servicio, así como la capacidad de atención y resolución de incidentes.</w:t>
            </w: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TI garantiza que sus servicios tecnológicos están respaldados con sistemas de alimentación eléctrica, y mecanismos de refrigeración, que aseguran la disponibilidad del servicio. </w:t>
                  </w:r>
                </w:p>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lastRenderedPageBreak/>
                    <w:t>Al área de servidores solo puede ingresar el personal de TI.</w:t>
                  </w:r>
                </w:p>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El plan de contingencias de la CB (continuidad de servicio) debe definirse e implementarse al igual que software de monitoreo.  </w:t>
                  </w:r>
                </w:p>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p>
              </w:tc>
            </w:tr>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p>
              </w:tc>
            </w:tr>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p>
              </w:tc>
            </w:tr>
          </w:tbl>
          <w:p w:rsidR="0087752C" w:rsidRPr="00D765E8" w:rsidRDefault="0087752C" w:rsidP="00122008">
            <w:pPr>
              <w:jc w:val="both"/>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lastRenderedPageBreak/>
              <w:t>LI.ST.06</w:t>
            </w:r>
          </w:p>
        </w:tc>
        <w:tc>
          <w:tcPr>
            <w:tcW w:w="2692" w:type="dxa"/>
            <w:vAlign w:val="center"/>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76"/>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Alta disponibilidad de los Servicios tecnológicos </w:t>
                  </w:r>
                </w:p>
              </w:tc>
            </w:tr>
          </w:tbl>
          <w:p w:rsidR="0087752C" w:rsidRPr="00D765E8" w:rsidRDefault="0087752C" w:rsidP="00122008">
            <w:pPr>
              <w:jc w:val="center"/>
              <w:rPr>
                <w:rFonts w:ascii="Arial" w:hAnsi="Arial" w:cs="Arial"/>
                <w:sz w:val="24"/>
                <w:szCs w:val="24"/>
              </w:rPr>
            </w:pPr>
          </w:p>
        </w:tc>
        <w:tc>
          <w:tcPr>
            <w:tcW w:w="4672" w:type="dxa"/>
          </w:tcPr>
          <w:p w:rsidR="0087752C" w:rsidRPr="00D765E8" w:rsidRDefault="0087752C" w:rsidP="00122008">
            <w:pPr>
              <w:jc w:val="both"/>
              <w:rPr>
                <w:rFonts w:ascii="Arial" w:hAnsi="Arial" w:cs="Arial"/>
                <w:sz w:val="24"/>
                <w:szCs w:val="24"/>
                <w:shd w:val="clear" w:color="auto" w:fill="F9F9F9"/>
              </w:rPr>
            </w:pPr>
            <w:r w:rsidRPr="00D765E8">
              <w:rPr>
                <w:rFonts w:ascii="Arial" w:hAnsi="Arial" w:cs="Arial"/>
                <w:sz w:val="24"/>
                <w:szCs w:val="24"/>
                <w:shd w:val="clear" w:color="auto" w:fill="F9F9F9"/>
              </w:rPr>
              <w:t>La dirección de Tecnologías y Sistemas de la Información o quien haga sus veces debe implementar capacidades de alta disponibilidad que incluyan balanceo de carga y redundancia para los Servicios Tecnológicos que afecten la continuidad del servicio de la institución, las cuales deben ser puestas a prueba periódicamente.</w:t>
            </w: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r w:rsidRPr="00D765E8">
              <w:rPr>
                <w:rFonts w:ascii="Arial" w:hAnsi="Arial" w:cs="Arial"/>
                <w:color w:val="000000"/>
                <w:sz w:val="24"/>
                <w:szCs w:val="24"/>
              </w:rPr>
              <w:t>TI garantiza que su sistema de información Académico (SIGA), este disponible 7x24x52, el cual se encuentra funcionando mediante Cloud.</w:t>
            </w:r>
          </w:p>
          <w:p w:rsidR="0087752C" w:rsidRPr="00D765E8" w:rsidRDefault="0087752C" w:rsidP="00122008">
            <w:pPr>
              <w:autoSpaceDE w:val="0"/>
              <w:autoSpaceDN w:val="0"/>
              <w:adjustRightInd w:val="0"/>
              <w:rPr>
                <w:rFonts w:ascii="Arial" w:hAnsi="Arial" w:cs="Arial"/>
                <w:color w:val="000000"/>
                <w:sz w:val="24"/>
                <w:szCs w:val="24"/>
              </w:rPr>
            </w:pPr>
            <w:r w:rsidRPr="00D765E8">
              <w:rPr>
                <w:rFonts w:ascii="Arial" w:hAnsi="Arial" w:cs="Arial"/>
                <w:color w:val="000000"/>
                <w:sz w:val="24"/>
                <w:szCs w:val="24"/>
              </w:rPr>
              <w:t>Para los demás sistemas de información deben implementarse capacidades de disponibilidad.</w:t>
            </w:r>
          </w:p>
          <w:p w:rsidR="0087752C" w:rsidRPr="00D765E8" w:rsidRDefault="0087752C" w:rsidP="00122008">
            <w:pPr>
              <w:autoSpaceDE w:val="0"/>
              <w:autoSpaceDN w:val="0"/>
              <w:adjustRightInd w:val="0"/>
              <w:rPr>
                <w:rFonts w:ascii="Arial" w:hAnsi="Arial" w:cs="Arial"/>
                <w:color w:val="000000"/>
                <w:sz w:val="24"/>
                <w:szCs w:val="24"/>
              </w:rPr>
            </w:pPr>
          </w:p>
          <w:p w:rsidR="0087752C" w:rsidRPr="00D765E8" w:rsidRDefault="0087752C" w:rsidP="00122008">
            <w:pPr>
              <w:autoSpaceDE w:val="0"/>
              <w:autoSpaceDN w:val="0"/>
              <w:adjustRightInd w:val="0"/>
              <w:rPr>
                <w:rFonts w:ascii="Arial" w:hAnsi="Arial" w:cs="Arial"/>
                <w:color w:val="000000"/>
                <w:sz w:val="24"/>
                <w:szCs w:val="24"/>
              </w:rPr>
            </w:pP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LI.ST.07</w:t>
            </w:r>
          </w:p>
        </w:tc>
        <w:tc>
          <w:tcPr>
            <w:tcW w:w="2692" w:type="dxa"/>
            <w:vAlign w:val="center"/>
          </w:tcPr>
          <w:p w:rsidR="0087752C" w:rsidRPr="00D765E8" w:rsidRDefault="0087752C" w:rsidP="00122008">
            <w:pPr>
              <w:autoSpaceDE w:val="0"/>
              <w:autoSpaceDN w:val="0"/>
              <w:adjustRightInd w:val="0"/>
              <w:rPr>
                <w:rFonts w:ascii="Arial" w:hAnsi="Arial" w:cs="Arial"/>
                <w:color w:val="000000"/>
                <w:sz w:val="24"/>
                <w:szCs w:val="24"/>
              </w:rPr>
            </w:pPr>
            <w:r w:rsidRPr="00D765E8">
              <w:rPr>
                <w:rFonts w:ascii="Arial" w:hAnsi="Arial" w:cs="Arial"/>
                <w:color w:val="000000"/>
                <w:sz w:val="24"/>
                <w:szCs w:val="24"/>
              </w:rPr>
              <w:t xml:space="preserve">Capacidad de los servicios tecnológicos </w:t>
            </w:r>
          </w:p>
        </w:tc>
        <w:tc>
          <w:tcPr>
            <w:tcW w:w="4672" w:type="dxa"/>
          </w:tcPr>
          <w:p w:rsidR="0087752C" w:rsidRPr="00D765E8" w:rsidRDefault="0087752C" w:rsidP="00122008">
            <w:pPr>
              <w:jc w:val="both"/>
              <w:rPr>
                <w:rFonts w:ascii="Arial" w:hAnsi="Arial" w:cs="Arial"/>
                <w:sz w:val="24"/>
                <w:szCs w:val="24"/>
                <w:shd w:val="clear" w:color="auto" w:fill="F9F9F9"/>
              </w:rPr>
            </w:pPr>
            <w:r w:rsidRPr="00D765E8">
              <w:rPr>
                <w:rFonts w:ascii="Arial" w:hAnsi="Arial" w:cs="Arial"/>
                <w:sz w:val="24"/>
                <w:szCs w:val="24"/>
                <w:shd w:val="clear" w:color="auto" w:fill="F9F9F9"/>
              </w:rPr>
              <w:t xml:space="preserve">La dirección de Tecnologías y Sistemas de la Información o quien haga sus veces debe velar por la óptima prestación de los servicios de TI, identificando las capacidades actuales de los Servicios Tecnológicos y proyectando las capacidades futuras requeridas para que </w:t>
            </w:r>
            <w:r w:rsidRPr="00D765E8">
              <w:rPr>
                <w:rFonts w:ascii="Arial" w:hAnsi="Arial" w:cs="Arial"/>
                <w:sz w:val="24"/>
                <w:szCs w:val="24"/>
                <w:shd w:val="clear" w:color="auto" w:fill="F9F9F9"/>
              </w:rPr>
              <w:lastRenderedPageBreak/>
              <w:t>cumplan con los niveles de servicio acordados con los usuarios.</w:t>
            </w:r>
          </w:p>
        </w:tc>
        <w:tc>
          <w:tcPr>
            <w:tcW w:w="4814" w:type="dxa"/>
            <w:vAlign w:val="center"/>
          </w:tcPr>
          <w:p w:rsidR="0087752C" w:rsidRPr="00D765E8" w:rsidRDefault="0087752C" w:rsidP="00122008">
            <w:pPr>
              <w:autoSpaceDE w:val="0"/>
              <w:autoSpaceDN w:val="0"/>
              <w:adjustRightInd w:val="0"/>
              <w:jc w:val="center"/>
              <w:rPr>
                <w:rFonts w:ascii="Arial" w:hAnsi="Arial" w:cs="Arial"/>
                <w:color w:val="000000"/>
                <w:sz w:val="24"/>
                <w:szCs w:val="24"/>
              </w:rPr>
            </w:pPr>
            <w:r w:rsidRPr="00D765E8">
              <w:rPr>
                <w:rFonts w:ascii="Arial" w:hAnsi="Arial" w:cs="Arial"/>
                <w:color w:val="000000"/>
                <w:sz w:val="24"/>
                <w:szCs w:val="24"/>
              </w:rPr>
              <w:lastRenderedPageBreak/>
              <w:t>Se proyecta con la adquisición de la nueva sede y la consolidación de los servidores.</w:t>
            </w: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LI.ST.08</w:t>
            </w:r>
          </w:p>
        </w:tc>
        <w:tc>
          <w:tcPr>
            <w:tcW w:w="2692" w:type="dxa"/>
            <w:vAlign w:val="center"/>
          </w:tcPr>
          <w:p w:rsidR="0087752C" w:rsidRPr="00D765E8" w:rsidRDefault="0087752C" w:rsidP="00122008">
            <w:pPr>
              <w:autoSpaceDE w:val="0"/>
              <w:autoSpaceDN w:val="0"/>
              <w:adjustRightInd w:val="0"/>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6"/>
            </w:tblGrid>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rPr>
                      <w:rFonts w:ascii="Arial" w:hAnsi="Arial" w:cs="Arial"/>
                      <w:sz w:val="24"/>
                      <w:szCs w:val="24"/>
                    </w:rPr>
                  </w:pPr>
                  <w:r w:rsidRPr="00D765E8">
                    <w:rPr>
                      <w:rFonts w:ascii="Arial" w:hAnsi="Arial" w:cs="Arial"/>
                      <w:sz w:val="24"/>
                      <w:szCs w:val="24"/>
                    </w:rPr>
                    <w:t xml:space="preserve">Acuerdos de Nivel de Servicios </w:t>
                  </w:r>
                </w:p>
              </w:tc>
            </w:tr>
          </w:tbl>
          <w:p w:rsidR="0087752C" w:rsidRPr="00D765E8" w:rsidRDefault="0087752C" w:rsidP="00122008">
            <w:pPr>
              <w:autoSpaceDE w:val="0"/>
              <w:autoSpaceDN w:val="0"/>
              <w:adjustRightInd w:val="0"/>
              <w:rPr>
                <w:rFonts w:ascii="Arial" w:hAnsi="Arial" w:cs="Arial"/>
                <w:sz w:val="24"/>
                <w:szCs w:val="24"/>
              </w:rPr>
            </w:pP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 dirección de Tecnologías y Sistemas de la Información o quien haga sus veces debe velar por el cumplimiento de los Acuerdos de Nivel de Servicio (ANS) para los Servicios Tecnológicos. </w:t>
                  </w:r>
                </w:p>
              </w:tc>
            </w:tr>
          </w:tbl>
          <w:p w:rsidR="0087752C" w:rsidRPr="00D765E8" w:rsidRDefault="0087752C" w:rsidP="00122008">
            <w:pPr>
              <w:jc w:val="both"/>
              <w:rPr>
                <w:rFonts w:ascii="Arial" w:hAnsi="Arial" w:cs="Arial"/>
                <w:sz w:val="24"/>
                <w:szCs w:val="24"/>
                <w:shd w:val="clear" w:color="auto" w:fill="F9F9F9"/>
              </w:rPr>
            </w:pP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TI requiere definir, acordar y formalizar, de acuerdo con los procedimientos definidos, su portafolio de servicios, catálogo de servicios, capacidad de los mismos y Acuerdos de Niveles de Servicios. </w:t>
                  </w: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p>
              </w:tc>
            </w:tr>
          </w:tbl>
          <w:p w:rsidR="0087752C" w:rsidRPr="00D765E8" w:rsidRDefault="0087752C" w:rsidP="00122008">
            <w:pPr>
              <w:autoSpaceDE w:val="0"/>
              <w:autoSpaceDN w:val="0"/>
              <w:adjustRightInd w:val="0"/>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LI.ST.09</w:t>
            </w:r>
          </w:p>
        </w:tc>
        <w:tc>
          <w:tcPr>
            <w:tcW w:w="2692" w:type="dxa"/>
            <w:vAlign w:val="center"/>
          </w:tcPr>
          <w:p w:rsidR="0087752C" w:rsidRPr="00D765E8" w:rsidRDefault="0087752C" w:rsidP="00122008">
            <w:pPr>
              <w:autoSpaceDE w:val="0"/>
              <w:autoSpaceDN w:val="0"/>
              <w:adjustRightInd w:val="0"/>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017"/>
            </w:tblGrid>
            <w:tr w:rsidR="0087752C" w:rsidRPr="00D765E8" w:rsidTr="00122008">
              <w:trPr>
                <w:trHeight w:val="200"/>
              </w:trPr>
              <w:tc>
                <w:tcPr>
                  <w:tcW w:w="0" w:type="auto"/>
                </w:tcPr>
                <w:p w:rsidR="0087752C" w:rsidRPr="00D765E8" w:rsidRDefault="0087752C" w:rsidP="00122008">
                  <w:pPr>
                    <w:autoSpaceDE w:val="0"/>
                    <w:autoSpaceDN w:val="0"/>
                    <w:adjustRightInd w:val="0"/>
                    <w:spacing w:after="0" w:line="240" w:lineRule="auto"/>
                    <w:rPr>
                      <w:rFonts w:ascii="Arial" w:hAnsi="Arial" w:cs="Arial"/>
                      <w:sz w:val="24"/>
                      <w:szCs w:val="24"/>
                    </w:rPr>
                  </w:pPr>
                  <w:r w:rsidRPr="00D765E8">
                    <w:rPr>
                      <w:rFonts w:ascii="Arial" w:hAnsi="Arial" w:cs="Arial"/>
                      <w:sz w:val="24"/>
                      <w:szCs w:val="24"/>
                    </w:rPr>
                    <w:t xml:space="preserve">Mesa de servicio </w:t>
                  </w:r>
                </w:p>
              </w:tc>
            </w:tr>
          </w:tbl>
          <w:p w:rsidR="0087752C" w:rsidRPr="00D765E8" w:rsidRDefault="0087752C" w:rsidP="00122008">
            <w:pPr>
              <w:autoSpaceDE w:val="0"/>
              <w:autoSpaceDN w:val="0"/>
              <w:adjustRightInd w:val="0"/>
              <w:rPr>
                <w:rFonts w:ascii="Arial" w:hAnsi="Arial" w:cs="Arial"/>
                <w:sz w:val="24"/>
                <w:szCs w:val="24"/>
              </w:rPr>
            </w:pP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 dirección de Tecnologías y Sistemas de la Información o quien haga sus veces debe definir e implementar el procedimiento para atender los requerimientos de soporte de primer, segundo y tercer nivel, para sus servicios de TI, a través de una Mesa de Servicio. </w:t>
                  </w:r>
                </w:p>
              </w:tc>
            </w:tr>
          </w:tbl>
          <w:p w:rsidR="0087752C" w:rsidRPr="00D765E8" w:rsidRDefault="0087752C" w:rsidP="00122008">
            <w:pPr>
              <w:jc w:val="both"/>
              <w:rPr>
                <w:rFonts w:ascii="Arial" w:hAnsi="Arial" w:cs="Arial"/>
                <w:sz w:val="24"/>
                <w:szCs w:val="24"/>
                <w:shd w:val="clear" w:color="auto" w:fill="F9F9F9"/>
              </w:rPr>
            </w:pP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1862"/>
              </w:trPr>
              <w:tc>
                <w:tcPr>
                  <w:tcW w:w="0" w:type="auto"/>
                </w:tcPr>
                <w:p w:rsidR="0087752C" w:rsidRPr="00D765E8" w:rsidRDefault="0087752C" w:rsidP="00122008">
                  <w:pPr>
                    <w:autoSpaceDE w:val="0"/>
                    <w:autoSpaceDN w:val="0"/>
                    <w:adjustRightInd w:val="0"/>
                    <w:spacing w:after="0" w:line="240" w:lineRule="auto"/>
                    <w:rPr>
                      <w:rFonts w:ascii="Arial" w:hAnsi="Arial" w:cs="Arial"/>
                      <w:sz w:val="24"/>
                      <w:szCs w:val="24"/>
                    </w:rPr>
                  </w:pP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El servicio de soporte de nivel 1 a usuarios de INTENALCO para el software ofimático, se presta de forma interna de forma compartida entre funcionarios TI.</w:t>
                  </w: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El servicio de soporte de nivel 1 a usuarios de INTENALCO de las Aplicaciones de Negocio se presta de forma interna a través del profesional Universitario de TI. </w:t>
                  </w: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El servicio de soporte de nivel 2 lo prestan los proveedores que realizan el mantenimiento de HW y SW. </w:t>
                  </w: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p>
              </w:tc>
            </w:tr>
          </w:tbl>
          <w:p w:rsidR="0087752C" w:rsidRPr="00D765E8" w:rsidRDefault="0087752C" w:rsidP="00122008">
            <w:pPr>
              <w:autoSpaceDE w:val="0"/>
              <w:autoSpaceDN w:val="0"/>
              <w:adjustRightInd w:val="0"/>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both"/>
              <w:rPr>
                <w:rFonts w:ascii="Arial" w:hAnsi="Arial" w:cs="Arial"/>
                <w:sz w:val="24"/>
                <w:szCs w:val="24"/>
              </w:rPr>
            </w:pPr>
            <w:r w:rsidRPr="00D765E8">
              <w:rPr>
                <w:rFonts w:ascii="Arial" w:hAnsi="Arial" w:cs="Arial"/>
                <w:sz w:val="24"/>
                <w:szCs w:val="24"/>
              </w:rPr>
              <w:lastRenderedPageBreak/>
              <w:t>LI.ST.10</w:t>
            </w:r>
          </w:p>
        </w:tc>
        <w:tc>
          <w:tcPr>
            <w:tcW w:w="2692" w:type="dxa"/>
            <w:vAlign w:val="center"/>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6"/>
            </w:tblGrid>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Planes de mantenimiento </w:t>
                  </w:r>
                </w:p>
              </w:tc>
            </w:tr>
          </w:tbl>
          <w:p w:rsidR="0087752C" w:rsidRPr="00D765E8" w:rsidRDefault="0087752C" w:rsidP="00122008">
            <w:pPr>
              <w:autoSpaceDE w:val="0"/>
              <w:autoSpaceDN w:val="0"/>
              <w:adjustRightInd w:val="0"/>
              <w:jc w:val="both"/>
              <w:rPr>
                <w:rFonts w:ascii="Arial" w:hAnsi="Arial" w:cs="Arial"/>
                <w:sz w:val="24"/>
                <w:szCs w:val="24"/>
              </w:rPr>
            </w:pP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 dirección de Tecnologías y Sistemas de la Información o quien haga sus veces debe implementar un plan de mantenimiento preventivo sobre toda la infraestructura y los Servicios Tecnológicos. </w:t>
                  </w:r>
                </w:p>
              </w:tc>
            </w:tr>
          </w:tbl>
          <w:p w:rsidR="0087752C" w:rsidRPr="00D765E8" w:rsidRDefault="0087752C" w:rsidP="00122008">
            <w:pPr>
              <w:jc w:val="both"/>
              <w:rPr>
                <w:rFonts w:ascii="Arial" w:hAnsi="Arial" w:cs="Arial"/>
                <w:sz w:val="24"/>
                <w:szCs w:val="24"/>
                <w:shd w:val="clear" w:color="auto" w:fill="F9F9F9"/>
              </w:rPr>
            </w:pPr>
          </w:p>
        </w:tc>
        <w:tc>
          <w:tcPr>
            <w:tcW w:w="4814" w:type="dxa"/>
            <w:vAlign w:val="bottom"/>
          </w:tcPr>
          <w:p w:rsidR="0087752C" w:rsidRPr="00D765E8" w:rsidRDefault="0087752C" w:rsidP="00122008">
            <w:pPr>
              <w:autoSpaceDE w:val="0"/>
              <w:autoSpaceDN w:val="0"/>
              <w:adjustRightInd w:val="0"/>
              <w:jc w:val="center"/>
              <w:rPr>
                <w:rFonts w:ascii="Arial" w:hAnsi="Arial" w:cs="Arial"/>
                <w:sz w:val="24"/>
                <w:szCs w:val="24"/>
              </w:rPr>
            </w:pPr>
          </w:p>
          <w:p w:rsidR="0087752C" w:rsidRPr="00D765E8" w:rsidRDefault="0087752C" w:rsidP="00122008">
            <w:pPr>
              <w:autoSpaceDE w:val="0"/>
              <w:autoSpaceDN w:val="0"/>
              <w:adjustRightInd w:val="0"/>
              <w:jc w:val="center"/>
              <w:rPr>
                <w:rFonts w:ascii="Arial" w:hAnsi="Arial" w:cs="Arial"/>
                <w:sz w:val="24"/>
                <w:szCs w:val="24"/>
              </w:rPr>
            </w:pPr>
          </w:p>
          <w:p w:rsidR="0087752C" w:rsidRPr="00D765E8" w:rsidRDefault="0087752C" w:rsidP="00122008">
            <w:pPr>
              <w:autoSpaceDE w:val="0"/>
              <w:autoSpaceDN w:val="0"/>
              <w:adjustRightInd w:val="0"/>
              <w:jc w:val="center"/>
              <w:rPr>
                <w:rFonts w:ascii="Arial" w:hAnsi="Arial" w:cs="Arial"/>
                <w:sz w:val="24"/>
                <w:szCs w:val="24"/>
              </w:rPr>
            </w:pPr>
            <w:r w:rsidRPr="00D765E8">
              <w:rPr>
                <w:rFonts w:ascii="Arial" w:hAnsi="Arial" w:cs="Arial"/>
                <w:sz w:val="24"/>
                <w:szCs w:val="24"/>
              </w:rPr>
              <w:t>Se realiza sobre la infraestructura académica Semestralmente y en la Administrativa anual.</w:t>
            </w:r>
          </w:p>
          <w:p w:rsidR="0087752C" w:rsidRPr="00D765E8" w:rsidRDefault="0087752C" w:rsidP="00122008">
            <w:pPr>
              <w:autoSpaceDE w:val="0"/>
              <w:autoSpaceDN w:val="0"/>
              <w:adjustRightInd w:val="0"/>
              <w:jc w:val="center"/>
              <w:rPr>
                <w:rFonts w:ascii="Arial" w:hAnsi="Arial" w:cs="Arial"/>
                <w:sz w:val="24"/>
                <w:szCs w:val="24"/>
              </w:rPr>
            </w:pPr>
          </w:p>
          <w:p w:rsidR="0087752C" w:rsidRPr="00D765E8" w:rsidRDefault="0087752C" w:rsidP="00122008">
            <w:pPr>
              <w:autoSpaceDE w:val="0"/>
              <w:autoSpaceDN w:val="0"/>
              <w:adjustRightInd w:val="0"/>
              <w:jc w:val="center"/>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both"/>
              <w:rPr>
                <w:rFonts w:ascii="Arial" w:hAnsi="Arial" w:cs="Arial"/>
                <w:sz w:val="24"/>
                <w:szCs w:val="24"/>
              </w:rPr>
            </w:pPr>
            <w:r w:rsidRPr="00D765E8">
              <w:rPr>
                <w:rFonts w:ascii="Arial" w:hAnsi="Arial" w:cs="Arial"/>
                <w:sz w:val="24"/>
                <w:szCs w:val="24"/>
              </w:rPr>
              <w:t>LI.ST.11</w:t>
            </w:r>
          </w:p>
        </w:tc>
        <w:tc>
          <w:tcPr>
            <w:tcW w:w="2692" w:type="dxa"/>
            <w:vAlign w:val="center"/>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6"/>
            </w:tblGrid>
            <w:tr w:rsidR="0087752C" w:rsidRPr="00D765E8" w:rsidTr="00122008">
              <w:trPr>
                <w:trHeight w:val="63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Control de consumo de los recursos compartidos por Servicios tecnológicos </w:t>
                  </w:r>
                </w:p>
              </w:tc>
            </w:tr>
          </w:tbl>
          <w:p w:rsidR="0087752C" w:rsidRPr="00D765E8" w:rsidRDefault="0087752C" w:rsidP="00122008">
            <w:pPr>
              <w:autoSpaceDE w:val="0"/>
              <w:autoSpaceDN w:val="0"/>
              <w:adjustRightInd w:val="0"/>
              <w:jc w:val="both"/>
              <w:rPr>
                <w:rFonts w:ascii="Arial" w:hAnsi="Arial" w:cs="Arial"/>
                <w:sz w:val="24"/>
                <w:szCs w:val="24"/>
              </w:rPr>
            </w:pP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 dirección de Tecnologías y Sistemas de la Información o quien haga sus veces debe identificar, monitorear y controlar el nivel de consumo de los recursos críticos que son compartidos por los Servicios Tecnológicos y administrar su disponibilidad. </w:t>
                  </w:r>
                </w:p>
              </w:tc>
            </w:tr>
          </w:tbl>
          <w:p w:rsidR="0087752C" w:rsidRPr="00D765E8" w:rsidRDefault="0087752C" w:rsidP="00122008">
            <w:pPr>
              <w:jc w:val="both"/>
              <w:rPr>
                <w:rFonts w:ascii="Arial" w:hAnsi="Arial" w:cs="Arial"/>
                <w:sz w:val="24"/>
                <w:szCs w:val="24"/>
                <w:shd w:val="clear" w:color="auto" w:fill="F9F9F9"/>
              </w:rPr>
            </w:pP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Es necesario definir un control para el consumo de recursos.</w:t>
                  </w:r>
                </w:p>
              </w:tc>
            </w:tr>
          </w:tbl>
          <w:p w:rsidR="0087752C" w:rsidRPr="00D765E8" w:rsidRDefault="0087752C" w:rsidP="00122008">
            <w:pPr>
              <w:autoSpaceDE w:val="0"/>
              <w:autoSpaceDN w:val="0"/>
              <w:adjustRightInd w:val="0"/>
              <w:jc w:val="both"/>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both"/>
              <w:rPr>
                <w:rFonts w:ascii="Arial" w:hAnsi="Arial" w:cs="Arial"/>
                <w:sz w:val="24"/>
                <w:szCs w:val="24"/>
              </w:rPr>
            </w:pPr>
            <w:r w:rsidRPr="00D765E8">
              <w:rPr>
                <w:rFonts w:ascii="Arial" w:hAnsi="Arial" w:cs="Arial"/>
                <w:sz w:val="24"/>
                <w:szCs w:val="24"/>
              </w:rPr>
              <w:t>LI.ST.12</w:t>
            </w:r>
          </w:p>
        </w:tc>
        <w:tc>
          <w:tcPr>
            <w:tcW w:w="2692" w:type="dxa"/>
            <w:vAlign w:val="center"/>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1044"/>
            </w:tblGrid>
            <w:tr w:rsidR="0087752C" w:rsidRPr="00D765E8" w:rsidTr="00122008">
              <w:trPr>
                <w:trHeight w:val="9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Gestión </w:t>
                  </w:r>
                </w:p>
              </w:tc>
            </w:tr>
          </w:tbl>
          <w:p w:rsidR="0087752C" w:rsidRPr="00D765E8" w:rsidRDefault="0087752C" w:rsidP="00122008">
            <w:pPr>
              <w:autoSpaceDE w:val="0"/>
              <w:autoSpaceDN w:val="0"/>
              <w:adjustRightInd w:val="0"/>
              <w:jc w:val="both"/>
              <w:rPr>
                <w:rFonts w:ascii="Arial" w:hAnsi="Arial" w:cs="Arial"/>
                <w:sz w:val="24"/>
                <w:szCs w:val="24"/>
              </w:rPr>
            </w:pPr>
            <w:r w:rsidRPr="00D765E8">
              <w:rPr>
                <w:rFonts w:ascii="Arial" w:hAnsi="Arial" w:cs="Arial"/>
                <w:sz w:val="24"/>
                <w:szCs w:val="24"/>
              </w:rPr>
              <w:t>Preventiva de los servicios Tecnológicos</w:t>
            </w: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 dirección de Tecnologías y Sistemas de la Información o quien haga sus veces debe asegurarse de que la infraestructura que soporta los Servicios Tecnológicos de la institución cuente </w:t>
                  </w:r>
                  <w:r w:rsidRPr="00D765E8">
                    <w:rPr>
                      <w:rFonts w:ascii="Arial" w:hAnsi="Arial" w:cs="Arial"/>
                      <w:sz w:val="24"/>
                      <w:szCs w:val="24"/>
                    </w:rPr>
                    <w:lastRenderedPageBreak/>
                    <w:t xml:space="preserve">con mecanismos de monitoreo para generar alertas tempranas ligadas a los umbrales de operación que tenga definidos. </w:t>
                  </w:r>
                </w:p>
              </w:tc>
            </w:tr>
          </w:tbl>
          <w:p w:rsidR="0087752C" w:rsidRPr="00D765E8" w:rsidRDefault="0087752C" w:rsidP="00122008">
            <w:pPr>
              <w:jc w:val="both"/>
              <w:rPr>
                <w:rFonts w:ascii="Arial" w:hAnsi="Arial" w:cs="Arial"/>
                <w:sz w:val="24"/>
                <w:szCs w:val="24"/>
                <w:shd w:val="clear" w:color="auto" w:fill="F9F9F9"/>
              </w:rPr>
            </w:pP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309"/>
              </w:trPr>
              <w:tc>
                <w:tcPr>
                  <w:tcW w:w="0" w:type="auto"/>
                  <w:vAlign w:val="center"/>
                </w:tcPr>
                <w:p w:rsidR="0087752C" w:rsidRPr="00D765E8" w:rsidRDefault="0087752C" w:rsidP="00122008">
                  <w:pPr>
                    <w:autoSpaceDE w:val="0"/>
                    <w:autoSpaceDN w:val="0"/>
                    <w:adjustRightInd w:val="0"/>
                    <w:spacing w:after="0" w:line="240" w:lineRule="auto"/>
                    <w:jc w:val="center"/>
                    <w:rPr>
                      <w:rFonts w:ascii="Arial" w:hAnsi="Arial" w:cs="Arial"/>
                      <w:color w:val="000000"/>
                      <w:sz w:val="24"/>
                      <w:szCs w:val="24"/>
                    </w:rPr>
                  </w:pPr>
                </w:p>
                <w:p w:rsidR="0087752C" w:rsidRPr="00D765E8" w:rsidRDefault="0087752C" w:rsidP="00122008">
                  <w:pPr>
                    <w:autoSpaceDE w:val="0"/>
                    <w:autoSpaceDN w:val="0"/>
                    <w:adjustRightInd w:val="0"/>
                    <w:spacing w:after="0" w:line="240" w:lineRule="auto"/>
                    <w:jc w:val="center"/>
                    <w:rPr>
                      <w:rFonts w:ascii="Arial" w:hAnsi="Arial" w:cs="Arial"/>
                      <w:color w:val="000000"/>
                      <w:sz w:val="24"/>
                      <w:szCs w:val="24"/>
                    </w:rPr>
                  </w:pPr>
                </w:p>
                <w:p w:rsidR="0087752C" w:rsidRPr="00D765E8" w:rsidRDefault="0087752C" w:rsidP="00122008">
                  <w:pPr>
                    <w:autoSpaceDE w:val="0"/>
                    <w:autoSpaceDN w:val="0"/>
                    <w:adjustRightInd w:val="0"/>
                    <w:spacing w:after="0" w:line="240" w:lineRule="auto"/>
                    <w:jc w:val="center"/>
                    <w:rPr>
                      <w:rFonts w:ascii="Arial" w:hAnsi="Arial" w:cs="Arial"/>
                      <w:color w:val="000000"/>
                      <w:sz w:val="24"/>
                      <w:szCs w:val="24"/>
                    </w:rPr>
                  </w:pPr>
                  <w:r w:rsidRPr="00D765E8">
                    <w:rPr>
                      <w:rFonts w:ascii="Arial" w:hAnsi="Arial" w:cs="Arial"/>
                      <w:color w:val="000000"/>
                      <w:sz w:val="24"/>
                      <w:szCs w:val="24"/>
                    </w:rPr>
                    <w:t xml:space="preserve">TI requiere implementar mecanismos de monitoreo para generar alertas </w:t>
                  </w:r>
                  <w:r w:rsidRPr="00D765E8">
                    <w:rPr>
                      <w:rFonts w:ascii="Arial" w:hAnsi="Arial" w:cs="Arial"/>
                      <w:color w:val="000000"/>
                      <w:sz w:val="24"/>
                      <w:szCs w:val="24"/>
                    </w:rPr>
                    <w:lastRenderedPageBreak/>
                    <w:t>tempranas ligadas a umbrales de operación.</w:t>
                  </w:r>
                </w:p>
              </w:tc>
            </w:tr>
          </w:tbl>
          <w:p w:rsidR="0087752C" w:rsidRPr="00D765E8" w:rsidRDefault="0087752C" w:rsidP="00122008">
            <w:pPr>
              <w:autoSpaceDE w:val="0"/>
              <w:autoSpaceDN w:val="0"/>
              <w:adjustRightInd w:val="0"/>
              <w:jc w:val="both"/>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both"/>
              <w:rPr>
                <w:rFonts w:ascii="Arial" w:hAnsi="Arial" w:cs="Arial"/>
                <w:sz w:val="24"/>
                <w:szCs w:val="24"/>
              </w:rPr>
            </w:pPr>
            <w:r w:rsidRPr="00D765E8">
              <w:rPr>
                <w:rFonts w:ascii="Arial" w:hAnsi="Arial" w:cs="Arial"/>
                <w:sz w:val="24"/>
                <w:szCs w:val="24"/>
              </w:rPr>
              <w:lastRenderedPageBreak/>
              <w:t>LI.ST.13</w:t>
            </w:r>
          </w:p>
        </w:tc>
        <w:tc>
          <w:tcPr>
            <w:tcW w:w="2692" w:type="dxa"/>
            <w:vAlign w:val="center"/>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6"/>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Respaldo y recuperación de los Servicios tecnológicos </w:t>
                  </w:r>
                </w:p>
              </w:tc>
            </w:tr>
          </w:tbl>
          <w:p w:rsidR="0087752C" w:rsidRPr="00D765E8" w:rsidRDefault="0087752C" w:rsidP="00122008">
            <w:pPr>
              <w:autoSpaceDE w:val="0"/>
              <w:autoSpaceDN w:val="0"/>
              <w:adjustRightInd w:val="0"/>
              <w:jc w:val="both"/>
              <w:rPr>
                <w:rFonts w:ascii="Arial" w:hAnsi="Arial" w:cs="Arial"/>
                <w:sz w:val="24"/>
                <w:szCs w:val="24"/>
              </w:rPr>
            </w:pP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63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La dirección de Tecnologías y Sistemas de la Información o quien haga sus veces debe contar con un proceso periódico de respaldo de la configuración de sus Servicios tecnológicos, así como de la información almacenada en la infraestructura Tecnológica. Este proceso debe ser probado periódicamente y debe permitir la recuperación íntegra de los Servicios Tecnológicos.</w:t>
                  </w:r>
                </w:p>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 </w:t>
                  </w:r>
                </w:p>
              </w:tc>
            </w:tr>
          </w:tbl>
          <w:p w:rsidR="0087752C" w:rsidRPr="00D765E8" w:rsidRDefault="0087752C" w:rsidP="00122008">
            <w:pPr>
              <w:jc w:val="both"/>
              <w:rPr>
                <w:rFonts w:ascii="Arial" w:hAnsi="Arial" w:cs="Arial"/>
                <w:sz w:val="24"/>
                <w:szCs w:val="24"/>
                <w:shd w:val="clear" w:color="auto" w:fill="F9F9F9"/>
              </w:rPr>
            </w:pPr>
          </w:p>
        </w:tc>
        <w:tc>
          <w:tcPr>
            <w:tcW w:w="4814" w:type="dxa"/>
          </w:tcPr>
          <w:p w:rsidR="0087752C" w:rsidRPr="00D765E8" w:rsidRDefault="0087752C" w:rsidP="00122008">
            <w:pPr>
              <w:rPr>
                <w:rFonts w:ascii="Arial" w:hAnsi="Arial" w:cs="Arial"/>
                <w:sz w:val="24"/>
                <w:szCs w:val="24"/>
              </w:rPr>
            </w:pPr>
          </w:p>
          <w:p w:rsidR="0087752C" w:rsidRPr="00D765E8" w:rsidRDefault="0087752C" w:rsidP="00122008">
            <w:pPr>
              <w:rPr>
                <w:rFonts w:ascii="Arial" w:hAnsi="Arial" w:cs="Arial"/>
                <w:sz w:val="24"/>
                <w:szCs w:val="24"/>
              </w:rPr>
            </w:pPr>
          </w:p>
          <w:p w:rsidR="0087752C" w:rsidRPr="00D765E8" w:rsidRDefault="0087752C" w:rsidP="00122008">
            <w:pPr>
              <w:rPr>
                <w:rFonts w:ascii="Arial" w:hAnsi="Arial" w:cs="Arial"/>
                <w:sz w:val="24"/>
                <w:szCs w:val="24"/>
              </w:rPr>
            </w:pPr>
          </w:p>
          <w:p w:rsidR="0087752C" w:rsidRPr="00D765E8" w:rsidRDefault="0087752C" w:rsidP="00122008">
            <w:pPr>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309"/>
              </w:trPr>
              <w:tc>
                <w:tcPr>
                  <w:tcW w:w="0" w:type="auto"/>
                  <w:vAlign w:val="center"/>
                </w:tcPr>
                <w:p w:rsidR="0087752C" w:rsidRPr="00D765E8" w:rsidRDefault="0087752C" w:rsidP="00122008">
                  <w:pPr>
                    <w:autoSpaceDE w:val="0"/>
                    <w:autoSpaceDN w:val="0"/>
                    <w:adjustRightInd w:val="0"/>
                    <w:spacing w:after="0" w:line="240" w:lineRule="auto"/>
                    <w:jc w:val="center"/>
                    <w:rPr>
                      <w:rFonts w:ascii="Arial" w:hAnsi="Arial" w:cs="Arial"/>
                      <w:color w:val="000000"/>
                      <w:sz w:val="24"/>
                      <w:szCs w:val="24"/>
                    </w:rPr>
                  </w:pPr>
                </w:p>
                <w:p w:rsidR="0087752C" w:rsidRPr="00D765E8" w:rsidRDefault="0087752C" w:rsidP="00122008">
                  <w:pPr>
                    <w:autoSpaceDE w:val="0"/>
                    <w:autoSpaceDN w:val="0"/>
                    <w:adjustRightInd w:val="0"/>
                    <w:spacing w:after="0" w:line="240" w:lineRule="auto"/>
                    <w:jc w:val="center"/>
                    <w:rPr>
                      <w:rFonts w:ascii="Arial" w:hAnsi="Arial" w:cs="Arial"/>
                      <w:color w:val="000000"/>
                      <w:sz w:val="24"/>
                      <w:szCs w:val="24"/>
                    </w:rPr>
                  </w:pPr>
                  <w:r w:rsidRPr="00D765E8">
                    <w:rPr>
                      <w:rFonts w:ascii="Arial" w:hAnsi="Arial" w:cs="Arial"/>
                      <w:color w:val="000000"/>
                      <w:sz w:val="24"/>
                      <w:szCs w:val="24"/>
                    </w:rPr>
                    <w:t xml:space="preserve">TI requiere implementar mecanismos de respaldo de los servicios tecnológicos y de la información almacenada. </w:t>
                  </w:r>
                </w:p>
              </w:tc>
            </w:tr>
          </w:tbl>
          <w:p w:rsidR="0087752C" w:rsidRPr="00D765E8" w:rsidRDefault="0087752C" w:rsidP="00122008">
            <w:pPr>
              <w:autoSpaceDE w:val="0"/>
              <w:autoSpaceDN w:val="0"/>
              <w:adjustRightInd w:val="0"/>
              <w:jc w:val="both"/>
              <w:rPr>
                <w:rFonts w:ascii="Arial" w:hAnsi="Arial" w:cs="Arial"/>
                <w:sz w:val="24"/>
                <w:szCs w:val="24"/>
              </w:rPr>
            </w:pPr>
          </w:p>
        </w:tc>
      </w:tr>
      <w:tr w:rsidR="0087752C" w:rsidRPr="00D765E8" w:rsidTr="00122008">
        <w:tc>
          <w:tcPr>
            <w:tcW w:w="1284" w:type="dxa"/>
            <w:vAlign w:val="center"/>
          </w:tcPr>
          <w:p w:rsidR="0087752C" w:rsidRPr="00D765E8" w:rsidRDefault="0087752C" w:rsidP="00122008">
            <w:pPr>
              <w:jc w:val="both"/>
              <w:rPr>
                <w:rFonts w:ascii="Arial" w:hAnsi="Arial" w:cs="Arial"/>
                <w:sz w:val="24"/>
                <w:szCs w:val="24"/>
              </w:rPr>
            </w:pPr>
            <w:r w:rsidRPr="00D765E8">
              <w:rPr>
                <w:rFonts w:ascii="Arial" w:hAnsi="Arial" w:cs="Arial"/>
                <w:sz w:val="24"/>
                <w:szCs w:val="24"/>
              </w:rPr>
              <w:t>LI.ST.14</w:t>
            </w:r>
          </w:p>
        </w:tc>
        <w:tc>
          <w:tcPr>
            <w:tcW w:w="2692" w:type="dxa"/>
            <w:vAlign w:val="center"/>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6"/>
            </w:tblGrid>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Análisis de vulnerabilidades </w:t>
                  </w:r>
                </w:p>
              </w:tc>
            </w:tr>
          </w:tbl>
          <w:p w:rsidR="0087752C" w:rsidRPr="00D765E8" w:rsidRDefault="0087752C" w:rsidP="00122008">
            <w:pPr>
              <w:autoSpaceDE w:val="0"/>
              <w:autoSpaceDN w:val="0"/>
              <w:adjustRightInd w:val="0"/>
              <w:jc w:val="both"/>
              <w:rPr>
                <w:rFonts w:ascii="Arial" w:hAnsi="Arial" w:cs="Arial"/>
                <w:sz w:val="24"/>
                <w:szCs w:val="24"/>
              </w:rPr>
            </w:pP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63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 dirección de Tecnologías y Sistemas de la Información o quien haga sus veces debe implementar el análisis de vulnerabilidades de la infraestructura tecnológica, a través de un plan de pruebas que permita identificar y tratar los riesgos que puedan comprometer la seguridad de la información o que </w:t>
                  </w:r>
                  <w:r w:rsidRPr="00D765E8">
                    <w:rPr>
                      <w:rFonts w:ascii="Arial" w:hAnsi="Arial" w:cs="Arial"/>
                      <w:sz w:val="24"/>
                      <w:szCs w:val="24"/>
                    </w:rPr>
                    <w:lastRenderedPageBreak/>
                    <w:t xml:space="preserve">puedan afectar la prestación de un servicio de TI. </w:t>
                  </w:r>
                </w:p>
              </w:tc>
            </w:tr>
          </w:tbl>
          <w:p w:rsidR="0087752C" w:rsidRPr="00D765E8" w:rsidRDefault="0087752C" w:rsidP="00122008">
            <w:pPr>
              <w:jc w:val="both"/>
              <w:rPr>
                <w:rFonts w:ascii="Arial" w:hAnsi="Arial" w:cs="Arial"/>
                <w:sz w:val="24"/>
                <w:szCs w:val="24"/>
                <w:shd w:val="clear" w:color="auto" w:fill="F9F9F9"/>
              </w:rPr>
            </w:pPr>
          </w:p>
        </w:tc>
        <w:tc>
          <w:tcPr>
            <w:tcW w:w="4814" w:type="dxa"/>
            <w:vAlign w:val="center"/>
          </w:tcPr>
          <w:p w:rsidR="0087752C" w:rsidRPr="00D765E8" w:rsidRDefault="0087752C" w:rsidP="00122008">
            <w:pPr>
              <w:autoSpaceDE w:val="0"/>
              <w:autoSpaceDN w:val="0"/>
              <w:adjustRightInd w:val="0"/>
              <w:jc w:val="center"/>
              <w:rPr>
                <w:rFonts w:ascii="Arial" w:hAnsi="Arial" w:cs="Arial"/>
                <w:sz w:val="24"/>
                <w:szCs w:val="24"/>
              </w:rPr>
            </w:pPr>
            <w:r w:rsidRPr="00D765E8">
              <w:rPr>
                <w:rFonts w:ascii="Arial" w:hAnsi="Arial" w:cs="Arial"/>
                <w:sz w:val="24"/>
                <w:szCs w:val="24"/>
              </w:rPr>
              <w:lastRenderedPageBreak/>
              <w:t>Debe realizarse estudio de vulnerabilidades.</w:t>
            </w:r>
          </w:p>
        </w:tc>
      </w:tr>
      <w:tr w:rsidR="0087752C" w:rsidRPr="00D765E8" w:rsidTr="00122008">
        <w:tc>
          <w:tcPr>
            <w:tcW w:w="1284" w:type="dxa"/>
            <w:vAlign w:val="center"/>
          </w:tcPr>
          <w:p w:rsidR="0087752C" w:rsidRPr="00D765E8" w:rsidRDefault="0087752C" w:rsidP="00122008">
            <w:pPr>
              <w:jc w:val="both"/>
              <w:rPr>
                <w:rFonts w:ascii="Arial" w:hAnsi="Arial" w:cs="Arial"/>
                <w:sz w:val="24"/>
                <w:szCs w:val="24"/>
              </w:rPr>
            </w:pPr>
            <w:r w:rsidRPr="00D765E8">
              <w:rPr>
                <w:rFonts w:ascii="Arial" w:hAnsi="Arial" w:cs="Arial"/>
                <w:sz w:val="24"/>
                <w:szCs w:val="24"/>
              </w:rPr>
              <w:t>LI.ST.15A</w:t>
            </w:r>
          </w:p>
        </w:tc>
        <w:tc>
          <w:tcPr>
            <w:tcW w:w="2692" w:type="dxa"/>
            <w:vAlign w:val="center"/>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6"/>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Monitoreo de seguridad de infraestructura tecnológica </w:t>
                  </w:r>
                </w:p>
              </w:tc>
            </w:tr>
          </w:tbl>
          <w:p w:rsidR="0087752C" w:rsidRPr="00D765E8" w:rsidRDefault="0087752C" w:rsidP="00122008">
            <w:pPr>
              <w:autoSpaceDE w:val="0"/>
              <w:autoSpaceDN w:val="0"/>
              <w:adjustRightInd w:val="0"/>
              <w:jc w:val="both"/>
              <w:rPr>
                <w:rFonts w:ascii="Arial" w:hAnsi="Arial" w:cs="Arial"/>
                <w:sz w:val="24"/>
                <w:szCs w:val="24"/>
              </w:rPr>
            </w:pP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53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 dirección de Tecnologías y Sistemas de la Información o quien haga sus veces debe implementar controles de seguridad para gestionar los riesgos asociados al acceso, trazabilidad, modificación o pérdida de información que atenten contra la disponibilidad, integridad y confidencialidad de la información </w:t>
                  </w:r>
                </w:p>
              </w:tc>
            </w:tr>
          </w:tbl>
          <w:p w:rsidR="0087752C" w:rsidRPr="00D765E8" w:rsidRDefault="0087752C" w:rsidP="00122008">
            <w:pPr>
              <w:jc w:val="both"/>
              <w:rPr>
                <w:rFonts w:ascii="Arial" w:hAnsi="Arial" w:cs="Arial"/>
                <w:sz w:val="24"/>
                <w:szCs w:val="24"/>
                <w:shd w:val="clear" w:color="auto" w:fill="F9F9F9"/>
              </w:rPr>
            </w:pPr>
          </w:p>
        </w:tc>
        <w:tc>
          <w:tcPr>
            <w:tcW w:w="4814" w:type="dxa"/>
          </w:tcPr>
          <w:p w:rsidR="0087752C" w:rsidRPr="00D765E8" w:rsidRDefault="0087752C" w:rsidP="00122008">
            <w:pPr>
              <w:autoSpaceDE w:val="0"/>
              <w:autoSpaceDN w:val="0"/>
              <w:adjustRightInd w:val="0"/>
              <w:jc w:val="both"/>
              <w:rPr>
                <w:rFonts w:ascii="Arial" w:hAnsi="Arial" w:cs="Arial"/>
                <w:sz w:val="24"/>
                <w:szCs w:val="24"/>
              </w:rPr>
            </w:pPr>
            <w:r w:rsidRPr="00D765E8">
              <w:rPr>
                <w:rFonts w:ascii="Arial" w:hAnsi="Arial" w:cs="Arial"/>
                <w:sz w:val="24"/>
                <w:szCs w:val="24"/>
              </w:rPr>
              <w:t>Se encuentran contemplados algunos riesgos en el Manual de Seguridad informática de la institución.</w:t>
            </w:r>
          </w:p>
          <w:p w:rsidR="0087752C" w:rsidRPr="00D765E8" w:rsidRDefault="0087752C" w:rsidP="00122008">
            <w:pPr>
              <w:autoSpaceDE w:val="0"/>
              <w:autoSpaceDN w:val="0"/>
              <w:adjustRightInd w:val="0"/>
              <w:jc w:val="both"/>
              <w:rPr>
                <w:rFonts w:ascii="Arial" w:hAnsi="Arial" w:cs="Arial"/>
                <w:sz w:val="24"/>
                <w:szCs w:val="24"/>
              </w:rPr>
            </w:pPr>
          </w:p>
          <w:p w:rsidR="0087752C" w:rsidRPr="00D765E8" w:rsidRDefault="0087752C" w:rsidP="00122008">
            <w:pPr>
              <w:autoSpaceDE w:val="0"/>
              <w:autoSpaceDN w:val="0"/>
              <w:adjustRightInd w:val="0"/>
              <w:jc w:val="both"/>
              <w:rPr>
                <w:rFonts w:ascii="Arial" w:hAnsi="Arial" w:cs="Arial"/>
                <w:sz w:val="24"/>
                <w:szCs w:val="24"/>
              </w:rPr>
            </w:pPr>
            <w:r w:rsidRPr="00D765E8">
              <w:rPr>
                <w:rFonts w:ascii="Arial" w:hAnsi="Arial" w:cs="Arial"/>
                <w:sz w:val="24"/>
                <w:szCs w:val="24"/>
              </w:rPr>
              <w:t xml:space="preserve">El MSPI se encuentra en la etapa de desarrollo actualmente.  </w:t>
            </w:r>
          </w:p>
        </w:tc>
      </w:tr>
      <w:tr w:rsidR="0087752C" w:rsidRPr="00D765E8" w:rsidTr="00122008">
        <w:tc>
          <w:tcPr>
            <w:tcW w:w="1284" w:type="dxa"/>
            <w:vAlign w:val="center"/>
          </w:tcPr>
          <w:p w:rsidR="0087752C" w:rsidRPr="00D765E8" w:rsidRDefault="0087752C" w:rsidP="00122008">
            <w:pPr>
              <w:jc w:val="both"/>
              <w:rPr>
                <w:rFonts w:ascii="Arial" w:hAnsi="Arial" w:cs="Arial"/>
                <w:sz w:val="24"/>
                <w:szCs w:val="24"/>
              </w:rPr>
            </w:pPr>
            <w:r w:rsidRPr="00D765E8">
              <w:rPr>
                <w:rFonts w:ascii="Arial" w:hAnsi="Arial" w:cs="Arial"/>
                <w:sz w:val="24"/>
                <w:szCs w:val="24"/>
              </w:rPr>
              <w:t>LI.ST.15B</w:t>
            </w:r>
          </w:p>
        </w:tc>
        <w:tc>
          <w:tcPr>
            <w:tcW w:w="2692" w:type="dxa"/>
            <w:vAlign w:val="center"/>
          </w:tcPr>
          <w:p w:rsidR="0087752C" w:rsidRPr="00D765E8" w:rsidRDefault="0087752C" w:rsidP="00122008">
            <w:pPr>
              <w:autoSpaceDE w:val="0"/>
              <w:autoSpaceDN w:val="0"/>
              <w:adjustRightInd w:val="0"/>
              <w:jc w:val="both"/>
              <w:rPr>
                <w:rFonts w:ascii="Arial" w:hAnsi="Arial" w:cs="Arial"/>
                <w:sz w:val="24"/>
                <w:szCs w:val="24"/>
              </w:rPr>
            </w:pPr>
            <w:r w:rsidRPr="00D765E8">
              <w:rPr>
                <w:rFonts w:ascii="Arial" w:hAnsi="Arial" w:cs="Arial"/>
                <w:sz w:val="24"/>
                <w:szCs w:val="24"/>
              </w:rPr>
              <w:t>Tecnología verde</w:t>
            </w:r>
          </w:p>
        </w:tc>
        <w:tc>
          <w:tcPr>
            <w:tcW w:w="4672" w:type="dxa"/>
          </w:tcPr>
          <w:p w:rsidR="0087752C" w:rsidRPr="00D765E8" w:rsidRDefault="0087752C" w:rsidP="00122008">
            <w:pPr>
              <w:autoSpaceDE w:val="0"/>
              <w:autoSpaceDN w:val="0"/>
              <w:adjustRightInd w:val="0"/>
              <w:jc w:val="both"/>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4456"/>
            </w:tblGrid>
            <w:tr w:rsidR="0087752C" w:rsidRPr="00D765E8" w:rsidTr="00122008">
              <w:trPr>
                <w:trHeight w:val="9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La institución debe implementar un programa de correcta disposición final de los residuos tecnológicos, incluyendo las opciones de reutilización a través de otros programas institucionales con los que cuente el gobierno nacional.</w:t>
                  </w:r>
                </w:p>
              </w:tc>
            </w:tr>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sz w:val="24"/>
                      <w:szCs w:val="24"/>
                    </w:rPr>
                  </w:pPr>
                </w:p>
              </w:tc>
            </w:tr>
          </w:tbl>
          <w:p w:rsidR="0087752C" w:rsidRPr="00D765E8" w:rsidRDefault="0087752C" w:rsidP="00122008">
            <w:pPr>
              <w:jc w:val="both"/>
              <w:rPr>
                <w:rFonts w:ascii="Arial" w:hAnsi="Arial" w:cs="Arial"/>
                <w:sz w:val="24"/>
                <w:szCs w:val="24"/>
                <w:shd w:val="clear" w:color="auto" w:fill="F9F9F9"/>
              </w:rPr>
            </w:pPr>
          </w:p>
        </w:tc>
        <w:tc>
          <w:tcPr>
            <w:tcW w:w="4814"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98"/>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TI ha generado iniciativas para apoyar la política de cero con el uso de carpetas compartidas, entre otras. </w:t>
                  </w:r>
                </w:p>
              </w:tc>
            </w:tr>
          </w:tbl>
          <w:p w:rsidR="0087752C" w:rsidRPr="00D765E8" w:rsidRDefault="0087752C" w:rsidP="00122008">
            <w:pPr>
              <w:autoSpaceDE w:val="0"/>
              <w:autoSpaceDN w:val="0"/>
              <w:adjustRightInd w:val="0"/>
              <w:jc w:val="both"/>
              <w:rPr>
                <w:rFonts w:ascii="Arial" w:hAnsi="Arial" w:cs="Arial"/>
                <w:sz w:val="24"/>
                <w:szCs w:val="24"/>
              </w:rPr>
            </w:pPr>
          </w:p>
        </w:tc>
      </w:tr>
    </w:tbl>
    <w:p w:rsidR="0087752C" w:rsidRPr="00D765E8" w:rsidRDefault="0087752C" w:rsidP="0087752C">
      <w:pPr>
        <w:jc w:val="both"/>
        <w:rPr>
          <w:rFonts w:ascii="Arial" w:hAnsi="Arial" w:cs="Arial"/>
          <w:sz w:val="24"/>
          <w:szCs w:val="24"/>
        </w:rPr>
        <w:sectPr w:rsidR="0087752C" w:rsidRPr="00D765E8" w:rsidSect="00901844">
          <w:pgSz w:w="15840" w:h="12240" w:orient="landscape"/>
          <w:pgMar w:top="1701" w:right="1418" w:bottom="1701" w:left="1418" w:header="709" w:footer="709" w:gutter="0"/>
          <w:cols w:space="708"/>
          <w:titlePg/>
          <w:docGrid w:linePitch="360"/>
        </w:sectPr>
      </w:pPr>
    </w:p>
    <w:p w:rsidR="0087752C" w:rsidRPr="004F13A2" w:rsidRDefault="0087752C" w:rsidP="00834C27">
      <w:pPr>
        <w:pStyle w:val="Ttulo3"/>
        <w:numPr>
          <w:ilvl w:val="2"/>
          <w:numId w:val="61"/>
        </w:numPr>
      </w:pPr>
      <w:bookmarkStart w:id="53" w:name="_Toc487707343"/>
      <w:r w:rsidRPr="004F13A2">
        <w:lastRenderedPageBreak/>
        <w:t>Dominio de información</w:t>
      </w:r>
      <w:bookmarkEnd w:id="53"/>
      <w:r w:rsidRPr="004F13A2">
        <w:t xml:space="preserve"> </w:t>
      </w:r>
    </w:p>
    <w:p w:rsidR="0087752C" w:rsidRPr="00D765E8" w:rsidRDefault="0087752C" w:rsidP="0087752C">
      <w:pPr>
        <w:pStyle w:val="Default"/>
        <w:rPr>
          <w:rFonts w:ascii="Arial" w:hAnsi="Arial" w:cs="Arial"/>
        </w:rPr>
      </w:pPr>
    </w:p>
    <w:p w:rsidR="0087752C" w:rsidRPr="00D765E8" w:rsidRDefault="0087752C" w:rsidP="0087752C">
      <w:pPr>
        <w:pStyle w:val="Default"/>
        <w:jc w:val="both"/>
        <w:rPr>
          <w:rFonts w:ascii="Arial" w:hAnsi="Arial" w:cs="Arial"/>
          <w:color w:val="auto"/>
        </w:rPr>
      </w:pPr>
      <w:r w:rsidRPr="00D765E8">
        <w:rPr>
          <w:rFonts w:ascii="Arial" w:hAnsi="Arial" w:cs="Arial"/>
          <w:color w:val="auto"/>
        </w:rPr>
        <w:t>Continuando con lo definido en el Marco de Referencia</w:t>
      </w:r>
      <w:r w:rsidRPr="00D765E8">
        <w:rPr>
          <w:rFonts w:ascii="Arial" w:hAnsi="Arial" w:cs="Arial"/>
          <w:i/>
          <w:iCs/>
          <w:color w:val="auto"/>
        </w:rPr>
        <w:t xml:space="preserve">, </w:t>
      </w:r>
      <w:r w:rsidRPr="00D765E8">
        <w:rPr>
          <w:rFonts w:ascii="Arial" w:hAnsi="Arial" w:cs="Arial"/>
          <w:color w:val="auto"/>
        </w:rPr>
        <w:t xml:space="preserve">en cuanto al Lineamiento de Información, el MINTIC establece: “… En las organizaciones, la información se ha convertido en el principal generador de valor estratégico. La información se usa para responder a las necesidades de una institución, ya sea para tomar decisiones, para los procesos o los grupos de interés. Este dominio permite definir: el diseño de los servicios de información, la gestión del ciclo de vida del dato, al análisis de información y el desarrollo de capacidades para el uso estratégico de la misma. </w:t>
      </w:r>
    </w:p>
    <w:p w:rsidR="0087752C" w:rsidRPr="00D765E8" w:rsidRDefault="0087752C" w:rsidP="0087752C">
      <w:pPr>
        <w:pStyle w:val="Default"/>
        <w:jc w:val="both"/>
        <w:rPr>
          <w:rFonts w:ascii="Arial" w:hAnsi="Arial" w:cs="Arial"/>
          <w:color w:val="auto"/>
        </w:rPr>
      </w:pPr>
      <w:r w:rsidRPr="00D765E8">
        <w:rPr>
          <w:rFonts w:ascii="Arial" w:hAnsi="Arial" w:cs="Arial"/>
          <w:color w:val="auto"/>
        </w:rPr>
        <w:t xml:space="preserve">Para este dominio se han usado los Componentes de Información, que se refieren al conjunto de datos, la información, los servicios de información y los flujos. En lo público, se debe pensar en la información a partir de: </w:t>
      </w:r>
    </w:p>
    <w:p w:rsidR="0087752C" w:rsidRPr="00D765E8" w:rsidRDefault="0087752C" w:rsidP="0087752C">
      <w:pPr>
        <w:pStyle w:val="Default"/>
        <w:spacing w:after="18"/>
        <w:jc w:val="both"/>
        <w:rPr>
          <w:rFonts w:ascii="Arial" w:hAnsi="Arial" w:cs="Arial"/>
          <w:color w:val="auto"/>
        </w:rPr>
      </w:pPr>
      <w:r w:rsidRPr="00D765E8">
        <w:rPr>
          <w:rFonts w:ascii="Arial" w:hAnsi="Arial" w:cs="Arial"/>
          <w:color w:val="auto"/>
        </w:rPr>
        <w:t xml:space="preserve">- Desde la fuente única </w:t>
      </w:r>
    </w:p>
    <w:p w:rsidR="0087752C" w:rsidRPr="00D765E8" w:rsidRDefault="0087752C" w:rsidP="0087752C">
      <w:pPr>
        <w:pStyle w:val="Default"/>
        <w:spacing w:after="18"/>
        <w:jc w:val="both"/>
        <w:rPr>
          <w:rFonts w:ascii="Arial" w:hAnsi="Arial" w:cs="Arial"/>
          <w:color w:val="auto"/>
        </w:rPr>
      </w:pPr>
      <w:r w:rsidRPr="00D765E8">
        <w:rPr>
          <w:rFonts w:ascii="Arial" w:hAnsi="Arial" w:cs="Arial"/>
          <w:color w:val="auto"/>
        </w:rPr>
        <w:t xml:space="preserve">- La calidad </w:t>
      </w:r>
    </w:p>
    <w:p w:rsidR="0087752C" w:rsidRPr="00D765E8" w:rsidRDefault="0087752C" w:rsidP="0087752C">
      <w:pPr>
        <w:pStyle w:val="Default"/>
        <w:spacing w:after="18"/>
        <w:jc w:val="both"/>
        <w:rPr>
          <w:rFonts w:ascii="Arial" w:hAnsi="Arial" w:cs="Arial"/>
          <w:color w:val="auto"/>
        </w:rPr>
      </w:pPr>
      <w:r w:rsidRPr="00D765E8">
        <w:rPr>
          <w:rFonts w:ascii="Arial" w:hAnsi="Arial" w:cs="Arial"/>
          <w:color w:val="auto"/>
        </w:rPr>
        <w:t xml:space="preserve">- La información como bien público </w:t>
      </w:r>
    </w:p>
    <w:p w:rsidR="0087752C" w:rsidRPr="00D765E8" w:rsidRDefault="0087752C" w:rsidP="0087752C">
      <w:pPr>
        <w:pStyle w:val="Default"/>
        <w:spacing w:after="18"/>
        <w:jc w:val="both"/>
        <w:rPr>
          <w:rFonts w:ascii="Arial" w:hAnsi="Arial" w:cs="Arial"/>
          <w:color w:val="auto"/>
        </w:rPr>
      </w:pPr>
      <w:r w:rsidRPr="00D765E8">
        <w:rPr>
          <w:rFonts w:ascii="Arial" w:hAnsi="Arial" w:cs="Arial"/>
          <w:color w:val="auto"/>
        </w:rPr>
        <w:t xml:space="preserve">- Los datos en tiempo real </w:t>
      </w:r>
    </w:p>
    <w:p w:rsidR="0087752C" w:rsidRPr="00D765E8" w:rsidRDefault="0087752C" w:rsidP="0087752C">
      <w:pPr>
        <w:pStyle w:val="Default"/>
        <w:jc w:val="both"/>
        <w:rPr>
          <w:rFonts w:ascii="Arial" w:hAnsi="Arial" w:cs="Arial"/>
          <w:color w:val="auto"/>
        </w:rPr>
      </w:pPr>
      <w:r w:rsidRPr="00D765E8">
        <w:rPr>
          <w:rFonts w:ascii="Arial" w:hAnsi="Arial" w:cs="Arial"/>
          <w:color w:val="auto"/>
        </w:rPr>
        <w:t xml:space="preserve">- La información como </w:t>
      </w:r>
      <w:proofErr w:type="gramStart"/>
      <w:r w:rsidRPr="00D765E8">
        <w:rPr>
          <w:rFonts w:ascii="Arial" w:hAnsi="Arial" w:cs="Arial"/>
          <w:color w:val="auto"/>
        </w:rPr>
        <w:t>servicio ….</w:t>
      </w:r>
      <w:proofErr w:type="gramEnd"/>
      <w:r w:rsidRPr="00D765E8">
        <w:rPr>
          <w:rFonts w:ascii="Arial" w:hAnsi="Arial" w:cs="Arial"/>
          <w:color w:val="auto"/>
        </w:rPr>
        <w:t xml:space="preserve"> “ </w:t>
      </w:r>
    </w:p>
    <w:p w:rsidR="0087752C" w:rsidRPr="00D765E8" w:rsidRDefault="0087752C" w:rsidP="0087752C">
      <w:pPr>
        <w:pStyle w:val="Default"/>
        <w:jc w:val="both"/>
        <w:rPr>
          <w:rFonts w:ascii="Arial" w:hAnsi="Arial" w:cs="Arial"/>
          <w:color w:val="auto"/>
        </w:rPr>
      </w:pPr>
    </w:p>
    <w:p w:rsidR="0087752C" w:rsidRPr="00D765E8" w:rsidRDefault="0087752C" w:rsidP="0087752C">
      <w:pPr>
        <w:jc w:val="both"/>
        <w:rPr>
          <w:rFonts w:ascii="Arial" w:hAnsi="Arial" w:cs="Arial"/>
          <w:sz w:val="24"/>
          <w:szCs w:val="24"/>
        </w:rPr>
      </w:pPr>
    </w:p>
    <w:p w:rsidR="0087752C" w:rsidRPr="00D765E8" w:rsidRDefault="0087752C" w:rsidP="0087752C">
      <w:pPr>
        <w:jc w:val="both"/>
        <w:rPr>
          <w:rFonts w:ascii="Arial" w:hAnsi="Arial" w:cs="Arial"/>
          <w:b/>
          <w:sz w:val="24"/>
          <w:szCs w:val="24"/>
        </w:rPr>
      </w:pPr>
      <w:r w:rsidRPr="00D765E8">
        <w:rPr>
          <w:rFonts w:ascii="Arial" w:hAnsi="Arial" w:cs="Arial"/>
          <w:sz w:val="24"/>
          <w:szCs w:val="24"/>
        </w:rPr>
        <w:t>En la Tabla  “</w:t>
      </w:r>
      <w:r w:rsidRPr="00D765E8">
        <w:rPr>
          <w:rFonts w:ascii="Arial" w:hAnsi="Arial" w:cs="Arial"/>
          <w:i/>
          <w:iCs/>
          <w:sz w:val="24"/>
          <w:szCs w:val="24"/>
        </w:rPr>
        <w:t>Evaluación de Lineamientos del Dominio de Información</w:t>
      </w:r>
      <w:r w:rsidRPr="00D765E8">
        <w:rPr>
          <w:rFonts w:ascii="Arial" w:hAnsi="Arial" w:cs="Arial"/>
          <w:sz w:val="24"/>
          <w:szCs w:val="24"/>
        </w:rPr>
        <w:t>”, se presenta el resultado de la evaluación del estado actual de los servicios tecnológicos de TI de INTENALCO a la luz de los lineamientos (LI) de Información (INF) que propone el MINTIC:</w:t>
      </w:r>
    </w:p>
    <w:p w:rsidR="0087752C" w:rsidRPr="00D765E8" w:rsidRDefault="0087752C" w:rsidP="0087752C">
      <w:pPr>
        <w:jc w:val="both"/>
        <w:rPr>
          <w:rFonts w:ascii="Arial" w:hAnsi="Arial" w:cs="Arial"/>
          <w:b/>
          <w:sz w:val="24"/>
          <w:szCs w:val="24"/>
        </w:rPr>
      </w:pPr>
    </w:p>
    <w:p w:rsidR="0087752C" w:rsidRPr="00D765E8" w:rsidRDefault="0087752C" w:rsidP="0087752C">
      <w:pPr>
        <w:jc w:val="both"/>
        <w:rPr>
          <w:rFonts w:ascii="Arial" w:hAnsi="Arial" w:cs="Arial"/>
          <w:b/>
          <w:sz w:val="24"/>
          <w:szCs w:val="24"/>
        </w:rPr>
      </w:pPr>
    </w:p>
    <w:p w:rsidR="0087752C" w:rsidRPr="00D765E8" w:rsidRDefault="0087752C" w:rsidP="0087752C">
      <w:pPr>
        <w:jc w:val="both"/>
        <w:rPr>
          <w:rFonts w:ascii="Arial" w:hAnsi="Arial" w:cs="Arial"/>
          <w:b/>
          <w:sz w:val="24"/>
          <w:szCs w:val="24"/>
        </w:rPr>
      </w:pPr>
    </w:p>
    <w:p w:rsidR="0087752C" w:rsidRPr="00D765E8" w:rsidRDefault="0087752C" w:rsidP="0087752C">
      <w:pPr>
        <w:jc w:val="both"/>
        <w:rPr>
          <w:rFonts w:ascii="Arial" w:hAnsi="Arial" w:cs="Arial"/>
          <w:b/>
          <w:sz w:val="24"/>
          <w:szCs w:val="24"/>
        </w:rPr>
      </w:pPr>
    </w:p>
    <w:p w:rsidR="0087752C" w:rsidRPr="00D765E8" w:rsidRDefault="0087752C" w:rsidP="0087752C">
      <w:pPr>
        <w:jc w:val="both"/>
        <w:rPr>
          <w:rFonts w:ascii="Arial" w:hAnsi="Arial" w:cs="Arial"/>
          <w:b/>
          <w:sz w:val="24"/>
          <w:szCs w:val="24"/>
        </w:rPr>
      </w:pPr>
    </w:p>
    <w:p w:rsidR="0087752C" w:rsidRPr="00D765E8" w:rsidRDefault="0087752C" w:rsidP="0087752C">
      <w:pPr>
        <w:jc w:val="both"/>
        <w:rPr>
          <w:rFonts w:ascii="Arial" w:hAnsi="Arial" w:cs="Arial"/>
          <w:b/>
          <w:sz w:val="24"/>
          <w:szCs w:val="24"/>
        </w:rPr>
      </w:pPr>
    </w:p>
    <w:p w:rsidR="0087752C" w:rsidRPr="00D765E8" w:rsidRDefault="0087752C" w:rsidP="0087752C">
      <w:pPr>
        <w:jc w:val="both"/>
        <w:rPr>
          <w:rFonts w:ascii="Arial" w:hAnsi="Arial" w:cs="Arial"/>
          <w:b/>
          <w:sz w:val="24"/>
          <w:szCs w:val="24"/>
        </w:rPr>
      </w:pPr>
    </w:p>
    <w:p w:rsidR="0087752C" w:rsidRPr="00D765E8" w:rsidRDefault="0087752C" w:rsidP="0087752C">
      <w:pPr>
        <w:jc w:val="both"/>
        <w:rPr>
          <w:rFonts w:ascii="Arial" w:hAnsi="Arial" w:cs="Arial"/>
          <w:b/>
          <w:sz w:val="24"/>
          <w:szCs w:val="24"/>
        </w:rPr>
      </w:pPr>
    </w:p>
    <w:p w:rsidR="0087752C" w:rsidRPr="00D765E8" w:rsidRDefault="0087752C" w:rsidP="0087752C">
      <w:pPr>
        <w:jc w:val="both"/>
        <w:rPr>
          <w:rFonts w:ascii="Arial" w:hAnsi="Arial" w:cs="Arial"/>
          <w:b/>
          <w:sz w:val="24"/>
          <w:szCs w:val="24"/>
        </w:rPr>
      </w:pPr>
    </w:p>
    <w:p w:rsidR="0087752C" w:rsidRPr="00D765E8" w:rsidRDefault="0087752C" w:rsidP="0087752C">
      <w:pPr>
        <w:jc w:val="center"/>
        <w:rPr>
          <w:rFonts w:ascii="Arial" w:hAnsi="Arial" w:cs="Arial"/>
          <w:b/>
          <w:sz w:val="24"/>
          <w:szCs w:val="24"/>
        </w:rPr>
        <w:sectPr w:rsidR="0087752C" w:rsidRPr="00D765E8" w:rsidSect="00901844">
          <w:pgSz w:w="12240" w:h="15840"/>
          <w:pgMar w:top="1417" w:right="1701" w:bottom="1417" w:left="1701" w:header="708" w:footer="708" w:gutter="0"/>
          <w:cols w:space="708"/>
          <w:titlePg/>
          <w:docGrid w:linePitch="360"/>
        </w:sectPr>
      </w:pPr>
    </w:p>
    <w:tbl>
      <w:tblPr>
        <w:tblStyle w:val="Tablaconcuadrcula"/>
        <w:tblW w:w="13462" w:type="dxa"/>
        <w:tblLook w:val="04A0" w:firstRow="1" w:lastRow="0" w:firstColumn="1" w:lastColumn="0" w:noHBand="0" w:noVBand="1"/>
      </w:tblPr>
      <w:tblGrid>
        <w:gridCol w:w="1204"/>
        <w:gridCol w:w="2477"/>
        <w:gridCol w:w="5245"/>
        <w:gridCol w:w="4536"/>
      </w:tblGrid>
      <w:tr w:rsidR="0087752C" w:rsidRPr="00D765E8" w:rsidTr="00122008">
        <w:tc>
          <w:tcPr>
            <w:tcW w:w="13462" w:type="dxa"/>
            <w:gridSpan w:val="4"/>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lastRenderedPageBreak/>
              <w:t>Evaluación de Lineamientos del dominio de Información</w:t>
            </w:r>
          </w:p>
        </w:tc>
      </w:tr>
      <w:tr w:rsidR="0087752C" w:rsidRPr="00D765E8" w:rsidTr="00122008">
        <w:tc>
          <w:tcPr>
            <w:tcW w:w="1204"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Código</w:t>
            </w:r>
          </w:p>
        </w:tc>
        <w:tc>
          <w:tcPr>
            <w:tcW w:w="2477"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Nombre</w:t>
            </w:r>
          </w:p>
        </w:tc>
        <w:tc>
          <w:tcPr>
            <w:tcW w:w="5245"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Descripción</w:t>
            </w:r>
          </w:p>
        </w:tc>
        <w:tc>
          <w:tcPr>
            <w:tcW w:w="4536"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Descripción de la situación actual</w:t>
            </w:r>
          </w:p>
        </w:tc>
      </w:tr>
      <w:tr w:rsidR="0087752C" w:rsidRPr="00D765E8" w:rsidTr="00122008">
        <w:tc>
          <w:tcPr>
            <w:tcW w:w="120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LI.INF.01</w:t>
            </w:r>
          </w:p>
        </w:tc>
        <w:tc>
          <w:tcPr>
            <w:tcW w:w="2477" w:type="dxa"/>
            <w:vAlign w:val="center"/>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61"/>
            </w:tblGrid>
            <w:tr w:rsidR="0087752C" w:rsidRPr="00D765E8" w:rsidTr="00122008">
              <w:trPr>
                <w:trHeight w:val="41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Responsabilidad y gestión de componentes de información </w:t>
                  </w:r>
                </w:p>
              </w:tc>
            </w:tr>
          </w:tbl>
          <w:p w:rsidR="0087752C" w:rsidRPr="00D765E8" w:rsidRDefault="0087752C" w:rsidP="00122008">
            <w:pPr>
              <w:jc w:val="center"/>
              <w:rPr>
                <w:rFonts w:ascii="Arial" w:hAnsi="Arial" w:cs="Arial"/>
                <w:sz w:val="24"/>
                <w:szCs w:val="24"/>
              </w:rPr>
            </w:pPr>
          </w:p>
        </w:tc>
        <w:tc>
          <w:tcPr>
            <w:tcW w:w="5245"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29"/>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definir las directrices y liderar la gestión de los Componentes de información durante su ciclo de vida. Así mismo, debe trabajar en conjunto con las dependencias para establecer acuerdos que garanticen la calidad de la información. </w:t>
                  </w:r>
                </w:p>
              </w:tc>
            </w:tr>
          </w:tbl>
          <w:p w:rsidR="0087752C" w:rsidRPr="00D765E8" w:rsidRDefault="0087752C" w:rsidP="00122008">
            <w:pPr>
              <w:jc w:val="both"/>
              <w:rPr>
                <w:rFonts w:ascii="Arial" w:hAnsi="Arial" w:cs="Arial"/>
                <w:sz w:val="24"/>
                <w:szCs w:val="24"/>
              </w:rPr>
            </w:pPr>
          </w:p>
        </w:tc>
        <w:tc>
          <w:tcPr>
            <w:tcW w:w="4536"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20"/>
            </w:tblGrid>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TI ha venido entregando los aplicativos a cada responsable de los procesos para garantizar la calidad de la información. </w:t>
                  </w:r>
                </w:p>
              </w:tc>
            </w:tr>
          </w:tbl>
          <w:p w:rsidR="0087752C" w:rsidRPr="00D765E8" w:rsidRDefault="0087752C" w:rsidP="00122008">
            <w:pPr>
              <w:jc w:val="both"/>
              <w:rPr>
                <w:rFonts w:ascii="Arial" w:hAnsi="Arial" w:cs="Arial"/>
                <w:sz w:val="24"/>
                <w:szCs w:val="24"/>
              </w:rPr>
            </w:pPr>
          </w:p>
        </w:tc>
      </w:tr>
      <w:tr w:rsidR="0087752C" w:rsidRPr="00D765E8" w:rsidTr="00122008">
        <w:tc>
          <w:tcPr>
            <w:tcW w:w="120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LI.INF.02</w:t>
            </w:r>
          </w:p>
        </w:tc>
        <w:tc>
          <w:tcPr>
            <w:tcW w:w="2477" w:type="dxa"/>
            <w:vAlign w:val="center"/>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61"/>
            </w:tblGrid>
            <w:tr w:rsidR="0087752C" w:rsidRPr="00D765E8" w:rsidTr="00122008">
              <w:trPr>
                <w:trHeight w:val="418"/>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Plan de calidad de los componentes de información </w:t>
                  </w:r>
                </w:p>
              </w:tc>
            </w:tr>
          </w:tbl>
          <w:p w:rsidR="0087752C" w:rsidRPr="00D765E8" w:rsidRDefault="0087752C" w:rsidP="00122008">
            <w:pPr>
              <w:jc w:val="center"/>
              <w:rPr>
                <w:rFonts w:ascii="Arial" w:hAnsi="Arial" w:cs="Arial"/>
                <w:sz w:val="24"/>
                <w:szCs w:val="24"/>
              </w:rPr>
            </w:pPr>
          </w:p>
        </w:tc>
        <w:tc>
          <w:tcPr>
            <w:tcW w:w="5245"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29"/>
            </w:tblGrid>
            <w:tr w:rsidR="0087752C" w:rsidRPr="00D765E8" w:rsidTr="00122008">
              <w:trPr>
                <w:trHeight w:val="638"/>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contar con un plan de calidad de los componentes de información que incluya etapas de aseguramiento, control e inspección, medición de indicadores de calidad, actividades preventivas, correctivas y de mejoramiento continuo de la calidad de los componentes </w:t>
                  </w:r>
                </w:p>
              </w:tc>
            </w:tr>
          </w:tbl>
          <w:p w:rsidR="0087752C" w:rsidRPr="00D765E8" w:rsidRDefault="0087752C" w:rsidP="00122008">
            <w:pPr>
              <w:jc w:val="both"/>
              <w:rPr>
                <w:rFonts w:ascii="Arial" w:hAnsi="Arial" w:cs="Arial"/>
                <w:sz w:val="24"/>
                <w:szCs w:val="24"/>
              </w:rPr>
            </w:pPr>
          </w:p>
        </w:tc>
        <w:tc>
          <w:tcPr>
            <w:tcW w:w="4536"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20"/>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Se recomienda que TI dentro del MSPI que se encuentra en etapa de desarrollo incluya el plan de calidad de acuerdo con lo estipulado en éste lineamiento. </w:t>
                  </w:r>
                </w:p>
              </w:tc>
            </w:tr>
          </w:tbl>
          <w:p w:rsidR="0087752C" w:rsidRPr="00D765E8" w:rsidRDefault="0087752C" w:rsidP="00122008">
            <w:pPr>
              <w:jc w:val="both"/>
              <w:rPr>
                <w:rFonts w:ascii="Arial" w:hAnsi="Arial" w:cs="Arial"/>
                <w:sz w:val="24"/>
                <w:szCs w:val="24"/>
              </w:rPr>
            </w:pPr>
          </w:p>
        </w:tc>
      </w:tr>
      <w:tr w:rsidR="0087752C" w:rsidRPr="00D765E8" w:rsidTr="00122008">
        <w:tc>
          <w:tcPr>
            <w:tcW w:w="120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LI.INF.06</w:t>
            </w:r>
          </w:p>
        </w:tc>
        <w:tc>
          <w:tcPr>
            <w:tcW w:w="2477" w:type="dxa"/>
            <w:vAlign w:val="center"/>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61"/>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Lenguaje común de intercambio de componentes de información </w:t>
                  </w:r>
                </w:p>
              </w:tc>
            </w:tr>
          </w:tbl>
          <w:p w:rsidR="0087752C" w:rsidRPr="00D765E8" w:rsidRDefault="0087752C" w:rsidP="00122008">
            <w:pPr>
              <w:jc w:val="center"/>
              <w:rPr>
                <w:rFonts w:ascii="Arial" w:hAnsi="Arial" w:cs="Arial"/>
                <w:sz w:val="24"/>
                <w:szCs w:val="24"/>
              </w:rPr>
            </w:pPr>
          </w:p>
        </w:tc>
        <w:tc>
          <w:tcPr>
            <w:tcW w:w="5245"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29"/>
            </w:tblGrid>
            <w:tr w:rsidR="0087752C" w:rsidRPr="00D765E8" w:rsidTr="00122008">
              <w:trPr>
                <w:trHeight w:val="85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Se debe utilizar el lenguaje común para el intercambio de información con otras instituciones. Si el lenguaje no incorpora alguna definición que sea requerida a escala institucional o sectorial, la dirección de Tecnologías y Sistemas de la Información o </w:t>
                  </w:r>
                  <w:r w:rsidRPr="00D765E8">
                    <w:rPr>
                      <w:rFonts w:ascii="Arial" w:hAnsi="Arial" w:cs="Arial"/>
                      <w:color w:val="000000"/>
                      <w:sz w:val="24"/>
                      <w:szCs w:val="24"/>
                    </w:rPr>
                    <w:lastRenderedPageBreak/>
                    <w:t xml:space="preserve">quien haga sus veces deberá solicitar la inclusión al Ministerio de las TIC para que pueda ser utilizada por otras instituciones. </w:t>
                  </w:r>
                </w:p>
              </w:tc>
            </w:tr>
          </w:tbl>
          <w:p w:rsidR="0087752C" w:rsidRPr="00D765E8" w:rsidRDefault="0087752C" w:rsidP="00122008">
            <w:pPr>
              <w:jc w:val="both"/>
              <w:rPr>
                <w:rFonts w:ascii="Arial" w:hAnsi="Arial" w:cs="Arial"/>
                <w:sz w:val="24"/>
                <w:szCs w:val="24"/>
                <w:shd w:val="clear" w:color="auto" w:fill="F9F9F9"/>
              </w:rPr>
            </w:pPr>
          </w:p>
        </w:tc>
        <w:tc>
          <w:tcPr>
            <w:tcW w:w="4536"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20"/>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INTENALCO, cuenta con mecanismos para intercambio de información con Entidades del Estado como con Colombia Compra Eficiente a través del SECOP, con el </w:t>
                  </w:r>
                  <w:proofErr w:type="spellStart"/>
                  <w:r w:rsidRPr="00D765E8">
                    <w:rPr>
                      <w:rFonts w:ascii="Arial" w:hAnsi="Arial" w:cs="Arial"/>
                      <w:color w:val="000000"/>
                      <w:sz w:val="24"/>
                      <w:szCs w:val="24"/>
                    </w:rPr>
                    <w:t>Siif</w:t>
                  </w:r>
                  <w:proofErr w:type="spellEnd"/>
                  <w:r w:rsidRPr="00D765E8">
                    <w:rPr>
                      <w:rFonts w:ascii="Arial" w:hAnsi="Arial" w:cs="Arial"/>
                      <w:color w:val="000000"/>
                      <w:sz w:val="24"/>
                      <w:szCs w:val="24"/>
                    </w:rPr>
                    <w:t xml:space="preserve"> nación para su proceso Financiero</w:t>
                  </w:r>
                </w:p>
              </w:tc>
            </w:tr>
          </w:tbl>
          <w:p w:rsidR="0087752C" w:rsidRPr="00D765E8" w:rsidRDefault="0087752C" w:rsidP="00122008">
            <w:pPr>
              <w:autoSpaceDE w:val="0"/>
              <w:autoSpaceDN w:val="0"/>
              <w:adjustRightInd w:val="0"/>
              <w:rPr>
                <w:rFonts w:ascii="Arial" w:hAnsi="Arial" w:cs="Arial"/>
                <w:color w:val="000000"/>
                <w:sz w:val="24"/>
                <w:szCs w:val="24"/>
              </w:rPr>
            </w:pPr>
          </w:p>
        </w:tc>
      </w:tr>
      <w:tr w:rsidR="0087752C" w:rsidRPr="00D765E8" w:rsidTr="00122008">
        <w:tc>
          <w:tcPr>
            <w:tcW w:w="120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LI.INF.07</w:t>
            </w:r>
          </w:p>
        </w:tc>
        <w:tc>
          <w:tcPr>
            <w:tcW w:w="2477" w:type="dxa"/>
            <w:vAlign w:val="center"/>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61"/>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Catálogo de servicios de componentes de información </w:t>
                  </w:r>
                </w:p>
              </w:tc>
            </w:tr>
          </w:tbl>
          <w:p w:rsidR="0087752C" w:rsidRPr="00D765E8" w:rsidRDefault="0087752C" w:rsidP="00122008">
            <w:pPr>
              <w:autoSpaceDE w:val="0"/>
              <w:autoSpaceDN w:val="0"/>
              <w:adjustRightInd w:val="0"/>
              <w:rPr>
                <w:rFonts w:ascii="Arial" w:hAnsi="Arial" w:cs="Arial"/>
                <w:color w:val="000000"/>
                <w:sz w:val="24"/>
                <w:szCs w:val="24"/>
              </w:rPr>
            </w:pPr>
          </w:p>
        </w:tc>
        <w:tc>
          <w:tcPr>
            <w:tcW w:w="5245"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29"/>
            </w:tblGrid>
            <w:tr w:rsidR="0087752C" w:rsidRPr="00D765E8" w:rsidTr="00122008">
              <w:trPr>
                <w:trHeight w:val="107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crear y mantener actualizado un catálogo de los Componentes de información. La institución es responsable de definir el nivel de acceso de este catálogo teniendo en cuenta la normatividad asociada. Este catálogo debe hacer parte del catálogo de Componentes de información sectorial, el cual debe ser consolidado a través de la cabeza de sector, con el fin de promover y facilitar el consumo, re-uso, ubicación y entendimiento, entre otros de los Componentes de información. </w:t>
                  </w:r>
                </w:p>
              </w:tc>
            </w:tr>
          </w:tbl>
          <w:p w:rsidR="0087752C" w:rsidRPr="00D765E8" w:rsidRDefault="0087752C" w:rsidP="00122008">
            <w:pPr>
              <w:jc w:val="both"/>
              <w:rPr>
                <w:rFonts w:ascii="Arial" w:hAnsi="Arial" w:cs="Arial"/>
                <w:sz w:val="24"/>
                <w:szCs w:val="24"/>
                <w:shd w:val="clear" w:color="auto" w:fill="F9F9F9"/>
              </w:rPr>
            </w:pPr>
          </w:p>
        </w:tc>
        <w:tc>
          <w:tcPr>
            <w:tcW w:w="4536" w:type="dxa"/>
            <w:vAlign w:val="center"/>
          </w:tcPr>
          <w:tbl>
            <w:tblPr>
              <w:tblW w:w="0" w:type="auto"/>
              <w:tblBorders>
                <w:top w:val="nil"/>
                <w:left w:val="nil"/>
                <w:bottom w:val="nil"/>
                <w:right w:val="nil"/>
              </w:tblBorders>
              <w:tblLook w:val="0000" w:firstRow="0" w:lastRow="0" w:firstColumn="0" w:lastColumn="0" w:noHBand="0" w:noVBand="0"/>
            </w:tblPr>
            <w:tblGrid>
              <w:gridCol w:w="4320"/>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TI cuenta con un catálogo de servicios de componentes de información, el cual se encuentra en su fase preliminar y necesita ser publicado y socializado con los usuarios de TI. </w:t>
                  </w:r>
                </w:p>
              </w:tc>
            </w:tr>
          </w:tbl>
          <w:p w:rsidR="0087752C" w:rsidRPr="00D765E8" w:rsidRDefault="0087752C" w:rsidP="00122008">
            <w:pPr>
              <w:autoSpaceDE w:val="0"/>
              <w:autoSpaceDN w:val="0"/>
              <w:adjustRightInd w:val="0"/>
              <w:jc w:val="center"/>
              <w:rPr>
                <w:rFonts w:ascii="Arial" w:hAnsi="Arial" w:cs="Arial"/>
                <w:color w:val="000000"/>
                <w:sz w:val="24"/>
                <w:szCs w:val="24"/>
              </w:rPr>
            </w:pPr>
          </w:p>
        </w:tc>
      </w:tr>
      <w:tr w:rsidR="0087752C" w:rsidRPr="00D765E8" w:rsidTr="00122008">
        <w:tc>
          <w:tcPr>
            <w:tcW w:w="120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t>LI.INF.08</w:t>
            </w:r>
          </w:p>
        </w:tc>
        <w:tc>
          <w:tcPr>
            <w:tcW w:w="2477" w:type="dxa"/>
            <w:vAlign w:val="center"/>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61"/>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Publicación de los servicios de intercambio de componentes de información </w:t>
                  </w:r>
                </w:p>
              </w:tc>
            </w:tr>
          </w:tbl>
          <w:p w:rsidR="0087752C" w:rsidRPr="00D765E8" w:rsidRDefault="0087752C" w:rsidP="00122008">
            <w:pPr>
              <w:autoSpaceDE w:val="0"/>
              <w:autoSpaceDN w:val="0"/>
              <w:adjustRightInd w:val="0"/>
              <w:rPr>
                <w:rFonts w:ascii="Arial" w:hAnsi="Arial" w:cs="Arial"/>
                <w:sz w:val="24"/>
                <w:szCs w:val="24"/>
              </w:rPr>
            </w:pPr>
          </w:p>
        </w:tc>
        <w:tc>
          <w:tcPr>
            <w:tcW w:w="5245"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29"/>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publicar los servicios de intercambio de información a través de la Plataforma de Interoperabilidad del Estado Colombiano. </w:t>
                  </w:r>
                </w:p>
              </w:tc>
            </w:tr>
          </w:tbl>
          <w:p w:rsidR="0087752C" w:rsidRPr="00D765E8" w:rsidRDefault="0087752C" w:rsidP="00122008">
            <w:pPr>
              <w:jc w:val="both"/>
              <w:rPr>
                <w:rFonts w:ascii="Arial" w:hAnsi="Arial" w:cs="Arial"/>
                <w:sz w:val="24"/>
                <w:szCs w:val="24"/>
                <w:shd w:val="clear" w:color="auto" w:fill="F9F9F9"/>
              </w:rPr>
            </w:pPr>
          </w:p>
        </w:tc>
        <w:tc>
          <w:tcPr>
            <w:tcW w:w="4536"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20"/>
            </w:tblGrid>
            <w:tr w:rsidR="0087752C" w:rsidRPr="00D765E8" w:rsidTr="00122008">
              <w:trPr>
                <w:trHeight w:val="67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INTENALCO, cuenta con mecanismos para intercambio de información con Entidades del Estado como: </w:t>
                  </w:r>
                </w:p>
                <w:p w:rsidR="0087752C" w:rsidRPr="00D765E8" w:rsidRDefault="0087752C" w:rsidP="00834C27">
                  <w:pPr>
                    <w:pStyle w:val="Prrafodelista"/>
                    <w:numPr>
                      <w:ilvl w:val="0"/>
                      <w:numId w:val="38"/>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Colombia Compra Eficiente a través del SECOP para auditoría a la contratación pública. </w:t>
                  </w:r>
                </w:p>
                <w:p w:rsidR="0087752C" w:rsidRPr="00D765E8" w:rsidRDefault="0087752C" w:rsidP="00834C27">
                  <w:pPr>
                    <w:pStyle w:val="Prrafodelista"/>
                    <w:numPr>
                      <w:ilvl w:val="0"/>
                      <w:numId w:val="38"/>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lastRenderedPageBreak/>
                    <w:t>SIIF nación – Ministerio de Hacienda.</w:t>
                  </w:r>
                </w:p>
                <w:p w:rsidR="0087752C" w:rsidRPr="00D765E8" w:rsidRDefault="0087752C" w:rsidP="00834C27">
                  <w:pPr>
                    <w:pStyle w:val="Prrafodelista"/>
                    <w:numPr>
                      <w:ilvl w:val="0"/>
                      <w:numId w:val="38"/>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CHIP – Contaduría General de la nación.</w:t>
                  </w:r>
                </w:p>
                <w:p w:rsidR="0087752C" w:rsidRPr="00D765E8" w:rsidRDefault="0087752C" w:rsidP="00834C27">
                  <w:pPr>
                    <w:pStyle w:val="Prrafodelista"/>
                    <w:numPr>
                      <w:ilvl w:val="0"/>
                      <w:numId w:val="38"/>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SIRECI – Contraloría General de la República.</w:t>
                  </w:r>
                </w:p>
                <w:p w:rsidR="0087752C" w:rsidRPr="00D765E8" w:rsidRDefault="0087752C" w:rsidP="00834C27">
                  <w:pPr>
                    <w:pStyle w:val="Prrafodelista"/>
                    <w:numPr>
                      <w:ilvl w:val="0"/>
                      <w:numId w:val="38"/>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SIGEP – Talento humano</w:t>
                  </w:r>
                </w:p>
                <w:p w:rsidR="0087752C" w:rsidRPr="00D765E8" w:rsidRDefault="0087752C" w:rsidP="00834C27">
                  <w:pPr>
                    <w:pStyle w:val="Prrafodelista"/>
                    <w:numPr>
                      <w:ilvl w:val="0"/>
                      <w:numId w:val="38"/>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SUIFP – Planeación y DNP.</w:t>
                  </w:r>
                </w:p>
                <w:p w:rsidR="0087752C" w:rsidRPr="00D765E8" w:rsidRDefault="0087752C" w:rsidP="00122008">
                  <w:pPr>
                    <w:autoSpaceDE w:val="0"/>
                    <w:autoSpaceDN w:val="0"/>
                    <w:adjustRightInd w:val="0"/>
                    <w:spacing w:after="0" w:line="240" w:lineRule="auto"/>
                    <w:rPr>
                      <w:rFonts w:ascii="Arial" w:hAnsi="Arial" w:cs="Arial"/>
                      <w:color w:val="000000"/>
                      <w:sz w:val="24"/>
                      <w:szCs w:val="24"/>
                    </w:rPr>
                  </w:pPr>
                </w:p>
              </w:tc>
            </w:tr>
          </w:tbl>
          <w:p w:rsidR="0087752C" w:rsidRPr="00D765E8" w:rsidRDefault="0087752C" w:rsidP="00122008">
            <w:pPr>
              <w:autoSpaceDE w:val="0"/>
              <w:autoSpaceDN w:val="0"/>
              <w:adjustRightInd w:val="0"/>
              <w:rPr>
                <w:rFonts w:ascii="Arial" w:hAnsi="Arial" w:cs="Arial"/>
                <w:sz w:val="24"/>
                <w:szCs w:val="24"/>
              </w:rPr>
            </w:pPr>
          </w:p>
        </w:tc>
      </w:tr>
      <w:tr w:rsidR="0087752C" w:rsidRPr="00D765E8" w:rsidTr="00122008">
        <w:tc>
          <w:tcPr>
            <w:tcW w:w="1204" w:type="dxa"/>
            <w:vAlign w:val="center"/>
          </w:tcPr>
          <w:p w:rsidR="0087752C" w:rsidRPr="00D765E8" w:rsidRDefault="0087752C" w:rsidP="00122008">
            <w:pPr>
              <w:jc w:val="center"/>
              <w:rPr>
                <w:rFonts w:ascii="Arial" w:hAnsi="Arial" w:cs="Arial"/>
                <w:sz w:val="24"/>
                <w:szCs w:val="24"/>
              </w:rPr>
            </w:pPr>
            <w:r w:rsidRPr="00D765E8">
              <w:rPr>
                <w:rFonts w:ascii="Arial" w:hAnsi="Arial" w:cs="Arial"/>
                <w:sz w:val="24"/>
                <w:szCs w:val="24"/>
              </w:rPr>
              <w:lastRenderedPageBreak/>
              <w:t>LI.INF.09</w:t>
            </w:r>
          </w:p>
        </w:tc>
        <w:tc>
          <w:tcPr>
            <w:tcW w:w="2477" w:type="dxa"/>
            <w:vAlign w:val="center"/>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61"/>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Canales de acceso a los componentes de información </w:t>
                  </w:r>
                </w:p>
              </w:tc>
            </w:tr>
          </w:tbl>
          <w:p w:rsidR="0087752C" w:rsidRPr="00D765E8" w:rsidRDefault="0087752C" w:rsidP="00122008">
            <w:pPr>
              <w:autoSpaceDE w:val="0"/>
              <w:autoSpaceDN w:val="0"/>
              <w:adjustRightInd w:val="0"/>
              <w:rPr>
                <w:rFonts w:ascii="Arial" w:hAnsi="Arial" w:cs="Arial"/>
                <w:sz w:val="24"/>
                <w:szCs w:val="24"/>
              </w:rPr>
            </w:pPr>
          </w:p>
        </w:tc>
        <w:tc>
          <w:tcPr>
            <w:tcW w:w="5245" w:type="dxa"/>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29"/>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garantizar los mecanismos que permitan el acceso a los servicios de información por parte de los diferentes grupos de interés, contemplando características de accesibilidad, seguridad y usabilidad. </w:t>
                  </w:r>
                </w:p>
              </w:tc>
            </w:tr>
          </w:tbl>
          <w:p w:rsidR="0087752C" w:rsidRPr="00D765E8" w:rsidRDefault="0087752C" w:rsidP="00122008">
            <w:pPr>
              <w:jc w:val="both"/>
              <w:rPr>
                <w:rFonts w:ascii="Arial" w:hAnsi="Arial" w:cs="Arial"/>
                <w:sz w:val="24"/>
                <w:szCs w:val="24"/>
                <w:shd w:val="clear" w:color="auto" w:fill="F9F9F9"/>
              </w:rPr>
            </w:pPr>
          </w:p>
        </w:tc>
        <w:tc>
          <w:tcPr>
            <w:tcW w:w="4536" w:type="dxa"/>
          </w:tcPr>
          <w:p w:rsidR="0087752C" w:rsidRPr="00D765E8" w:rsidRDefault="0087752C" w:rsidP="00122008">
            <w:pPr>
              <w:autoSpaceDE w:val="0"/>
              <w:autoSpaceDN w:val="0"/>
              <w:adjustRightInd w:val="0"/>
              <w:rPr>
                <w:rFonts w:ascii="Arial" w:hAnsi="Arial" w:cs="Arial"/>
                <w:sz w:val="24"/>
                <w:szCs w:val="24"/>
              </w:rPr>
            </w:pPr>
            <w:r w:rsidRPr="00D765E8">
              <w:rPr>
                <w:rFonts w:ascii="Arial" w:hAnsi="Arial" w:cs="Arial"/>
                <w:sz w:val="24"/>
                <w:szCs w:val="24"/>
              </w:rPr>
              <w:t>INTENALCO utiliza su página Web como plataforma para el ingreso a su sistema de gestión académica (SIGA) y biblioteca.</w:t>
            </w:r>
          </w:p>
          <w:p w:rsidR="0087752C" w:rsidRPr="00D765E8" w:rsidRDefault="0087752C" w:rsidP="00122008">
            <w:pPr>
              <w:autoSpaceDE w:val="0"/>
              <w:autoSpaceDN w:val="0"/>
              <w:adjustRightInd w:val="0"/>
              <w:rPr>
                <w:rFonts w:ascii="Arial" w:hAnsi="Arial" w:cs="Arial"/>
                <w:sz w:val="24"/>
                <w:szCs w:val="24"/>
              </w:rPr>
            </w:pPr>
            <w:r w:rsidRPr="00D765E8">
              <w:rPr>
                <w:rFonts w:ascii="Arial" w:hAnsi="Arial" w:cs="Arial"/>
                <w:sz w:val="24"/>
                <w:szCs w:val="24"/>
              </w:rPr>
              <w:t xml:space="preserve">Adicionalmente </w:t>
            </w:r>
            <w:proofErr w:type="spellStart"/>
            <w:r w:rsidRPr="00D765E8">
              <w:rPr>
                <w:rFonts w:ascii="Arial" w:hAnsi="Arial" w:cs="Arial"/>
                <w:sz w:val="24"/>
                <w:szCs w:val="24"/>
              </w:rPr>
              <w:t>publica</w:t>
            </w:r>
            <w:proofErr w:type="spellEnd"/>
            <w:r w:rsidRPr="00D765E8">
              <w:rPr>
                <w:rFonts w:ascii="Arial" w:hAnsi="Arial" w:cs="Arial"/>
                <w:sz w:val="24"/>
                <w:szCs w:val="24"/>
              </w:rPr>
              <w:t xml:space="preserve"> a través de su link transparencia el cual puede ser consultado por cualquier persona.</w:t>
            </w:r>
          </w:p>
          <w:p w:rsidR="0087752C" w:rsidRPr="00D765E8" w:rsidRDefault="0087752C" w:rsidP="00122008">
            <w:pPr>
              <w:autoSpaceDE w:val="0"/>
              <w:autoSpaceDN w:val="0"/>
              <w:adjustRightInd w:val="0"/>
              <w:rPr>
                <w:rFonts w:ascii="Arial" w:hAnsi="Arial" w:cs="Arial"/>
                <w:sz w:val="24"/>
                <w:szCs w:val="24"/>
              </w:rPr>
            </w:pPr>
          </w:p>
          <w:p w:rsidR="0087752C" w:rsidRPr="00D765E8" w:rsidRDefault="0087752C" w:rsidP="00122008">
            <w:pPr>
              <w:autoSpaceDE w:val="0"/>
              <w:autoSpaceDN w:val="0"/>
              <w:adjustRightInd w:val="0"/>
              <w:rPr>
                <w:rFonts w:ascii="Arial" w:hAnsi="Arial" w:cs="Arial"/>
                <w:sz w:val="24"/>
                <w:szCs w:val="24"/>
              </w:rPr>
            </w:pPr>
          </w:p>
        </w:tc>
      </w:tr>
    </w:tbl>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rPr>
          <w:rFonts w:ascii="Arial" w:hAnsi="Arial" w:cs="Arial"/>
          <w:color w:val="000000"/>
          <w:sz w:val="24"/>
          <w:szCs w:val="24"/>
        </w:rPr>
      </w:pPr>
    </w:p>
    <w:p w:rsidR="0087752C" w:rsidRPr="00D765E8" w:rsidRDefault="0087752C" w:rsidP="0087752C">
      <w:pPr>
        <w:autoSpaceDE w:val="0"/>
        <w:autoSpaceDN w:val="0"/>
        <w:adjustRightInd w:val="0"/>
        <w:spacing w:after="0" w:line="240" w:lineRule="auto"/>
        <w:rPr>
          <w:rFonts w:ascii="Arial" w:hAnsi="Arial" w:cs="Arial"/>
          <w:i/>
          <w:iCs/>
          <w:sz w:val="24"/>
          <w:szCs w:val="24"/>
        </w:rPr>
        <w:sectPr w:rsidR="0087752C" w:rsidRPr="00D765E8" w:rsidSect="00901844">
          <w:pgSz w:w="15840" w:h="12240" w:orient="landscape"/>
          <w:pgMar w:top="1701" w:right="1418" w:bottom="1701" w:left="1418" w:header="709" w:footer="709" w:gutter="0"/>
          <w:cols w:space="708"/>
          <w:titlePg/>
          <w:docGrid w:linePitch="360"/>
        </w:sectPr>
      </w:pPr>
    </w:p>
    <w:p w:rsidR="0087752C" w:rsidRPr="004F13A2" w:rsidRDefault="0087752C" w:rsidP="00834C27">
      <w:pPr>
        <w:pStyle w:val="Ttulo3"/>
        <w:numPr>
          <w:ilvl w:val="2"/>
          <w:numId w:val="61"/>
        </w:numPr>
      </w:pPr>
      <w:bookmarkStart w:id="54" w:name="_Toc487707344"/>
      <w:r w:rsidRPr="004F13A2">
        <w:lastRenderedPageBreak/>
        <w:t>Dominio de Sistemas de Información</w:t>
      </w:r>
      <w:bookmarkEnd w:id="54"/>
      <w:r w:rsidRPr="004F13A2">
        <w:t xml:space="preserve"> </w:t>
      </w:r>
    </w:p>
    <w:p w:rsidR="0087752C" w:rsidRPr="00D765E8" w:rsidRDefault="0087752C" w:rsidP="0087752C">
      <w:pPr>
        <w:autoSpaceDE w:val="0"/>
        <w:autoSpaceDN w:val="0"/>
        <w:adjustRightInd w:val="0"/>
        <w:spacing w:after="0" w:line="240" w:lineRule="auto"/>
        <w:jc w:val="both"/>
        <w:rPr>
          <w:rFonts w:ascii="Arial" w:hAnsi="Arial" w:cs="Arial"/>
          <w:b/>
          <w:sz w:val="24"/>
          <w:szCs w:val="24"/>
        </w:rPr>
      </w:pPr>
    </w:p>
    <w:p w:rsidR="0087752C" w:rsidRPr="00D765E8" w:rsidRDefault="0087752C" w:rsidP="0087752C">
      <w:pPr>
        <w:autoSpaceDE w:val="0"/>
        <w:autoSpaceDN w:val="0"/>
        <w:adjustRightInd w:val="0"/>
        <w:spacing w:after="0" w:line="240" w:lineRule="auto"/>
        <w:jc w:val="both"/>
        <w:rPr>
          <w:rFonts w:ascii="Arial" w:hAnsi="Arial" w:cs="Arial"/>
          <w:b/>
          <w:sz w:val="24"/>
          <w:szCs w:val="24"/>
        </w:rPr>
      </w:pPr>
    </w:p>
    <w:p w:rsidR="0087752C" w:rsidRPr="00D765E8" w:rsidRDefault="0087752C" w:rsidP="0087752C">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Según lo definido en el mismo Marco de Referencia, para el Dominio de Sistemas de Información, “Para soportar los procesos de las instituciones públicas es importante contar con sistemas de información que se conviertan en fuente única datos útiles para apoyar o argumentar las decisiones corporativas. Este dominio permite planear, diseñar la arquitectura, el ciclo de vida, las aplicaciones, los soportes y la gestión de esos sistemas de información que facilitan y habilitan las dinámicas de una institución pública. </w:t>
      </w:r>
    </w:p>
    <w:p w:rsidR="0087752C" w:rsidRPr="00D765E8" w:rsidRDefault="0087752C" w:rsidP="0087752C">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Las indicaciones de este dominio permiten alinear los sistemas de información con los principios y lineamientos establecidos en Estrategia TI, Gobierno TI, Información y Uso y Apropiación. Este domino facilita: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Definir y evolucionar las Arquitecturas de Referencia y de Solución de los Sistemas de Información, teniendo en cuenta los principios de estandarización, racionalización y generación de valor y adaptabilidad.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Diseñar e implementar el proceso para dar cobertura al ciclo de vida de los Sistemas de Información.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Ser escalables, interoperables, seguros, funcionales y sostenibles financiera y técnicamente.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Garantizar la calidad de la información.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Establecer directrices y actividades que permitan definir y hacer seguimiento a los procesos de soporte.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Permitir transacciones desde los procesos que generan la información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Identificar e incorporar los controles para asegurar la protección de la información. </w:t>
      </w:r>
    </w:p>
    <w:p w:rsidR="0087752C" w:rsidRPr="00D765E8" w:rsidRDefault="0087752C" w:rsidP="0087752C">
      <w:pPr>
        <w:autoSpaceDE w:val="0"/>
        <w:autoSpaceDN w:val="0"/>
        <w:adjustRightInd w:val="0"/>
        <w:spacing w:after="18" w:line="240" w:lineRule="auto"/>
        <w:jc w:val="both"/>
        <w:rPr>
          <w:rFonts w:ascii="Arial" w:hAnsi="Arial" w:cs="Arial"/>
          <w:sz w:val="24"/>
          <w:szCs w:val="24"/>
        </w:rPr>
      </w:pPr>
      <w:r w:rsidRPr="00D765E8">
        <w:rPr>
          <w:rFonts w:ascii="Arial" w:hAnsi="Arial" w:cs="Arial"/>
          <w:sz w:val="24"/>
          <w:szCs w:val="24"/>
        </w:rPr>
        <w:t xml:space="preserve">- Disponer de recursos de consulta para los públicos de interés </w:t>
      </w:r>
    </w:p>
    <w:p w:rsidR="0087752C" w:rsidRPr="00D765E8" w:rsidRDefault="0087752C" w:rsidP="0087752C">
      <w:pPr>
        <w:autoSpaceDE w:val="0"/>
        <w:autoSpaceDN w:val="0"/>
        <w:adjustRightInd w:val="0"/>
        <w:spacing w:after="0" w:line="240" w:lineRule="auto"/>
        <w:jc w:val="both"/>
        <w:rPr>
          <w:rFonts w:ascii="Arial" w:hAnsi="Arial" w:cs="Arial"/>
          <w:sz w:val="24"/>
          <w:szCs w:val="24"/>
        </w:rPr>
      </w:pPr>
      <w:r w:rsidRPr="00D765E8">
        <w:rPr>
          <w:rFonts w:ascii="Arial" w:hAnsi="Arial" w:cs="Arial"/>
          <w:sz w:val="24"/>
          <w:szCs w:val="24"/>
        </w:rPr>
        <w:t xml:space="preserve">- Definir la gestión de la calidad para evaluar, planificar y ejecutar actividades de mejora continua en los sistemas de Información, de acuerdo con el plan estratégico diseñado….” </w:t>
      </w:r>
    </w:p>
    <w:p w:rsidR="0087752C" w:rsidRPr="00D765E8" w:rsidRDefault="0087752C" w:rsidP="0087752C">
      <w:pPr>
        <w:autoSpaceDE w:val="0"/>
        <w:autoSpaceDN w:val="0"/>
        <w:adjustRightInd w:val="0"/>
        <w:spacing w:after="0" w:line="240" w:lineRule="auto"/>
        <w:jc w:val="both"/>
        <w:rPr>
          <w:rFonts w:ascii="Arial" w:hAnsi="Arial" w:cs="Arial"/>
          <w:sz w:val="24"/>
          <w:szCs w:val="24"/>
        </w:rPr>
      </w:pPr>
    </w:p>
    <w:p w:rsidR="0087752C" w:rsidRPr="00D765E8" w:rsidRDefault="0087752C" w:rsidP="0087752C">
      <w:pPr>
        <w:pStyle w:val="Default"/>
        <w:rPr>
          <w:rFonts w:ascii="Arial" w:hAnsi="Arial" w:cs="Arial"/>
          <w:b/>
        </w:rPr>
      </w:pPr>
      <w:r w:rsidRPr="00D765E8">
        <w:rPr>
          <w:rFonts w:ascii="Arial" w:hAnsi="Arial" w:cs="Arial"/>
        </w:rPr>
        <w:t>En la Tabla “</w:t>
      </w:r>
      <w:r w:rsidRPr="00D765E8">
        <w:rPr>
          <w:rFonts w:ascii="Arial" w:hAnsi="Arial" w:cs="Arial"/>
          <w:i/>
          <w:iCs/>
        </w:rPr>
        <w:t>Evaluación de Lineamientos del Dominio de Sistemas de Información</w:t>
      </w:r>
      <w:r w:rsidRPr="00D765E8">
        <w:rPr>
          <w:rFonts w:ascii="Arial" w:hAnsi="Arial" w:cs="Arial"/>
        </w:rPr>
        <w:t>”, se presenta el resultado de la evaluación del estado actual de los servicios tecnológicos de TI INTENALCO a la luz de los lineamientos (LI) en Sistemas de Información (SI) que propone el MINTIC:</w:t>
      </w:r>
    </w:p>
    <w:p w:rsidR="0087752C" w:rsidRPr="00D765E8" w:rsidRDefault="0087752C" w:rsidP="0087752C">
      <w:pPr>
        <w:jc w:val="both"/>
        <w:rPr>
          <w:rFonts w:ascii="Arial" w:hAnsi="Arial" w:cs="Arial"/>
          <w:b/>
          <w:sz w:val="24"/>
          <w:szCs w:val="24"/>
        </w:rPr>
      </w:pPr>
    </w:p>
    <w:p w:rsidR="0087752C" w:rsidRPr="00D765E8" w:rsidRDefault="0087752C" w:rsidP="0087752C">
      <w:pPr>
        <w:jc w:val="center"/>
        <w:rPr>
          <w:rFonts w:ascii="Arial" w:hAnsi="Arial" w:cs="Arial"/>
          <w:b/>
          <w:sz w:val="24"/>
          <w:szCs w:val="24"/>
        </w:rPr>
        <w:sectPr w:rsidR="0087752C" w:rsidRPr="00D765E8" w:rsidSect="00E93449">
          <w:pgSz w:w="12240" w:h="15840"/>
          <w:pgMar w:top="1417" w:right="1701" w:bottom="1417" w:left="1701" w:header="708" w:footer="708" w:gutter="0"/>
          <w:cols w:space="708"/>
          <w:titlePg/>
          <w:docGrid w:linePitch="360"/>
        </w:sectPr>
      </w:pPr>
    </w:p>
    <w:tbl>
      <w:tblPr>
        <w:tblStyle w:val="Tablaconcuadrcula"/>
        <w:tblW w:w="13462" w:type="dxa"/>
        <w:tblLook w:val="04A0" w:firstRow="1" w:lastRow="0" w:firstColumn="1" w:lastColumn="0" w:noHBand="0" w:noVBand="1"/>
      </w:tblPr>
      <w:tblGrid>
        <w:gridCol w:w="1420"/>
        <w:gridCol w:w="2436"/>
        <w:gridCol w:w="5071"/>
        <w:gridCol w:w="4535"/>
      </w:tblGrid>
      <w:tr w:rsidR="0087752C" w:rsidRPr="00D765E8" w:rsidTr="00122008">
        <w:tc>
          <w:tcPr>
            <w:tcW w:w="13462" w:type="dxa"/>
            <w:gridSpan w:val="4"/>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lastRenderedPageBreak/>
              <w:t>Evaluación de Lineamientos del dominio de Sistemas de Información</w:t>
            </w:r>
          </w:p>
        </w:tc>
      </w:tr>
      <w:tr w:rsidR="0087752C" w:rsidRPr="00D765E8" w:rsidTr="00122008">
        <w:tc>
          <w:tcPr>
            <w:tcW w:w="1420"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Código</w:t>
            </w:r>
          </w:p>
        </w:tc>
        <w:tc>
          <w:tcPr>
            <w:tcW w:w="2436"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Nombre</w:t>
            </w:r>
          </w:p>
        </w:tc>
        <w:tc>
          <w:tcPr>
            <w:tcW w:w="5071"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Descripción</w:t>
            </w:r>
          </w:p>
        </w:tc>
        <w:tc>
          <w:tcPr>
            <w:tcW w:w="4535" w:type="dxa"/>
          </w:tcPr>
          <w:p w:rsidR="0087752C" w:rsidRPr="00D765E8" w:rsidRDefault="0087752C" w:rsidP="00122008">
            <w:pPr>
              <w:jc w:val="center"/>
              <w:rPr>
                <w:rFonts w:ascii="Arial" w:hAnsi="Arial" w:cs="Arial"/>
                <w:b/>
                <w:sz w:val="24"/>
                <w:szCs w:val="24"/>
              </w:rPr>
            </w:pPr>
            <w:r w:rsidRPr="00D765E8">
              <w:rPr>
                <w:rFonts w:ascii="Arial" w:hAnsi="Arial" w:cs="Arial"/>
                <w:b/>
                <w:sz w:val="24"/>
                <w:szCs w:val="24"/>
              </w:rPr>
              <w:t>Descripción de la situación actual</w:t>
            </w:r>
          </w:p>
        </w:tc>
      </w:tr>
      <w:tr w:rsidR="0087752C" w:rsidRPr="00D765E8" w:rsidTr="00122008">
        <w:trPr>
          <w:trHeight w:val="6084"/>
        </w:trPr>
        <w:tc>
          <w:tcPr>
            <w:tcW w:w="1420" w:type="dxa"/>
            <w:vAlign w:val="center"/>
          </w:tcPr>
          <w:p w:rsidR="0087752C" w:rsidRPr="00D765E8" w:rsidRDefault="0087752C" w:rsidP="00122008">
            <w:pPr>
              <w:jc w:val="both"/>
              <w:rPr>
                <w:rFonts w:ascii="Arial" w:hAnsi="Arial" w:cs="Arial"/>
                <w:sz w:val="24"/>
                <w:szCs w:val="24"/>
              </w:rPr>
            </w:pPr>
            <w:r w:rsidRPr="00D765E8">
              <w:rPr>
                <w:rFonts w:ascii="Arial" w:hAnsi="Arial" w:cs="Arial"/>
                <w:sz w:val="24"/>
                <w:szCs w:val="24"/>
              </w:rPr>
              <w:t>LI.SIS.01</w:t>
            </w:r>
          </w:p>
        </w:tc>
        <w:tc>
          <w:tcPr>
            <w:tcW w:w="2436"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0"/>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Definición estratégica de los sistemas de información </w:t>
                  </w:r>
                </w:p>
              </w:tc>
            </w:tr>
          </w:tbl>
          <w:p w:rsidR="0087752C" w:rsidRPr="00D765E8" w:rsidRDefault="0087752C" w:rsidP="00122008">
            <w:pPr>
              <w:jc w:val="both"/>
              <w:rPr>
                <w:rFonts w:ascii="Arial" w:hAnsi="Arial" w:cs="Arial"/>
                <w:sz w:val="24"/>
                <w:szCs w:val="24"/>
              </w:rPr>
            </w:pPr>
          </w:p>
        </w:tc>
        <w:tc>
          <w:tcPr>
            <w:tcW w:w="5071" w:type="dxa"/>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55"/>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definir la arquitectura de los sistemas de información teniendo en cuenta las relaciones entre ellos y la articulación con los otros dominios del marco de referencia. </w:t>
                  </w:r>
                </w:p>
              </w:tc>
            </w:tr>
          </w:tbl>
          <w:p w:rsidR="0087752C" w:rsidRPr="00D765E8" w:rsidRDefault="0087752C" w:rsidP="00122008">
            <w:pPr>
              <w:jc w:val="both"/>
              <w:rPr>
                <w:rFonts w:ascii="Arial" w:hAnsi="Arial" w:cs="Arial"/>
                <w:sz w:val="24"/>
                <w:szCs w:val="24"/>
              </w:rPr>
            </w:pPr>
          </w:p>
        </w:tc>
        <w:tc>
          <w:tcPr>
            <w:tcW w:w="4535" w:type="dxa"/>
            <w:vMerge w:val="restart"/>
          </w:tcPr>
          <w:p w:rsidR="0087752C" w:rsidRPr="00D765E8" w:rsidRDefault="0087752C" w:rsidP="00122008">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19"/>
            </w:tblGrid>
            <w:tr w:rsidR="0087752C" w:rsidRPr="00D765E8" w:rsidTr="00122008">
              <w:trPr>
                <w:trHeight w:val="418"/>
              </w:trPr>
              <w:tc>
                <w:tcPr>
                  <w:tcW w:w="0" w:type="auto"/>
                </w:tcPr>
                <w:p w:rsidR="0087752C" w:rsidRPr="00D765E8" w:rsidRDefault="0087752C" w:rsidP="00122008">
                  <w:pPr>
                    <w:pStyle w:val="Default"/>
                    <w:rPr>
                      <w:rFonts w:ascii="Arial" w:hAnsi="Arial" w:cs="Arial"/>
                    </w:rPr>
                  </w:pPr>
                  <w:r w:rsidRPr="00D765E8">
                    <w:rPr>
                      <w:rFonts w:ascii="Arial" w:hAnsi="Arial" w:cs="Arial"/>
                    </w:rPr>
                    <w:t>En el presente documento PETI se describe en alto nivel el sistema de arquitectura empresarial de INTENALCO en términos de la estructura de sus componentes incluido el de Sistemas de Información</w:t>
                  </w:r>
                </w:p>
                <w:tbl>
                  <w:tblPr>
                    <w:tblW w:w="4086" w:type="dxa"/>
                    <w:tblBorders>
                      <w:top w:val="nil"/>
                      <w:left w:val="nil"/>
                      <w:bottom w:val="nil"/>
                      <w:right w:val="nil"/>
                    </w:tblBorders>
                    <w:tblLook w:val="0000" w:firstRow="0" w:lastRow="0" w:firstColumn="0" w:lastColumn="0" w:noHBand="0" w:noVBand="0"/>
                  </w:tblPr>
                  <w:tblGrid>
                    <w:gridCol w:w="4086"/>
                  </w:tblGrid>
                  <w:tr w:rsidR="0087752C" w:rsidRPr="00D765E8" w:rsidTr="00122008">
                    <w:trPr>
                      <w:trHeight w:val="205"/>
                    </w:trPr>
                    <w:tc>
                      <w:tcPr>
                        <w:tcW w:w="0" w:type="auto"/>
                      </w:tcPr>
                      <w:p w:rsidR="0087752C" w:rsidRPr="00D765E8" w:rsidRDefault="0087752C" w:rsidP="00122008">
                        <w:p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en donde se recomienda incorporar lo siguiente:</w:t>
                        </w:r>
                      </w:p>
                    </w:tc>
                  </w:tr>
                  <w:tr w:rsidR="0087752C" w:rsidRPr="00D765E8" w:rsidTr="00122008">
                    <w:trPr>
                      <w:trHeight w:val="205"/>
                    </w:trPr>
                    <w:tc>
                      <w:tcPr>
                        <w:tcW w:w="0" w:type="auto"/>
                      </w:tcPr>
                      <w:p w:rsidR="0087752C" w:rsidRPr="00D765E8" w:rsidRDefault="0087752C" w:rsidP="00834C27">
                        <w:pPr>
                          <w:pStyle w:val="Prrafodelista"/>
                          <w:numPr>
                            <w:ilvl w:val="0"/>
                            <w:numId w:val="40"/>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Vista de los sistemas de Información de la arquitectura.</w:t>
                        </w:r>
                      </w:p>
                      <w:p w:rsidR="0087752C" w:rsidRPr="00D765E8" w:rsidRDefault="0087752C" w:rsidP="00834C27">
                        <w:pPr>
                          <w:pStyle w:val="Prrafodelista"/>
                          <w:numPr>
                            <w:ilvl w:val="0"/>
                            <w:numId w:val="40"/>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Análisis de brecha entre la arquitectura actual y la arquitectura objetivo.</w:t>
                        </w:r>
                      </w:p>
                      <w:p w:rsidR="0087752C" w:rsidRPr="00D765E8" w:rsidRDefault="0087752C" w:rsidP="00834C27">
                        <w:pPr>
                          <w:pStyle w:val="Prrafodelista"/>
                          <w:numPr>
                            <w:ilvl w:val="0"/>
                            <w:numId w:val="40"/>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Portafolio de proyectos</w:t>
                        </w:r>
                      </w:p>
                      <w:p w:rsidR="0087752C" w:rsidRPr="00D765E8" w:rsidRDefault="0087752C" w:rsidP="00834C27">
                        <w:pPr>
                          <w:pStyle w:val="Prrafodelista"/>
                          <w:numPr>
                            <w:ilvl w:val="0"/>
                            <w:numId w:val="40"/>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Modelo de datos de sistemas de información</w:t>
                        </w:r>
                      </w:p>
                      <w:p w:rsidR="0087752C" w:rsidRPr="00D765E8" w:rsidRDefault="0087752C" w:rsidP="00834C27">
                        <w:pPr>
                          <w:pStyle w:val="Prrafodelista"/>
                          <w:numPr>
                            <w:ilvl w:val="0"/>
                            <w:numId w:val="40"/>
                          </w:numPr>
                          <w:autoSpaceDE w:val="0"/>
                          <w:autoSpaceDN w:val="0"/>
                          <w:adjustRightInd w:val="0"/>
                          <w:spacing w:after="0" w:line="240" w:lineRule="auto"/>
                          <w:rPr>
                            <w:rFonts w:ascii="Arial" w:hAnsi="Arial" w:cs="Arial"/>
                            <w:color w:val="000000"/>
                            <w:sz w:val="24"/>
                            <w:szCs w:val="24"/>
                          </w:rPr>
                        </w:pPr>
                        <w:r w:rsidRPr="00D765E8">
                          <w:rPr>
                            <w:rFonts w:ascii="Arial" w:hAnsi="Arial" w:cs="Arial"/>
                            <w:color w:val="000000"/>
                            <w:sz w:val="24"/>
                            <w:szCs w:val="24"/>
                          </w:rPr>
                          <w:t>Módulos de sistemas de información</w:t>
                        </w:r>
                      </w:p>
                    </w:tc>
                  </w:tr>
                </w:tbl>
                <w:p w:rsidR="0087752C" w:rsidRPr="00D765E8" w:rsidRDefault="0087752C" w:rsidP="00122008">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
                  </w:tblGrid>
                  <w:tr w:rsidR="0087752C" w:rsidRPr="00D765E8" w:rsidTr="00122008">
                    <w:trPr>
                      <w:trHeight w:val="90"/>
                    </w:trPr>
                    <w:tc>
                      <w:tcPr>
                        <w:tcW w:w="0" w:type="auto"/>
                      </w:tcPr>
                      <w:p w:rsidR="0087752C" w:rsidRPr="00D765E8" w:rsidRDefault="0087752C" w:rsidP="00834C27">
                        <w:pPr>
                          <w:pStyle w:val="Prrafodelista"/>
                          <w:numPr>
                            <w:ilvl w:val="0"/>
                            <w:numId w:val="39"/>
                          </w:numPr>
                          <w:autoSpaceDE w:val="0"/>
                          <w:autoSpaceDN w:val="0"/>
                          <w:adjustRightInd w:val="0"/>
                          <w:spacing w:after="0" w:line="240" w:lineRule="auto"/>
                          <w:rPr>
                            <w:rFonts w:ascii="Arial" w:hAnsi="Arial" w:cs="Arial"/>
                            <w:color w:val="000000"/>
                            <w:sz w:val="24"/>
                            <w:szCs w:val="24"/>
                          </w:rPr>
                        </w:pPr>
                      </w:p>
                    </w:tc>
                  </w:tr>
                </w:tbl>
                <w:p w:rsidR="0087752C" w:rsidRPr="00D765E8" w:rsidRDefault="0087752C" w:rsidP="00122008">
                  <w:pPr>
                    <w:pStyle w:val="Prrafodelista"/>
                    <w:autoSpaceDE w:val="0"/>
                    <w:autoSpaceDN w:val="0"/>
                    <w:adjustRightInd w:val="0"/>
                    <w:spacing w:after="0" w:line="240" w:lineRule="auto"/>
                    <w:ind w:left="0"/>
                    <w:rPr>
                      <w:rFonts w:ascii="Arial" w:hAnsi="Arial" w:cs="Arial"/>
                      <w:color w:val="000000"/>
                      <w:sz w:val="24"/>
                      <w:szCs w:val="24"/>
                    </w:rPr>
                  </w:pPr>
                </w:p>
              </w:tc>
            </w:tr>
          </w:tbl>
          <w:p w:rsidR="0087752C" w:rsidRPr="00D765E8" w:rsidRDefault="0087752C" w:rsidP="00122008">
            <w:pPr>
              <w:rPr>
                <w:rFonts w:ascii="Arial" w:hAnsi="Arial" w:cs="Arial"/>
                <w:sz w:val="24"/>
                <w:szCs w:val="24"/>
              </w:rPr>
            </w:pPr>
          </w:p>
        </w:tc>
      </w:tr>
      <w:tr w:rsidR="0087752C" w:rsidRPr="00D765E8" w:rsidTr="00122008">
        <w:tc>
          <w:tcPr>
            <w:tcW w:w="1420"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04"/>
            </w:tblGrid>
            <w:tr w:rsidR="0087752C" w:rsidRPr="00D765E8" w:rsidTr="00122008">
              <w:trPr>
                <w:trHeight w:val="9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LI.SIS.02 </w:t>
                  </w:r>
                </w:p>
              </w:tc>
            </w:tr>
          </w:tbl>
          <w:p w:rsidR="0087752C" w:rsidRPr="00D765E8" w:rsidRDefault="0087752C" w:rsidP="00122008">
            <w:pPr>
              <w:jc w:val="both"/>
              <w:rPr>
                <w:rFonts w:ascii="Arial" w:hAnsi="Arial" w:cs="Arial"/>
                <w:sz w:val="24"/>
                <w:szCs w:val="24"/>
              </w:rPr>
            </w:pPr>
          </w:p>
        </w:tc>
        <w:tc>
          <w:tcPr>
            <w:tcW w:w="2436"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0"/>
            </w:tblGrid>
            <w:tr w:rsidR="0087752C" w:rsidRPr="00D765E8" w:rsidTr="00122008">
              <w:trPr>
                <w:trHeight w:val="30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Catálogo de sistemas de información </w:t>
                  </w:r>
                </w:p>
              </w:tc>
            </w:tr>
          </w:tbl>
          <w:p w:rsidR="0087752C" w:rsidRPr="00D765E8" w:rsidRDefault="0087752C" w:rsidP="00122008">
            <w:pPr>
              <w:jc w:val="both"/>
              <w:rPr>
                <w:rFonts w:ascii="Arial" w:hAnsi="Arial" w:cs="Arial"/>
                <w:sz w:val="24"/>
                <w:szCs w:val="24"/>
              </w:rPr>
            </w:pPr>
          </w:p>
        </w:tc>
        <w:tc>
          <w:tcPr>
            <w:tcW w:w="5071" w:type="dxa"/>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55"/>
            </w:tblGrid>
            <w:tr w:rsidR="0087752C" w:rsidRPr="00D765E8" w:rsidTr="00122008">
              <w:trPr>
                <w:trHeight w:val="748"/>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La institución debe disponer un catálogo actualizado de sus sistemas de información, que incluya los atributos relevantes. La </w:t>
                  </w:r>
                  <w:r w:rsidRPr="00D765E8">
                    <w:rPr>
                      <w:rFonts w:ascii="Arial" w:hAnsi="Arial" w:cs="Arial"/>
                      <w:color w:val="000000"/>
                      <w:sz w:val="24"/>
                      <w:szCs w:val="24"/>
                    </w:rPr>
                    <w:lastRenderedPageBreak/>
                    <w:t xml:space="preserve">institución es responsable de definir el nivel de acceso a este catálogo de acuerdo con la normatividad asociada. Este catálogo se consolida, a escala sectorial, a través de la cabeza del sector, como un catálogo de sistemas de información sectorial. </w:t>
                  </w:r>
                </w:p>
              </w:tc>
            </w:tr>
          </w:tbl>
          <w:p w:rsidR="0087752C" w:rsidRPr="00D765E8" w:rsidRDefault="0087752C" w:rsidP="00122008">
            <w:pPr>
              <w:jc w:val="both"/>
              <w:rPr>
                <w:rFonts w:ascii="Arial" w:hAnsi="Arial" w:cs="Arial"/>
                <w:sz w:val="24"/>
                <w:szCs w:val="24"/>
              </w:rPr>
            </w:pPr>
          </w:p>
        </w:tc>
        <w:tc>
          <w:tcPr>
            <w:tcW w:w="4535" w:type="dxa"/>
            <w:vMerge/>
          </w:tcPr>
          <w:p w:rsidR="0087752C" w:rsidRPr="00D765E8" w:rsidRDefault="0087752C" w:rsidP="00122008">
            <w:pPr>
              <w:rPr>
                <w:rFonts w:ascii="Arial" w:hAnsi="Arial" w:cs="Arial"/>
                <w:sz w:val="24"/>
                <w:szCs w:val="24"/>
              </w:rPr>
            </w:pPr>
          </w:p>
        </w:tc>
      </w:tr>
      <w:tr w:rsidR="0087752C" w:rsidRPr="00D765E8" w:rsidTr="00122008">
        <w:tc>
          <w:tcPr>
            <w:tcW w:w="1420"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04"/>
            </w:tblGrid>
            <w:tr w:rsidR="0087752C" w:rsidRPr="00D765E8" w:rsidTr="00122008">
              <w:trPr>
                <w:trHeight w:val="9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LI.SIS.03 </w:t>
                  </w:r>
                </w:p>
              </w:tc>
            </w:tr>
          </w:tbl>
          <w:p w:rsidR="0087752C" w:rsidRPr="00D765E8" w:rsidRDefault="0087752C" w:rsidP="00122008">
            <w:pPr>
              <w:jc w:val="both"/>
              <w:rPr>
                <w:rFonts w:ascii="Arial" w:hAnsi="Arial" w:cs="Arial"/>
                <w:sz w:val="24"/>
                <w:szCs w:val="24"/>
              </w:rPr>
            </w:pPr>
          </w:p>
        </w:tc>
        <w:tc>
          <w:tcPr>
            <w:tcW w:w="2436"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0"/>
            </w:tblGrid>
            <w:tr w:rsidR="0087752C" w:rsidRPr="00D765E8" w:rsidTr="00122008">
              <w:trPr>
                <w:trHeight w:val="418"/>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Arquitecturas de referencia de sistemas de información </w:t>
                  </w:r>
                </w:p>
              </w:tc>
            </w:tr>
          </w:tbl>
          <w:p w:rsidR="0087752C" w:rsidRPr="00D765E8" w:rsidRDefault="0087752C" w:rsidP="00122008">
            <w:pPr>
              <w:jc w:val="both"/>
              <w:rPr>
                <w:rFonts w:ascii="Arial" w:hAnsi="Arial" w:cs="Arial"/>
                <w:sz w:val="24"/>
                <w:szCs w:val="24"/>
              </w:rPr>
            </w:pPr>
          </w:p>
        </w:tc>
        <w:tc>
          <w:tcPr>
            <w:tcW w:w="5071" w:type="dxa"/>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55"/>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es la responsable de definir y hacer evolucionar las arquitecturas de referencia, que aseguren el diseño de cualquier arquitectura de solución de manera eficiente, homogénea y con calidad. </w:t>
                  </w:r>
                </w:p>
              </w:tc>
            </w:tr>
          </w:tbl>
          <w:p w:rsidR="0087752C" w:rsidRPr="00D765E8" w:rsidRDefault="0087752C" w:rsidP="00122008">
            <w:pPr>
              <w:jc w:val="both"/>
              <w:rPr>
                <w:rFonts w:ascii="Arial" w:hAnsi="Arial" w:cs="Arial"/>
                <w:sz w:val="24"/>
                <w:szCs w:val="24"/>
                <w:shd w:val="clear" w:color="auto" w:fill="F9F9F9"/>
              </w:rPr>
            </w:pPr>
          </w:p>
        </w:tc>
        <w:tc>
          <w:tcPr>
            <w:tcW w:w="4535" w:type="dxa"/>
            <w:vMerge/>
            <w:vAlign w:val="center"/>
          </w:tcPr>
          <w:p w:rsidR="0087752C" w:rsidRPr="00D765E8" w:rsidRDefault="0087752C" w:rsidP="00122008">
            <w:pPr>
              <w:autoSpaceDE w:val="0"/>
              <w:autoSpaceDN w:val="0"/>
              <w:adjustRightInd w:val="0"/>
              <w:jc w:val="center"/>
              <w:rPr>
                <w:rFonts w:ascii="Arial" w:hAnsi="Arial" w:cs="Arial"/>
                <w:color w:val="000000"/>
                <w:sz w:val="24"/>
                <w:szCs w:val="24"/>
              </w:rPr>
            </w:pPr>
          </w:p>
        </w:tc>
      </w:tr>
      <w:tr w:rsidR="0087752C" w:rsidRPr="00D765E8" w:rsidTr="00122008">
        <w:tc>
          <w:tcPr>
            <w:tcW w:w="1420"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04"/>
            </w:tblGrid>
            <w:tr w:rsidR="0087752C" w:rsidRPr="00D765E8" w:rsidTr="00122008">
              <w:trPr>
                <w:trHeight w:val="9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LI.SIS.04 </w:t>
                  </w:r>
                </w:p>
              </w:tc>
            </w:tr>
          </w:tbl>
          <w:p w:rsidR="0087752C" w:rsidRPr="00D765E8" w:rsidRDefault="0087752C" w:rsidP="00122008">
            <w:pPr>
              <w:jc w:val="both"/>
              <w:rPr>
                <w:rFonts w:ascii="Arial" w:hAnsi="Arial" w:cs="Arial"/>
                <w:sz w:val="24"/>
                <w:szCs w:val="24"/>
              </w:rPr>
            </w:pPr>
          </w:p>
        </w:tc>
        <w:tc>
          <w:tcPr>
            <w:tcW w:w="2436"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0"/>
            </w:tblGrid>
            <w:tr w:rsidR="0087752C" w:rsidRPr="00D765E8" w:rsidTr="00122008">
              <w:trPr>
                <w:trHeight w:val="418"/>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Arquitecturas de solución de sistemas de información </w:t>
                  </w:r>
                </w:p>
              </w:tc>
            </w:tr>
          </w:tbl>
          <w:p w:rsidR="0087752C" w:rsidRPr="00D765E8" w:rsidRDefault="0087752C" w:rsidP="00122008">
            <w:pPr>
              <w:autoSpaceDE w:val="0"/>
              <w:autoSpaceDN w:val="0"/>
              <w:adjustRightInd w:val="0"/>
              <w:jc w:val="both"/>
              <w:rPr>
                <w:rFonts w:ascii="Arial" w:hAnsi="Arial" w:cs="Arial"/>
                <w:color w:val="000000"/>
                <w:sz w:val="24"/>
                <w:szCs w:val="24"/>
              </w:rPr>
            </w:pPr>
          </w:p>
        </w:tc>
        <w:tc>
          <w:tcPr>
            <w:tcW w:w="5071" w:type="dxa"/>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55"/>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definir una Arquitectura de solución para cada uno de los proyectos de sistemas de información, aplicando las Arquitecturas de referencia definidas. </w:t>
                  </w:r>
                </w:p>
              </w:tc>
            </w:tr>
          </w:tbl>
          <w:p w:rsidR="0087752C" w:rsidRPr="00D765E8" w:rsidRDefault="0087752C" w:rsidP="00122008">
            <w:pPr>
              <w:jc w:val="both"/>
              <w:rPr>
                <w:rFonts w:ascii="Arial" w:hAnsi="Arial" w:cs="Arial"/>
                <w:sz w:val="24"/>
                <w:szCs w:val="24"/>
                <w:shd w:val="clear" w:color="auto" w:fill="F9F9F9"/>
              </w:rPr>
            </w:pPr>
          </w:p>
        </w:tc>
        <w:tc>
          <w:tcPr>
            <w:tcW w:w="4535" w:type="dxa"/>
            <w:vMerge/>
            <w:vAlign w:val="center"/>
          </w:tcPr>
          <w:p w:rsidR="0087752C" w:rsidRPr="00D765E8" w:rsidRDefault="0087752C" w:rsidP="00122008">
            <w:pPr>
              <w:autoSpaceDE w:val="0"/>
              <w:autoSpaceDN w:val="0"/>
              <w:adjustRightInd w:val="0"/>
              <w:jc w:val="center"/>
              <w:rPr>
                <w:rFonts w:ascii="Arial" w:hAnsi="Arial" w:cs="Arial"/>
                <w:color w:val="000000"/>
                <w:sz w:val="24"/>
                <w:szCs w:val="24"/>
              </w:rPr>
            </w:pPr>
          </w:p>
        </w:tc>
      </w:tr>
      <w:tr w:rsidR="0087752C" w:rsidRPr="00D765E8" w:rsidTr="00122008">
        <w:tc>
          <w:tcPr>
            <w:tcW w:w="1420"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04"/>
            </w:tblGrid>
            <w:tr w:rsidR="0087752C" w:rsidRPr="00D765E8" w:rsidTr="00122008">
              <w:trPr>
                <w:trHeight w:val="9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LI.SIS.05 </w:t>
                  </w:r>
                </w:p>
              </w:tc>
            </w:tr>
          </w:tbl>
          <w:p w:rsidR="0087752C" w:rsidRPr="00D765E8" w:rsidRDefault="0087752C" w:rsidP="00122008">
            <w:pPr>
              <w:jc w:val="both"/>
              <w:rPr>
                <w:rFonts w:ascii="Arial" w:hAnsi="Arial" w:cs="Arial"/>
                <w:sz w:val="24"/>
                <w:szCs w:val="24"/>
              </w:rPr>
            </w:pPr>
          </w:p>
        </w:tc>
        <w:tc>
          <w:tcPr>
            <w:tcW w:w="2436"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0"/>
            </w:tblGrid>
            <w:tr w:rsidR="0087752C" w:rsidRPr="00D765E8" w:rsidTr="00122008">
              <w:trPr>
                <w:trHeight w:val="529"/>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Metodología de referencia para el desarrollo de sistemas de información </w:t>
                  </w:r>
                </w:p>
              </w:tc>
            </w:tr>
          </w:tbl>
          <w:p w:rsidR="0087752C" w:rsidRPr="00D765E8" w:rsidRDefault="0087752C" w:rsidP="00122008">
            <w:pPr>
              <w:autoSpaceDE w:val="0"/>
              <w:autoSpaceDN w:val="0"/>
              <w:adjustRightInd w:val="0"/>
              <w:jc w:val="both"/>
              <w:rPr>
                <w:rFonts w:ascii="Arial" w:hAnsi="Arial" w:cs="Arial"/>
                <w:sz w:val="24"/>
                <w:szCs w:val="24"/>
              </w:rPr>
            </w:pPr>
          </w:p>
        </w:tc>
        <w:tc>
          <w:tcPr>
            <w:tcW w:w="5071" w:type="dxa"/>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55"/>
            </w:tblGrid>
            <w:tr w:rsidR="0087752C" w:rsidRPr="00D765E8" w:rsidTr="00122008">
              <w:trPr>
                <w:trHeight w:val="1298"/>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La dirección de Tecnologías y Sistemas de la Información o quien haga sus veces debe contar con metodologías de referencia que definan los componentes principales de un proceso de desarrollo del software, que </w:t>
                  </w:r>
                  <w:r w:rsidRPr="00D765E8">
                    <w:rPr>
                      <w:rFonts w:ascii="Arial" w:hAnsi="Arial" w:cs="Arial"/>
                      <w:color w:val="000000"/>
                      <w:sz w:val="24"/>
                      <w:szCs w:val="24"/>
                    </w:rPr>
                    <w:lastRenderedPageBreak/>
                    <w:t xml:space="preserve">considere sus fases o etapas, las actividades principales y de soporte involucradas, roles y responsabilidades, herramientas de apoyo al ciclo de vida, así como los ámbitos de aplicación. Las metodologías de referencia deben dar cobertura a todas las soluciones de software de los sistemas de información que la institución construya o adapte, independientemente de su tecnología. Las metodologías deben incorporar mejores prácticas de la industria. </w:t>
                  </w:r>
                </w:p>
              </w:tc>
            </w:tr>
          </w:tbl>
          <w:p w:rsidR="0087752C" w:rsidRPr="00D765E8" w:rsidRDefault="0087752C" w:rsidP="00122008">
            <w:pPr>
              <w:jc w:val="both"/>
              <w:rPr>
                <w:rFonts w:ascii="Arial" w:hAnsi="Arial" w:cs="Arial"/>
                <w:sz w:val="24"/>
                <w:szCs w:val="24"/>
                <w:shd w:val="clear" w:color="auto" w:fill="F9F9F9"/>
              </w:rPr>
            </w:pPr>
          </w:p>
        </w:tc>
        <w:tc>
          <w:tcPr>
            <w:tcW w:w="4535" w:type="dxa"/>
            <w:vMerge/>
            <w:vAlign w:val="center"/>
          </w:tcPr>
          <w:p w:rsidR="0087752C" w:rsidRPr="00D765E8" w:rsidRDefault="0087752C" w:rsidP="00122008">
            <w:pPr>
              <w:autoSpaceDE w:val="0"/>
              <w:autoSpaceDN w:val="0"/>
              <w:adjustRightInd w:val="0"/>
              <w:jc w:val="center"/>
              <w:rPr>
                <w:rFonts w:ascii="Arial" w:hAnsi="Arial" w:cs="Arial"/>
                <w:sz w:val="24"/>
                <w:szCs w:val="24"/>
              </w:rPr>
            </w:pPr>
          </w:p>
        </w:tc>
      </w:tr>
      <w:tr w:rsidR="0087752C" w:rsidRPr="00D765E8" w:rsidTr="00122008">
        <w:tc>
          <w:tcPr>
            <w:tcW w:w="1420"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04"/>
            </w:tblGrid>
            <w:tr w:rsidR="0087752C" w:rsidRPr="00D765E8" w:rsidTr="00122008">
              <w:trPr>
                <w:trHeight w:val="9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LI.SIS.06 </w:t>
                  </w:r>
                </w:p>
              </w:tc>
            </w:tr>
          </w:tbl>
          <w:p w:rsidR="0087752C" w:rsidRPr="00D765E8" w:rsidRDefault="0087752C" w:rsidP="00122008">
            <w:pPr>
              <w:jc w:val="both"/>
              <w:rPr>
                <w:rFonts w:ascii="Arial" w:hAnsi="Arial" w:cs="Arial"/>
                <w:sz w:val="24"/>
                <w:szCs w:val="24"/>
              </w:rPr>
            </w:pPr>
          </w:p>
        </w:tc>
        <w:tc>
          <w:tcPr>
            <w:tcW w:w="2436" w:type="dxa"/>
            <w:vAlign w:val="center"/>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0"/>
            </w:tblGrid>
            <w:tr w:rsidR="0087752C" w:rsidRPr="00D765E8" w:rsidTr="00122008">
              <w:trPr>
                <w:trHeight w:val="42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Derechos patrimoniales sobre los sistemas de información </w:t>
                  </w:r>
                </w:p>
              </w:tc>
            </w:tr>
          </w:tbl>
          <w:p w:rsidR="0087752C" w:rsidRPr="00D765E8" w:rsidRDefault="0087752C" w:rsidP="00122008">
            <w:pPr>
              <w:autoSpaceDE w:val="0"/>
              <w:autoSpaceDN w:val="0"/>
              <w:adjustRightInd w:val="0"/>
              <w:jc w:val="both"/>
              <w:rPr>
                <w:rFonts w:ascii="Arial" w:hAnsi="Arial" w:cs="Arial"/>
                <w:sz w:val="24"/>
                <w:szCs w:val="24"/>
              </w:rPr>
            </w:pPr>
          </w:p>
        </w:tc>
        <w:tc>
          <w:tcPr>
            <w:tcW w:w="5071" w:type="dxa"/>
          </w:tcPr>
          <w:p w:rsidR="0087752C" w:rsidRPr="00D765E8" w:rsidRDefault="0087752C" w:rsidP="00122008">
            <w:pPr>
              <w:autoSpaceDE w:val="0"/>
              <w:autoSpaceDN w:val="0"/>
              <w:adjustRightInd w:val="0"/>
              <w:jc w:val="both"/>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55"/>
            </w:tblGrid>
            <w:tr w:rsidR="0087752C" w:rsidRPr="00D765E8" w:rsidTr="00122008">
              <w:trPr>
                <w:trHeight w:val="530"/>
              </w:trPr>
              <w:tc>
                <w:tcPr>
                  <w:tcW w:w="0" w:type="auto"/>
                </w:tcPr>
                <w:p w:rsidR="0087752C" w:rsidRPr="00D765E8" w:rsidRDefault="0087752C" w:rsidP="00122008">
                  <w:pPr>
                    <w:autoSpaceDE w:val="0"/>
                    <w:autoSpaceDN w:val="0"/>
                    <w:adjustRightInd w:val="0"/>
                    <w:spacing w:after="0" w:line="240" w:lineRule="auto"/>
                    <w:jc w:val="both"/>
                    <w:rPr>
                      <w:rFonts w:ascii="Arial" w:hAnsi="Arial" w:cs="Arial"/>
                      <w:color w:val="000000"/>
                      <w:sz w:val="24"/>
                      <w:szCs w:val="24"/>
                    </w:rPr>
                  </w:pPr>
                  <w:r w:rsidRPr="00D765E8">
                    <w:rPr>
                      <w:rFonts w:ascii="Arial" w:hAnsi="Arial" w:cs="Arial"/>
                      <w:color w:val="000000"/>
                      <w:sz w:val="24"/>
                      <w:szCs w:val="24"/>
                    </w:rPr>
                    <w:t xml:space="preserve">Cuando se suscriban contratos con terceras partes bajo la figura de "obra creada por encargo", cuyo alcance incluya el desarrollo de elementos de software, el autor o autores de la obra deben transferir a la institución los derechos patrimoniales sobre los productos. </w:t>
                  </w:r>
                </w:p>
              </w:tc>
            </w:tr>
          </w:tbl>
          <w:p w:rsidR="0087752C" w:rsidRPr="00D765E8" w:rsidRDefault="0087752C" w:rsidP="00122008">
            <w:pPr>
              <w:jc w:val="both"/>
              <w:rPr>
                <w:rFonts w:ascii="Arial" w:hAnsi="Arial" w:cs="Arial"/>
                <w:sz w:val="24"/>
                <w:szCs w:val="24"/>
                <w:shd w:val="clear" w:color="auto" w:fill="F9F9F9"/>
              </w:rPr>
            </w:pPr>
          </w:p>
        </w:tc>
        <w:tc>
          <w:tcPr>
            <w:tcW w:w="4535" w:type="dxa"/>
            <w:vMerge/>
            <w:vAlign w:val="center"/>
          </w:tcPr>
          <w:p w:rsidR="0087752C" w:rsidRPr="00D765E8" w:rsidRDefault="0087752C" w:rsidP="00122008">
            <w:pPr>
              <w:autoSpaceDE w:val="0"/>
              <w:autoSpaceDN w:val="0"/>
              <w:adjustRightInd w:val="0"/>
              <w:jc w:val="center"/>
              <w:rPr>
                <w:rFonts w:ascii="Arial" w:hAnsi="Arial" w:cs="Arial"/>
                <w:sz w:val="24"/>
                <w:szCs w:val="24"/>
              </w:rPr>
            </w:pPr>
          </w:p>
        </w:tc>
      </w:tr>
    </w:tbl>
    <w:p w:rsidR="005F4554" w:rsidRDefault="005F4554" w:rsidP="0087752C">
      <w:pPr>
        <w:jc w:val="both"/>
        <w:rPr>
          <w:rFonts w:ascii="Arial" w:hAnsi="Arial" w:cs="Arial"/>
          <w:b/>
          <w:sz w:val="24"/>
          <w:szCs w:val="24"/>
        </w:rPr>
        <w:sectPr w:rsidR="005F4554" w:rsidSect="00E93449">
          <w:pgSz w:w="15840" w:h="12240" w:orient="landscape"/>
          <w:pgMar w:top="1701" w:right="1418" w:bottom="1701" w:left="1418" w:header="709" w:footer="709" w:gutter="0"/>
          <w:cols w:space="708"/>
          <w:titlePg/>
          <w:docGrid w:linePitch="360"/>
        </w:sectPr>
      </w:pPr>
    </w:p>
    <w:p w:rsidR="0087752C" w:rsidRPr="00D765E8" w:rsidRDefault="0087752C" w:rsidP="0087752C">
      <w:pPr>
        <w:jc w:val="both"/>
        <w:rPr>
          <w:rFonts w:ascii="Arial" w:hAnsi="Arial" w:cs="Arial"/>
          <w:b/>
          <w:sz w:val="24"/>
          <w:szCs w:val="24"/>
        </w:rPr>
      </w:pPr>
    </w:p>
    <w:p w:rsidR="0087752C" w:rsidRPr="00A562AB" w:rsidRDefault="002521EF" w:rsidP="00A562AB">
      <w:pPr>
        <w:pStyle w:val="Ttulo1"/>
      </w:pPr>
      <w:bookmarkStart w:id="55" w:name="_Toc487707345"/>
      <w:r w:rsidRPr="00A562AB">
        <w:t>PLAN DE COMUNICACIONES</w:t>
      </w:r>
      <w:bookmarkEnd w:id="55"/>
      <w:r w:rsidRPr="00A562AB">
        <w:t xml:space="preserve"> </w:t>
      </w:r>
    </w:p>
    <w:p w:rsidR="004326CD" w:rsidRPr="00CB2DED" w:rsidRDefault="004326CD" w:rsidP="00CB2DED">
      <w:pPr>
        <w:pStyle w:val="Default"/>
        <w:jc w:val="both"/>
        <w:rPr>
          <w:rFonts w:ascii="Arial" w:hAnsi="Arial" w:cs="Arial"/>
        </w:rPr>
      </w:pPr>
      <w:r w:rsidRPr="00CB2DED">
        <w:rPr>
          <w:rFonts w:ascii="Arial" w:hAnsi="Arial" w:cs="Arial"/>
        </w:rPr>
        <w:t xml:space="preserve">La difusión de los resultados del PETI y del cómo se pondrá en marcha, es fundamental para lograr que las personas generen confianza en cuanto al origen de la planeación tecnológica de la entidad para los próximos </w:t>
      </w:r>
      <w:r w:rsidR="002476B0" w:rsidRPr="00CB2DED">
        <w:rPr>
          <w:rFonts w:ascii="Arial" w:hAnsi="Arial" w:cs="Arial"/>
        </w:rPr>
        <w:t>3</w:t>
      </w:r>
      <w:r w:rsidRPr="00CB2DED">
        <w:rPr>
          <w:rFonts w:ascii="Arial" w:hAnsi="Arial" w:cs="Arial"/>
        </w:rPr>
        <w:t xml:space="preserve"> años. </w:t>
      </w:r>
    </w:p>
    <w:p w:rsidR="00D7517D" w:rsidRPr="00CB2DED" w:rsidRDefault="00D7517D" w:rsidP="00CB2DED">
      <w:pPr>
        <w:pStyle w:val="Default"/>
        <w:jc w:val="both"/>
        <w:rPr>
          <w:rFonts w:ascii="Arial" w:hAnsi="Arial" w:cs="Arial"/>
          <w:i/>
          <w:iCs/>
          <w:color w:val="auto"/>
        </w:rPr>
      </w:pPr>
    </w:p>
    <w:p w:rsidR="00CB2DED" w:rsidRDefault="00CB2DED" w:rsidP="003237A1">
      <w:pPr>
        <w:pStyle w:val="Default"/>
        <w:jc w:val="both"/>
        <w:rPr>
          <w:rFonts w:ascii="Arial" w:hAnsi="Arial" w:cs="Arial"/>
        </w:rPr>
      </w:pPr>
    </w:p>
    <w:p w:rsidR="00CB2DED" w:rsidRDefault="00CB2DED" w:rsidP="003237A1">
      <w:pPr>
        <w:pStyle w:val="Default"/>
        <w:jc w:val="both"/>
        <w:rPr>
          <w:rFonts w:ascii="Arial" w:hAnsi="Arial" w:cs="Arial"/>
        </w:rPr>
      </w:pPr>
      <w:r>
        <w:rPr>
          <w:rFonts w:ascii="Arial" w:hAnsi="Arial" w:cs="Arial"/>
        </w:rPr>
        <w:t>Se tiene en cuenta el siguiente modelo para ejecutar el plan de Comunicaciones:</w:t>
      </w:r>
    </w:p>
    <w:p w:rsidR="00CB2DED" w:rsidRDefault="00CB2DED" w:rsidP="003237A1">
      <w:pPr>
        <w:pStyle w:val="Default"/>
        <w:jc w:val="both"/>
        <w:rPr>
          <w:rFonts w:ascii="Arial" w:hAnsi="Arial" w:cs="Arial"/>
        </w:rPr>
      </w:pPr>
    </w:p>
    <w:tbl>
      <w:tblPr>
        <w:tblStyle w:val="Tabladecuadrcula4-nfasis2"/>
        <w:tblpPr w:leftFromText="141" w:rightFromText="141" w:vertAnchor="text" w:horzAnchor="margin" w:tblpY="124"/>
        <w:tblW w:w="0" w:type="auto"/>
        <w:tblLook w:val="04A0" w:firstRow="1" w:lastRow="0" w:firstColumn="1" w:lastColumn="0" w:noHBand="0" w:noVBand="1"/>
      </w:tblPr>
      <w:tblGrid>
        <w:gridCol w:w="2192"/>
        <w:gridCol w:w="1441"/>
        <w:gridCol w:w="2093"/>
        <w:gridCol w:w="1314"/>
        <w:gridCol w:w="1788"/>
      </w:tblGrid>
      <w:tr w:rsidR="00CB2DED" w:rsidRPr="002265CC" w:rsidTr="00CB2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vAlign w:val="center"/>
          </w:tcPr>
          <w:p w:rsidR="00CB2DED" w:rsidRPr="002265CC" w:rsidRDefault="00CB2DED" w:rsidP="00CB2DED">
            <w:pPr>
              <w:jc w:val="center"/>
              <w:rPr>
                <w:rFonts w:ascii="Arial" w:hAnsi="Arial" w:cs="Arial"/>
                <w:b w:val="0"/>
                <w:sz w:val="24"/>
                <w:szCs w:val="24"/>
              </w:rPr>
            </w:pPr>
            <w:r w:rsidRPr="002265CC">
              <w:rPr>
                <w:rFonts w:ascii="Arial" w:hAnsi="Arial" w:cs="Arial"/>
                <w:b w:val="0"/>
                <w:sz w:val="24"/>
                <w:szCs w:val="24"/>
              </w:rPr>
              <w:t>Actividad</w:t>
            </w:r>
          </w:p>
        </w:tc>
        <w:tc>
          <w:tcPr>
            <w:tcW w:w="1996" w:type="dxa"/>
            <w:vAlign w:val="center"/>
          </w:tcPr>
          <w:p w:rsidR="00CB2DED" w:rsidRPr="002265CC" w:rsidRDefault="00CB2DED" w:rsidP="00CB2DE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2265CC">
              <w:rPr>
                <w:rFonts w:ascii="Arial" w:hAnsi="Arial" w:cs="Arial"/>
                <w:b w:val="0"/>
                <w:sz w:val="24"/>
                <w:szCs w:val="24"/>
              </w:rPr>
              <w:t>Tiempo de desarrollo</w:t>
            </w:r>
          </w:p>
        </w:tc>
        <w:tc>
          <w:tcPr>
            <w:tcW w:w="3244" w:type="dxa"/>
            <w:vAlign w:val="center"/>
          </w:tcPr>
          <w:p w:rsidR="00CB2DED" w:rsidRPr="002265CC" w:rsidRDefault="00CB2DED" w:rsidP="00CB2DE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2265CC">
              <w:rPr>
                <w:rFonts w:ascii="Arial" w:hAnsi="Arial" w:cs="Arial"/>
                <w:b w:val="0"/>
                <w:sz w:val="24"/>
                <w:szCs w:val="24"/>
              </w:rPr>
              <w:t>Metodología a utilizar</w:t>
            </w:r>
          </w:p>
        </w:tc>
        <w:tc>
          <w:tcPr>
            <w:tcW w:w="2448" w:type="dxa"/>
            <w:vAlign w:val="center"/>
          </w:tcPr>
          <w:p w:rsidR="00CB2DED" w:rsidRPr="002265CC" w:rsidRDefault="00CB2DED" w:rsidP="00CB2DE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2265CC">
              <w:rPr>
                <w:rFonts w:ascii="Arial" w:hAnsi="Arial" w:cs="Arial"/>
                <w:b w:val="0"/>
                <w:sz w:val="24"/>
                <w:szCs w:val="24"/>
              </w:rPr>
              <w:t>Fecha</w:t>
            </w:r>
          </w:p>
        </w:tc>
        <w:tc>
          <w:tcPr>
            <w:tcW w:w="2686" w:type="dxa"/>
            <w:vAlign w:val="center"/>
          </w:tcPr>
          <w:p w:rsidR="00CB2DED" w:rsidRPr="002265CC" w:rsidRDefault="00CB2DED" w:rsidP="00CB2DE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2265CC">
              <w:rPr>
                <w:rFonts w:ascii="Arial" w:hAnsi="Arial" w:cs="Arial"/>
                <w:b w:val="0"/>
                <w:sz w:val="24"/>
                <w:szCs w:val="24"/>
              </w:rPr>
              <w:t>A quien va dirigida</w:t>
            </w:r>
          </w:p>
        </w:tc>
      </w:tr>
      <w:tr w:rsidR="00CB2DED" w:rsidRPr="00424D6C" w:rsidTr="00CB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rsidR="00CB2DED" w:rsidRPr="003E6CC1" w:rsidRDefault="005C2F15" w:rsidP="00CB2DED">
            <w:pPr>
              <w:pStyle w:val="Default"/>
              <w:rPr>
                <w:rFonts w:ascii="Arial" w:hAnsi="Arial" w:cs="Arial"/>
                <w:b w:val="0"/>
              </w:rPr>
            </w:pPr>
            <w:r>
              <w:rPr>
                <w:rFonts w:ascii="Arial" w:hAnsi="Arial" w:cs="Arial"/>
                <w:b w:val="0"/>
              </w:rPr>
              <w:t>Envío</w:t>
            </w:r>
            <w:r w:rsidR="00192D70">
              <w:rPr>
                <w:rFonts w:ascii="Arial" w:hAnsi="Arial" w:cs="Arial"/>
                <w:b w:val="0"/>
              </w:rPr>
              <w:t xml:space="preserve"> del PETI para apreciaciones del personal administrativo y docente</w:t>
            </w:r>
          </w:p>
        </w:tc>
        <w:tc>
          <w:tcPr>
            <w:tcW w:w="1996" w:type="dxa"/>
            <w:vAlign w:val="center"/>
          </w:tcPr>
          <w:p w:rsidR="00CB2DED" w:rsidRPr="00424D6C" w:rsidRDefault="005C2F15" w:rsidP="00CB2D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 semanas</w:t>
            </w:r>
          </w:p>
        </w:tc>
        <w:tc>
          <w:tcPr>
            <w:tcW w:w="3244" w:type="dxa"/>
            <w:vAlign w:val="center"/>
          </w:tcPr>
          <w:p w:rsidR="00CB2DED" w:rsidRPr="00424D6C" w:rsidRDefault="001245E8" w:rsidP="00CB2D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D6C">
              <w:rPr>
                <w:rFonts w:ascii="Arial" w:hAnsi="Arial" w:cs="Arial"/>
                <w:sz w:val="24"/>
                <w:szCs w:val="24"/>
              </w:rPr>
              <w:t>Comunicación mediante correo electrónico</w:t>
            </w:r>
          </w:p>
        </w:tc>
        <w:tc>
          <w:tcPr>
            <w:tcW w:w="2448" w:type="dxa"/>
            <w:vAlign w:val="center"/>
          </w:tcPr>
          <w:p w:rsidR="00CB2DED" w:rsidRPr="00424D6C" w:rsidRDefault="001245E8" w:rsidP="005C2F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005C2F15">
              <w:rPr>
                <w:rFonts w:ascii="Arial" w:hAnsi="Arial" w:cs="Arial"/>
                <w:sz w:val="24"/>
                <w:szCs w:val="24"/>
              </w:rPr>
              <w:t>17 Julio - 28 Julio de 2017</w:t>
            </w:r>
          </w:p>
        </w:tc>
        <w:tc>
          <w:tcPr>
            <w:tcW w:w="2686" w:type="dxa"/>
            <w:vAlign w:val="center"/>
          </w:tcPr>
          <w:p w:rsidR="00CB2DED" w:rsidRPr="00424D6C" w:rsidRDefault="00CB2DED" w:rsidP="00CB2D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D6C">
              <w:rPr>
                <w:rFonts w:ascii="Arial" w:hAnsi="Arial" w:cs="Arial"/>
                <w:sz w:val="24"/>
                <w:szCs w:val="24"/>
              </w:rPr>
              <w:t>Todos los funcionarios</w:t>
            </w:r>
          </w:p>
        </w:tc>
      </w:tr>
      <w:tr w:rsidR="00CB2DED" w:rsidRPr="00424D6C" w:rsidTr="00CB2DED">
        <w:tc>
          <w:tcPr>
            <w:cnfStyle w:val="001000000000" w:firstRow="0" w:lastRow="0" w:firstColumn="1" w:lastColumn="0" w:oddVBand="0" w:evenVBand="0" w:oddHBand="0" w:evenHBand="0" w:firstRowFirstColumn="0" w:firstRowLastColumn="0" w:lastRowFirstColumn="0" w:lastRowLastColumn="0"/>
            <w:tcW w:w="2620" w:type="dxa"/>
          </w:tcPr>
          <w:p w:rsidR="00CB2DED" w:rsidRPr="003E6CC1" w:rsidRDefault="005C2F15" w:rsidP="00CB2DED">
            <w:pPr>
              <w:rPr>
                <w:rFonts w:ascii="Arial" w:hAnsi="Arial" w:cs="Arial"/>
                <w:b w:val="0"/>
                <w:sz w:val="24"/>
                <w:szCs w:val="24"/>
              </w:rPr>
            </w:pPr>
            <w:r>
              <w:rPr>
                <w:rFonts w:ascii="Arial" w:hAnsi="Arial" w:cs="Arial"/>
                <w:b w:val="0"/>
                <w:sz w:val="24"/>
                <w:szCs w:val="24"/>
              </w:rPr>
              <w:t>Publicación del PETI en página Web de la entidad</w:t>
            </w:r>
            <w:r w:rsidR="004626AA">
              <w:rPr>
                <w:rFonts w:ascii="Arial" w:hAnsi="Arial" w:cs="Arial"/>
                <w:b w:val="0"/>
                <w:sz w:val="24"/>
                <w:szCs w:val="24"/>
              </w:rPr>
              <w:t>.</w:t>
            </w:r>
          </w:p>
        </w:tc>
        <w:tc>
          <w:tcPr>
            <w:tcW w:w="1996" w:type="dxa"/>
            <w:vAlign w:val="center"/>
          </w:tcPr>
          <w:p w:rsidR="00CB2DED" w:rsidRPr="00424D6C" w:rsidRDefault="004626AA" w:rsidP="00CB2D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 Día</w:t>
            </w:r>
          </w:p>
        </w:tc>
        <w:tc>
          <w:tcPr>
            <w:tcW w:w="3244" w:type="dxa"/>
            <w:vAlign w:val="center"/>
          </w:tcPr>
          <w:p w:rsidR="00CB2DED" w:rsidRPr="00424D6C" w:rsidRDefault="004626AA" w:rsidP="00CB2D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Página Web</w:t>
            </w:r>
          </w:p>
        </w:tc>
        <w:tc>
          <w:tcPr>
            <w:tcW w:w="2448" w:type="dxa"/>
            <w:vAlign w:val="center"/>
          </w:tcPr>
          <w:p w:rsidR="00CB2DED" w:rsidRPr="00424D6C" w:rsidRDefault="004626AA" w:rsidP="004626A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31 Julio de 2017</w:t>
            </w:r>
          </w:p>
        </w:tc>
        <w:tc>
          <w:tcPr>
            <w:tcW w:w="2686" w:type="dxa"/>
            <w:vAlign w:val="center"/>
          </w:tcPr>
          <w:p w:rsidR="00CB2DED" w:rsidRPr="00424D6C" w:rsidRDefault="00CB2DED" w:rsidP="00CB2D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D6C">
              <w:rPr>
                <w:rFonts w:ascii="Arial" w:hAnsi="Arial" w:cs="Arial"/>
                <w:sz w:val="24"/>
                <w:szCs w:val="24"/>
              </w:rPr>
              <w:t>Todos los funcionarios</w:t>
            </w:r>
          </w:p>
        </w:tc>
      </w:tr>
      <w:tr w:rsidR="00CB2DED" w:rsidRPr="00424D6C" w:rsidTr="00CB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rsidR="00CB2DED" w:rsidRPr="003E6CC1" w:rsidRDefault="00C869B7" w:rsidP="00CB2DED">
            <w:pPr>
              <w:rPr>
                <w:rFonts w:ascii="Arial" w:hAnsi="Arial" w:cs="Arial"/>
                <w:b w:val="0"/>
                <w:sz w:val="24"/>
                <w:szCs w:val="24"/>
              </w:rPr>
            </w:pPr>
            <w:r>
              <w:rPr>
                <w:rFonts w:ascii="Arial" w:hAnsi="Arial" w:cs="Arial"/>
                <w:b w:val="0"/>
                <w:sz w:val="24"/>
                <w:szCs w:val="24"/>
              </w:rPr>
              <w:t>Reunión de contextualización PETI</w:t>
            </w:r>
          </w:p>
        </w:tc>
        <w:tc>
          <w:tcPr>
            <w:tcW w:w="1996" w:type="dxa"/>
            <w:vAlign w:val="center"/>
          </w:tcPr>
          <w:p w:rsidR="00CB2DED" w:rsidRPr="00424D6C" w:rsidRDefault="00CB2DED" w:rsidP="00CB2D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D6C">
              <w:rPr>
                <w:rFonts w:ascii="Arial" w:hAnsi="Arial" w:cs="Arial"/>
                <w:sz w:val="24"/>
                <w:szCs w:val="24"/>
              </w:rPr>
              <w:t>1 día</w:t>
            </w:r>
          </w:p>
        </w:tc>
        <w:tc>
          <w:tcPr>
            <w:tcW w:w="3244" w:type="dxa"/>
            <w:vAlign w:val="center"/>
          </w:tcPr>
          <w:p w:rsidR="00CB2DED" w:rsidRPr="00424D6C" w:rsidRDefault="00CB2DED" w:rsidP="00CB2D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D6C">
              <w:rPr>
                <w:rFonts w:ascii="Arial" w:hAnsi="Arial" w:cs="Arial"/>
                <w:sz w:val="24"/>
                <w:szCs w:val="24"/>
              </w:rPr>
              <w:t>Reunión</w:t>
            </w:r>
          </w:p>
        </w:tc>
        <w:tc>
          <w:tcPr>
            <w:tcW w:w="2448" w:type="dxa"/>
            <w:vAlign w:val="center"/>
          </w:tcPr>
          <w:p w:rsidR="00CB2DED" w:rsidRPr="00424D6C" w:rsidRDefault="00C869B7" w:rsidP="00CB2D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 Agosto de 2017</w:t>
            </w:r>
            <w:r w:rsidR="004626AA">
              <w:rPr>
                <w:rFonts w:ascii="Arial" w:hAnsi="Arial" w:cs="Arial"/>
                <w:sz w:val="24"/>
                <w:szCs w:val="24"/>
              </w:rPr>
              <w:t xml:space="preserve"> </w:t>
            </w:r>
          </w:p>
        </w:tc>
        <w:tc>
          <w:tcPr>
            <w:tcW w:w="2686" w:type="dxa"/>
            <w:vAlign w:val="center"/>
          </w:tcPr>
          <w:p w:rsidR="00CB2DED" w:rsidRPr="00424D6C" w:rsidRDefault="00CB2DED" w:rsidP="00CB2D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D6C">
              <w:rPr>
                <w:rFonts w:ascii="Arial" w:hAnsi="Arial" w:cs="Arial"/>
                <w:sz w:val="24"/>
                <w:szCs w:val="24"/>
              </w:rPr>
              <w:t>Todos los funcionarios</w:t>
            </w:r>
          </w:p>
        </w:tc>
      </w:tr>
    </w:tbl>
    <w:p w:rsidR="00CB2DED" w:rsidRDefault="00CB2DED" w:rsidP="003237A1">
      <w:pPr>
        <w:pStyle w:val="Default"/>
        <w:jc w:val="both"/>
        <w:rPr>
          <w:rFonts w:ascii="Arial" w:hAnsi="Arial" w:cs="Arial"/>
        </w:rPr>
      </w:pPr>
    </w:p>
    <w:p w:rsidR="00CB2DED" w:rsidRDefault="00CB2DED" w:rsidP="003237A1">
      <w:pPr>
        <w:pStyle w:val="Default"/>
        <w:jc w:val="both"/>
        <w:rPr>
          <w:rFonts w:ascii="Arial" w:hAnsi="Arial" w:cs="Arial"/>
        </w:rPr>
      </w:pPr>
    </w:p>
    <w:p w:rsidR="00CB2DED" w:rsidRPr="00CB2DED" w:rsidRDefault="00CB2DED" w:rsidP="00CB2DED"/>
    <w:p w:rsidR="00CB2DED" w:rsidRPr="00CB2DED" w:rsidRDefault="00CB2DED" w:rsidP="00CB2DED"/>
    <w:p w:rsidR="00CB2DED" w:rsidRDefault="00CB2DED" w:rsidP="00CB2DED"/>
    <w:p w:rsidR="008A0275" w:rsidRPr="008A0275" w:rsidRDefault="008A0275" w:rsidP="003237A1">
      <w:pPr>
        <w:pStyle w:val="Default"/>
        <w:jc w:val="both"/>
        <w:rPr>
          <w:rFonts w:ascii="Arial" w:hAnsi="Arial" w:cs="Arial"/>
        </w:rPr>
      </w:pPr>
    </w:p>
    <w:sectPr w:rsidR="008A0275" w:rsidRPr="008A0275" w:rsidSect="00E93449">
      <w:headerReference w:type="default" r:id="rId32"/>
      <w:footerReference w:type="default" r:id="rId3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1B" w:rsidRDefault="005B7C1B" w:rsidP="00EB4A3F">
      <w:pPr>
        <w:spacing w:after="0" w:line="240" w:lineRule="auto"/>
      </w:pPr>
      <w:r>
        <w:separator/>
      </w:r>
    </w:p>
  </w:endnote>
  <w:endnote w:type="continuationSeparator" w:id="0">
    <w:p w:rsidR="005B7C1B" w:rsidRDefault="005B7C1B" w:rsidP="00EB4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562305"/>
      <w:docPartObj>
        <w:docPartGallery w:val="Page Numbers (Bottom of Page)"/>
        <w:docPartUnique/>
      </w:docPartObj>
    </w:sdtPr>
    <w:sdtContent>
      <w:p w:rsidR="0089501D" w:rsidRDefault="0089501D">
        <w:pPr>
          <w:pStyle w:val="Piedepgina"/>
          <w:jc w:val="center"/>
        </w:pPr>
        <w:r>
          <w:fldChar w:fldCharType="begin"/>
        </w:r>
        <w:r>
          <w:instrText>PAGE   \* MERGEFORMAT</w:instrText>
        </w:r>
        <w:r>
          <w:fldChar w:fldCharType="separate"/>
        </w:r>
        <w:r w:rsidR="003C3E88" w:rsidRPr="003C3E88">
          <w:rPr>
            <w:noProof/>
            <w:lang w:val="es-ES"/>
          </w:rPr>
          <w:t>34</w:t>
        </w:r>
        <w:r>
          <w:fldChar w:fldCharType="end"/>
        </w:r>
      </w:p>
    </w:sdtContent>
  </w:sdt>
  <w:p w:rsidR="0089501D" w:rsidRDefault="008950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01D" w:rsidRDefault="0089501D" w:rsidP="00901844">
    <w:pPr>
      <w:pStyle w:val="Piedepgina"/>
      <w:tabs>
        <w:tab w:val="center" w:pos="6502"/>
        <w:tab w:val="left" w:pos="6780"/>
        <w:tab w:val="right" w:pos="13004"/>
      </w:tabs>
    </w:pPr>
    <w:r>
      <w:tab/>
    </w:r>
    <w:r>
      <w:tab/>
    </w:r>
    <w:sdt>
      <w:sdtPr>
        <w:id w:val="-1564784181"/>
        <w:docPartObj>
          <w:docPartGallery w:val="Page Numbers (Bottom of Page)"/>
          <w:docPartUnique/>
        </w:docPartObj>
      </w:sdtPr>
      <w:sdtContent>
        <w:r>
          <w:fldChar w:fldCharType="begin"/>
        </w:r>
        <w:r>
          <w:instrText>PAGE   \* MERGEFORMAT</w:instrText>
        </w:r>
        <w:r>
          <w:fldChar w:fldCharType="separate"/>
        </w:r>
        <w:r w:rsidR="003C3E88" w:rsidRPr="003C3E88">
          <w:rPr>
            <w:noProof/>
            <w:lang w:val="es-ES"/>
          </w:rPr>
          <w:t>80</w:t>
        </w:r>
        <w:r>
          <w:fldChar w:fldCharType="end"/>
        </w:r>
      </w:sdtContent>
    </w:sdt>
    <w:r>
      <w:tab/>
    </w:r>
    <w:r>
      <w:tab/>
    </w:r>
    <w:r>
      <w:tab/>
    </w:r>
  </w:p>
  <w:p w:rsidR="0089501D" w:rsidRDefault="0089501D" w:rsidP="004550F0">
    <w:pPr>
      <w:pStyle w:val="Piedepgina"/>
      <w:tabs>
        <w:tab w:val="clear" w:pos="4419"/>
        <w:tab w:val="clear" w:pos="8838"/>
        <w:tab w:val="left" w:pos="650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01D" w:rsidRPr="00B46F44" w:rsidRDefault="0089501D" w:rsidP="00F34361">
    <w:pPr>
      <w:tabs>
        <w:tab w:val="center" w:pos="4252"/>
        <w:tab w:val="right" w:pos="8504"/>
      </w:tabs>
      <w:spacing w:after="0" w:line="240" w:lineRule="auto"/>
      <w:jc w:val="center"/>
      <w:rPr>
        <w:rFonts w:ascii="Arial" w:eastAsia="Times New Roman" w:hAnsi="Arial" w:cs="Arial"/>
        <w:sz w:val="20"/>
        <w:szCs w:val="20"/>
        <w:lang w:val="es-ES" w:eastAsia="es-ES"/>
      </w:rPr>
    </w:pPr>
    <w:r w:rsidRPr="00B46F44">
      <w:rPr>
        <w:rFonts w:ascii="Arial" w:eastAsia="Times New Roman" w:hAnsi="Arial" w:cs="Arial"/>
        <w:sz w:val="20"/>
        <w:szCs w:val="20"/>
        <w:lang w:val="es-ES" w:eastAsia="es-ES"/>
      </w:rPr>
      <w:ptab w:relativeTo="margin" w:alignment="left" w:leader="none"/>
    </w:r>
    <w:proofErr w:type="spellStart"/>
    <w:r w:rsidRPr="00B46F44">
      <w:rPr>
        <w:rFonts w:eastAsia="Times New Roman"/>
        <w:b/>
        <w:color w:val="FF6600"/>
        <w:szCs w:val="24"/>
        <w:lang w:val="es-ES" w:eastAsia="es-ES"/>
      </w:rPr>
      <w:t>Intenalco</w:t>
    </w:r>
    <w:proofErr w:type="spellEnd"/>
    <w:r w:rsidRPr="00B46F44">
      <w:rPr>
        <w:rFonts w:eastAsia="Times New Roman"/>
        <w:b/>
        <w:color w:val="FF6600"/>
        <w:szCs w:val="24"/>
        <w:lang w:val="es-ES" w:eastAsia="es-ES"/>
      </w:rPr>
      <w:t xml:space="preserve"> es </w:t>
    </w:r>
    <w:r w:rsidRPr="00B46F44">
      <w:rPr>
        <w:rFonts w:eastAsia="Times New Roman"/>
        <w:b/>
        <w:color w:val="00B050"/>
        <w:szCs w:val="24"/>
        <w:lang w:val="es-ES" w:eastAsia="es-ES"/>
      </w:rPr>
      <w:t>Excelencia</w:t>
    </w:r>
    <w:proofErr w:type="gramStart"/>
    <w:r w:rsidRPr="00B46F44">
      <w:rPr>
        <w:rFonts w:eastAsia="Times New Roman"/>
        <w:b/>
        <w:color w:val="00B050"/>
        <w:szCs w:val="24"/>
        <w:lang w:val="es-ES" w:eastAsia="es-ES"/>
      </w:rPr>
      <w:t>!</w:t>
    </w:r>
    <w:proofErr w:type="gramEnd"/>
  </w:p>
  <w:p w:rsidR="0089501D" w:rsidRPr="0018005B" w:rsidRDefault="0089501D" w:rsidP="00F343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1B" w:rsidRDefault="005B7C1B" w:rsidP="00EB4A3F">
      <w:pPr>
        <w:spacing w:after="0" w:line="240" w:lineRule="auto"/>
      </w:pPr>
      <w:r>
        <w:separator/>
      </w:r>
    </w:p>
  </w:footnote>
  <w:footnote w:type="continuationSeparator" w:id="0">
    <w:p w:rsidR="005B7C1B" w:rsidRDefault="005B7C1B" w:rsidP="00EB4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5348"/>
      <w:gridCol w:w="2349"/>
    </w:tblGrid>
    <w:tr w:rsidR="0089501D" w:rsidRPr="00B11096" w:rsidTr="007C3BAA">
      <w:trPr>
        <w:trHeight w:val="504"/>
        <w:jc w:val="center"/>
      </w:trPr>
      <w:tc>
        <w:tcPr>
          <w:tcW w:w="1022" w:type="pct"/>
          <w:vMerge w:val="restart"/>
          <w:shd w:val="clear" w:color="auto" w:fill="auto"/>
          <w:vAlign w:val="center"/>
        </w:tcPr>
        <w:p w:rsidR="0089501D" w:rsidRPr="00B11096" w:rsidRDefault="0089501D" w:rsidP="00AB7516">
          <w:pPr>
            <w:tabs>
              <w:tab w:val="center" w:pos="4252"/>
              <w:tab w:val="right" w:pos="8504"/>
            </w:tabs>
            <w:spacing w:after="0" w:line="240" w:lineRule="auto"/>
            <w:rPr>
              <w:rFonts w:eastAsia="Times New Roman" w:cs="Calibri"/>
              <w:lang w:val="es-ES" w:eastAsia="es-ES"/>
            </w:rPr>
          </w:pPr>
          <w:r>
            <w:rPr>
              <w:rFonts w:eastAsia="Times New Roman" w:cs="Calibri"/>
              <w:lang w:val="es-ES" w:eastAsia="es-ES"/>
            </w:rPr>
            <w:t xml:space="preserve">   </w:t>
          </w:r>
          <w:r>
            <w:rPr>
              <w:rFonts w:ascii="Times New Roman" w:eastAsia="Times New Roman" w:hAnsi="Times New Roman"/>
              <w:noProof/>
              <w:sz w:val="24"/>
              <w:szCs w:val="24"/>
              <w:lang w:eastAsia="es-CO"/>
            </w:rPr>
            <w:drawing>
              <wp:inline distT="0" distB="0" distL="0" distR="0" wp14:anchorId="58F5B329" wp14:editId="64E715B1">
                <wp:extent cx="866775" cy="646142"/>
                <wp:effectExtent l="0" t="0" r="0" b="1905"/>
                <wp:docPr id="53" name="Imagen 53"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6142"/>
                        </a:xfrm>
                        <a:prstGeom prst="rect">
                          <a:avLst/>
                        </a:prstGeom>
                        <a:noFill/>
                        <a:ln>
                          <a:noFill/>
                        </a:ln>
                      </pic:spPr>
                    </pic:pic>
                  </a:graphicData>
                </a:graphic>
              </wp:inline>
            </w:drawing>
          </w:r>
        </w:p>
      </w:tc>
      <w:tc>
        <w:tcPr>
          <w:tcW w:w="2764" w:type="pct"/>
          <w:vMerge w:val="restart"/>
          <w:shd w:val="clear" w:color="auto" w:fill="F2F2F2"/>
          <w:vAlign w:val="center"/>
        </w:tcPr>
        <w:p w:rsidR="0089501D" w:rsidRPr="00B11096" w:rsidRDefault="0089501D" w:rsidP="00AB7516">
          <w:pPr>
            <w:tabs>
              <w:tab w:val="center" w:pos="4252"/>
              <w:tab w:val="right" w:pos="8504"/>
            </w:tabs>
            <w:spacing w:after="0" w:line="240" w:lineRule="auto"/>
            <w:jc w:val="center"/>
            <w:rPr>
              <w:rFonts w:ascii="Arial" w:eastAsia="Times New Roman" w:hAnsi="Arial" w:cs="Arial"/>
              <w:b/>
              <w:sz w:val="24"/>
              <w:szCs w:val="24"/>
              <w:lang w:val="es-ES" w:eastAsia="es-ES"/>
            </w:rPr>
          </w:pPr>
          <w:r w:rsidRPr="00B11096">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PLAN ESTRATÉGICO DE TECNOLOGÍAS DE LA INFORMACIÓN</w:t>
          </w:r>
        </w:p>
      </w:tc>
      <w:tc>
        <w:tcPr>
          <w:tcW w:w="1214" w:type="pct"/>
          <w:vMerge w:val="restart"/>
        </w:tcPr>
        <w:p w:rsidR="0089501D" w:rsidRPr="00B11096" w:rsidRDefault="0089501D" w:rsidP="00AB7516">
          <w:pPr>
            <w:spacing w:after="0" w:line="240" w:lineRule="auto"/>
            <w:rPr>
              <w:rFonts w:ascii="Arial" w:eastAsia="Times New Roman" w:hAnsi="Arial" w:cs="Arial"/>
              <w:sz w:val="20"/>
              <w:szCs w:val="20"/>
              <w:lang w:val="es-ES" w:eastAsia="es-ES"/>
            </w:rPr>
          </w:pP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noProof/>
              <w:lang w:eastAsia="es-CO"/>
            </w:rPr>
            <w:drawing>
              <wp:inline distT="0" distB="0" distL="0" distR="0" wp14:anchorId="1038136D" wp14:editId="524DF432">
                <wp:extent cx="914400" cy="74407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006" cy="744564"/>
                        </a:xfrm>
                        <a:prstGeom prst="rect">
                          <a:avLst/>
                        </a:prstGeom>
                        <a:noFill/>
                        <a:ln>
                          <a:noFill/>
                        </a:ln>
                      </pic:spPr>
                    </pic:pic>
                  </a:graphicData>
                </a:graphic>
              </wp:inline>
            </w:drawing>
          </w:r>
        </w:p>
      </w:tc>
    </w:tr>
    <w:tr w:rsidR="0089501D" w:rsidRPr="00B11096" w:rsidTr="007C3BAA">
      <w:trPr>
        <w:trHeight w:val="488"/>
        <w:jc w:val="center"/>
      </w:trPr>
      <w:tc>
        <w:tcPr>
          <w:tcW w:w="1022" w:type="pct"/>
          <w:vMerge/>
          <w:shd w:val="clear" w:color="auto" w:fill="auto"/>
        </w:tcPr>
        <w:p w:rsidR="0089501D" w:rsidRPr="00B11096" w:rsidRDefault="0089501D" w:rsidP="00AB7516">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AB7516">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AB7516">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7C3BAA">
      <w:trPr>
        <w:trHeight w:val="276"/>
        <w:jc w:val="center"/>
      </w:trPr>
      <w:tc>
        <w:tcPr>
          <w:tcW w:w="1022" w:type="pct"/>
          <w:vMerge/>
          <w:shd w:val="clear" w:color="auto" w:fill="auto"/>
        </w:tcPr>
        <w:p w:rsidR="0089501D" w:rsidRPr="00B11096" w:rsidRDefault="0089501D" w:rsidP="00AB7516">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AB7516">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AB7516">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7C3BAA">
      <w:trPr>
        <w:trHeight w:val="511"/>
        <w:jc w:val="center"/>
      </w:trPr>
      <w:tc>
        <w:tcPr>
          <w:tcW w:w="1022" w:type="pct"/>
          <w:shd w:val="clear" w:color="auto" w:fill="auto"/>
        </w:tcPr>
        <w:p w:rsidR="0089501D" w:rsidRPr="00B11096" w:rsidRDefault="0089501D" w:rsidP="00AB7516">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Código:</w:t>
          </w:r>
        </w:p>
        <w:p w:rsidR="0089501D" w:rsidRPr="00B11096" w:rsidRDefault="0089501D" w:rsidP="00AB7516">
          <w:pPr>
            <w:tabs>
              <w:tab w:val="center" w:pos="4252"/>
              <w:tab w:val="right" w:pos="8504"/>
            </w:tabs>
            <w:spacing w:after="0" w:line="240" w:lineRule="auto"/>
            <w:jc w:val="center"/>
            <w:rPr>
              <w:rFonts w:eastAsia="Times New Roman" w:cs="Calibri"/>
              <w:lang w:val="es-ES" w:eastAsia="es-ES"/>
            </w:rPr>
          </w:pPr>
          <w:r w:rsidRPr="00893B10">
            <w:rPr>
              <w:rFonts w:ascii="Tahoma" w:hAnsi="Tahoma" w:cs="Tahoma"/>
              <w:sz w:val="21"/>
              <w:szCs w:val="21"/>
              <w:shd w:val="clear" w:color="auto" w:fill="FFFFFF"/>
            </w:rPr>
            <w:t>GTI-MAN-02</w:t>
          </w:r>
        </w:p>
      </w:tc>
      <w:tc>
        <w:tcPr>
          <w:tcW w:w="2764" w:type="pct"/>
          <w:shd w:val="clear" w:color="auto" w:fill="F2F2F2"/>
        </w:tcPr>
        <w:p w:rsidR="0089501D" w:rsidRPr="00B11096" w:rsidRDefault="0089501D" w:rsidP="00AB7516">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Versión: </w:t>
          </w:r>
        </w:p>
        <w:p w:rsidR="0089501D" w:rsidRPr="00B11096" w:rsidRDefault="0089501D" w:rsidP="00AB7516">
          <w:pPr>
            <w:tabs>
              <w:tab w:val="center" w:pos="4252"/>
              <w:tab w:val="right" w:pos="8504"/>
            </w:tabs>
            <w:spacing w:after="0" w:line="240" w:lineRule="auto"/>
            <w:jc w:val="center"/>
            <w:rPr>
              <w:rFonts w:eastAsia="Times New Roman" w:cs="Calibri"/>
              <w:lang w:val="es-ES" w:eastAsia="es-ES"/>
            </w:rPr>
          </w:pPr>
          <w:r w:rsidRPr="00B11096">
            <w:rPr>
              <w:rFonts w:ascii="Arial" w:eastAsia="Times New Roman" w:hAnsi="Arial" w:cs="Arial"/>
              <w:sz w:val="20"/>
              <w:szCs w:val="20"/>
              <w:lang w:val="es-ES" w:eastAsia="es-ES"/>
            </w:rPr>
            <w:t>01</w:t>
          </w:r>
        </w:p>
      </w:tc>
      <w:tc>
        <w:tcPr>
          <w:tcW w:w="1214" w:type="pct"/>
        </w:tcPr>
        <w:p w:rsidR="0089501D" w:rsidRDefault="0089501D" w:rsidP="00AB7516">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Fecha de Aprobación: </w:t>
          </w:r>
        </w:p>
        <w:p w:rsidR="0089501D" w:rsidRPr="00B11096" w:rsidRDefault="0089501D" w:rsidP="00AB7516">
          <w:pPr>
            <w:tabs>
              <w:tab w:val="center" w:pos="4252"/>
              <w:tab w:val="right" w:pos="8504"/>
            </w:tabs>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12/07/2017</w:t>
          </w:r>
        </w:p>
      </w:tc>
    </w:tr>
  </w:tbl>
  <w:p w:rsidR="0089501D" w:rsidRDefault="008950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5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7411"/>
      <w:gridCol w:w="3255"/>
    </w:tblGrid>
    <w:tr w:rsidR="0089501D" w:rsidRPr="00B11096" w:rsidTr="007C3BAA">
      <w:trPr>
        <w:trHeight w:val="374"/>
      </w:trPr>
      <w:tc>
        <w:tcPr>
          <w:tcW w:w="1022" w:type="pct"/>
          <w:vMerge w:val="restart"/>
          <w:shd w:val="clear" w:color="auto" w:fill="auto"/>
          <w:vAlign w:val="center"/>
        </w:tcPr>
        <w:p w:rsidR="0089501D" w:rsidRPr="00B11096" w:rsidRDefault="0089501D" w:rsidP="00021A84">
          <w:pPr>
            <w:tabs>
              <w:tab w:val="center" w:pos="4252"/>
              <w:tab w:val="right" w:pos="8504"/>
            </w:tabs>
            <w:spacing w:after="0" w:line="240" w:lineRule="auto"/>
            <w:rPr>
              <w:rFonts w:eastAsia="Times New Roman" w:cs="Calibri"/>
              <w:lang w:val="es-ES" w:eastAsia="es-ES"/>
            </w:rPr>
          </w:pPr>
          <w:r>
            <w:rPr>
              <w:rFonts w:eastAsia="Times New Roman" w:cs="Calibri"/>
              <w:lang w:val="es-ES" w:eastAsia="es-ES"/>
            </w:rPr>
            <w:t xml:space="preserve">   </w:t>
          </w:r>
          <w:r>
            <w:rPr>
              <w:rFonts w:ascii="Times New Roman" w:eastAsia="Times New Roman" w:hAnsi="Times New Roman"/>
              <w:noProof/>
              <w:sz w:val="24"/>
              <w:szCs w:val="24"/>
              <w:lang w:eastAsia="es-CO"/>
            </w:rPr>
            <w:drawing>
              <wp:inline distT="0" distB="0" distL="0" distR="0" wp14:anchorId="41734E99" wp14:editId="7F9B11BB">
                <wp:extent cx="866775" cy="646142"/>
                <wp:effectExtent l="0" t="0" r="0" b="1905"/>
                <wp:docPr id="61" name="Imagen 61"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6142"/>
                        </a:xfrm>
                        <a:prstGeom prst="rect">
                          <a:avLst/>
                        </a:prstGeom>
                        <a:noFill/>
                        <a:ln>
                          <a:noFill/>
                        </a:ln>
                      </pic:spPr>
                    </pic:pic>
                  </a:graphicData>
                </a:graphic>
              </wp:inline>
            </w:drawing>
          </w:r>
        </w:p>
      </w:tc>
      <w:tc>
        <w:tcPr>
          <w:tcW w:w="2764" w:type="pct"/>
          <w:vMerge w:val="restart"/>
          <w:shd w:val="clear" w:color="auto" w:fill="F2F2F2"/>
          <w:vAlign w:val="center"/>
        </w:tcPr>
        <w:p w:rsidR="0089501D" w:rsidRPr="00B11096" w:rsidRDefault="0089501D" w:rsidP="00021A84">
          <w:pPr>
            <w:tabs>
              <w:tab w:val="center" w:pos="4252"/>
              <w:tab w:val="right" w:pos="8504"/>
            </w:tabs>
            <w:spacing w:after="0" w:line="240" w:lineRule="auto"/>
            <w:jc w:val="center"/>
            <w:rPr>
              <w:rFonts w:ascii="Arial" w:eastAsia="Times New Roman" w:hAnsi="Arial" w:cs="Arial"/>
              <w:b/>
              <w:sz w:val="24"/>
              <w:szCs w:val="24"/>
              <w:lang w:val="es-ES" w:eastAsia="es-ES"/>
            </w:rPr>
          </w:pPr>
          <w:r w:rsidRPr="00B11096">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PLAN ESTRATÉGICO DE TECNOLOGÍAS DE LA INFORMACIÓN</w:t>
          </w:r>
        </w:p>
      </w:tc>
      <w:tc>
        <w:tcPr>
          <w:tcW w:w="1214" w:type="pct"/>
          <w:vMerge w:val="restart"/>
        </w:tcPr>
        <w:p w:rsidR="0089501D" w:rsidRPr="00B11096" w:rsidRDefault="0089501D" w:rsidP="00021A84">
          <w:pPr>
            <w:spacing w:after="0" w:line="240" w:lineRule="auto"/>
            <w:rPr>
              <w:rFonts w:ascii="Arial" w:eastAsia="Times New Roman" w:hAnsi="Arial" w:cs="Arial"/>
              <w:sz w:val="20"/>
              <w:szCs w:val="20"/>
              <w:lang w:val="es-ES" w:eastAsia="es-ES"/>
            </w:rPr>
          </w:pP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noProof/>
              <w:lang w:eastAsia="es-CO"/>
            </w:rPr>
            <w:drawing>
              <wp:inline distT="0" distB="0" distL="0" distR="0" wp14:anchorId="7B041E14" wp14:editId="6802DBE0">
                <wp:extent cx="914400" cy="744071"/>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006" cy="744564"/>
                        </a:xfrm>
                        <a:prstGeom prst="rect">
                          <a:avLst/>
                        </a:prstGeom>
                        <a:noFill/>
                        <a:ln>
                          <a:noFill/>
                        </a:ln>
                      </pic:spPr>
                    </pic:pic>
                  </a:graphicData>
                </a:graphic>
              </wp:inline>
            </w:drawing>
          </w:r>
        </w:p>
      </w:tc>
    </w:tr>
    <w:tr w:rsidR="0089501D" w:rsidRPr="00B11096" w:rsidTr="007C3BAA">
      <w:trPr>
        <w:trHeight w:val="361"/>
      </w:trPr>
      <w:tc>
        <w:tcPr>
          <w:tcW w:w="1022" w:type="pct"/>
          <w:vMerge/>
          <w:shd w:val="clear" w:color="auto" w:fill="auto"/>
        </w:tcPr>
        <w:p w:rsidR="0089501D" w:rsidRPr="00B11096" w:rsidRDefault="0089501D" w:rsidP="00021A84">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021A84">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021A84">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7C3BAA">
      <w:trPr>
        <w:trHeight w:val="297"/>
      </w:trPr>
      <w:tc>
        <w:tcPr>
          <w:tcW w:w="1022" w:type="pct"/>
          <w:vMerge/>
          <w:shd w:val="clear" w:color="auto" w:fill="auto"/>
        </w:tcPr>
        <w:p w:rsidR="0089501D" w:rsidRPr="00B11096" w:rsidRDefault="0089501D" w:rsidP="00021A84">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021A84">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021A84">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7C3BAA">
      <w:trPr>
        <w:trHeight w:val="379"/>
      </w:trPr>
      <w:tc>
        <w:tcPr>
          <w:tcW w:w="1022" w:type="pct"/>
          <w:shd w:val="clear" w:color="auto" w:fill="auto"/>
        </w:tcPr>
        <w:p w:rsidR="0089501D" w:rsidRPr="00B11096" w:rsidRDefault="0089501D" w:rsidP="00021A84">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Código:</w:t>
          </w:r>
        </w:p>
        <w:p w:rsidR="0089501D" w:rsidRPr="00B11096" w:rsidRDefault="0089501D" w:rsidP="00021A84">
          <w:pPr>
            <w:tabs>
              <w:tab w:val="center" w:pos="4252"/>
              <w:tab w:val="right" w:pos="8504"/>
            </w:tabs>
            <w:spacing w:after="0" w:line="240" w:lineRule="auto"/>
            <w:jc w:val="center"/>
            <w:rPr>
              <w:rFonts w:eastAsia="Times New Roman" w:cs="Calibri"/>
              <w:lang w:val="es-ES" w:eastAsia="es-ES"/>
            </w:rPr>
          </w:pPr>
          <w:r w:rsidRPr="00893B10">
            <w:rPr>
              <w:rFonts w:ascii="Tahoma" w:hAnsi="Tahoma" w:cs="Tahoma"/>
              <w:sz w:val="21"/>
              <w:szCs w:val="21"/>
              <w:shd w:val="clear" w:color="auto" w:fill="FFFFFF"/>
            </w:rPr>
            <w:t>GTI-MAN-02</w:t>
          </w:r>
        </w:p>
      </w:tc>
      <w:tc>
        <w:tcPr>
          <w:tcW w:w="2764" w:type="pct"/>
          <w:shd w:val="clear" w:color="auto" w:fill="F2F2F2"/>
        </w:tcPr>
        <w:p w:rsidR="0089501D" w:rsidRPr="00B11096" w:rsidRDefault="0089501D" w:rsidP="00021A84">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Versión: </w:t>
          </w:r>
        </w:p>
        <w:p w:rsidR="0089501D" w:rsidRPr="00B11096" w:rsidRDefault="0089501D" w:rsidP="00021A84">
          <w:pPr>
            <w:tabs>
              <w:tab w:val="center" w:pos="4252"/>
              <w:tab w:val="right" w:pos="8504"/>
            </w:tabs>
            <w:spacing w:after="0" w:line="240" w:lineRule="auto"/>
            <w:jc w:val="center"/>
            <w:rPr>
              <w:rFonts w:eastAsia="Times New Roman" w:cs="Calibri"/>
              <w:lang w:val="es-ES" w:eastAsia="es-ES"/>
            </w:rPr>
          </w:pPr>
          <w:r w:rsidRPr="00B11096">
            <w:rPr>
              <w:rFonts w:ascii="Arial" w:eastAsia="Times New Roman" w:hAnsi="Arial" w:cs="Arial"/>
              <w:sz w:val="20"/>
              <w:szCs w:val="20"/>
              <w:lang w:val="es-ES" w:eastAsia="es-ES"/>
            </w:rPr>
            <w:t>01</w:t>
          </w:r>
        </w:p>
      </w:tc>
      <w:tc>
        <w:tcPr>
          <w:tcW w:w="1214" w:type="pct"/>
        </w:tcPr>
        <w:p w:rsidR="0089501D" w:rsidRDefault="0089501D" w:rsidP="00021A84">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Fecha de Aprobación: </w:t>
          </w:r>
        </w:p>
        <w:p w:rsidR="0089501D" w:rsidRPr="00B11096" w:rsidRDefault="0089501D" w:rsidP="00021A84">
          <w:pPr>
            <w:tabs>
              <w:tab w:val="center" w:pos="4252"/>
              <w:tab w:val="right" w:pos="8504"/>
            </w:tabs>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12/07/2017</w:t>
          </w:r>
        </w:p>
      </w:tc>
    </w:tr>
  </w:tbl>
  <w:p w:rsidR="0089501D" w:rsidRPr="00021A84" w:rsidRDefault="0089501D" w:rsidP="00021A8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6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5532"/>
      <w:gridCol w:w="2430"/>
    </w:tblGrid>
    <w:tr w:rsidR="0089501D" w:rsidRPr="00B11096" w:rsidTr="007C3BAA">
      <w:trPr>
        <w:trHeight w:val="376"/>
      </w:trPr>
      <w:tc>
        <w:tcPr>
          <w:tcW w:w="1022" w:type="pct"/>
          <w:vMerge w:val="restart"/>
          <w:shd w:val="clear" w:color="auto" w:fill="auto"/>
          <w:vAlign w:val="center"/>
        </w:tcPr>
        <w:p w:rsidR="0089501D" w:rsidRPr="00B11096" w:rsidRDefault="0089501D" w:rsidP="00021A84">
          <w:pPr>
            <w:tabs>
              <w:tab w:val="center" w:pos="4252"/>
              <w:tab w:val="right" w:pos="8504"/>
            </w:tabs>
            <w:spacing w:after="0" w:line="240" w:lineRule="auto"/>
            <w:rPr>
              <w:rFonts w:eastAsia="Times New Roman" w:cs="Calibri"/>
              <w:lang w:val="es-ES" w:eastAsia="es-ES"/>
            </w:rPr>
          </w:pPr>
          <w:r>
            <w:rPr>
              <w:rFonts w:eastAsia="Times New Roman" w:cs="Calibri"/>
              <w:lang w:val="es-ES" w:eastAsia="es-ES"/>
            </w:rPr>
            <w:t xml:space="preserve">   </w:t>
          </w:r>
          <w:r>
            <w:rPr>
              <w:rFonts w:ascii="Times New Roman" w:eastAsia="Times New Roman" w:hAnsi="Times New Roman"/>
              <w:noProof/>
              <w:sz w:val="24"/>
              <w:szCs w:val="24"/>
              <w:lang w:eastAsia="es-CO"/>
            </w:rPr>
            <w:drawing>
              <wp:inline distT="0" distB="0" distL="0" distR="0" wp14:anchorId="7CC5F1CF" wp14:editId="50DA915A">
                <wp:extent cx="866775" cy="646142"/>
                <wp:effectExtent l="0" t="0" r="0" b="1905"/>
                <wp:docPr id="57" name="Imagen 57"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6142"/>
                        </a:xfrm>
                        <a:prstGeom prst="rect">
                          <a:avLst/>
                        </a:prstGeom>
                        <a:noFill/>
                        <a:ln>
                          <a:noFill/>
                        </a:ln>
                      </pic:spPr>
                    </pic:pic>
                  </a:graphicData>
                </a:graphic>
              </wp:inline>
            </w:drawing>
          </w:r>
        </w:p>
      </w:tc>
      <w:tc>
        <w:tcPr>
          <w:tcW w:w="2764" w:type="pct"/>
          <w:vMerge w:val="restart"/>
          <w:shd w:val="clear" w:color="auto" w:fill="F2F2F2"/>
          <w:vAlign w:val="center"/>
        </w:tcPr>
        <w:p w:rsidR="0089501D" w:rsidRPr="00B11096" w:rsidRDefault="0089501D" w:rsidP="00021A84">
          <w:pPr>
            <w:tabs>
              <w:tab w:val="center" w:pos="4252"/>
              <w:tab w:val="right" w:pos="8504"/>
            </w:tabs>
            <w:spacing w:after="0" w:line="240" w:lineRule="auto"/>
            <w:jc w:val="center"/>
            <w:rPr>
              <w:rFonts w:ascii="Arial" w:eastAsia="Times New Roman" w:hAnsi="Arial" w:cs="Arial"/>
              <w:b/>
              <w:sz w:val="24"/>
              <w:szCs w:val="24"/>
              <w:lang w:val="es-ES" w:eastAsia="es-ES"/>
            </w:rPr>
          </w:pPr>
          <w:r w:rsidRPr="00B11096">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PLAN ESTRATÉGICO DE TECNOLOGÍAS DE LA INFORMACIÓN</w:t>
          </w:r>
        </w:p>
      </w:tc>
      <w:tc>
        <w:tcPr>
          <w:tcW w:w="1214" w:type="pct"/>
          <w:vMerge w:val="restart"/>
        </w:tcPr>
        <w:p w:rsidR="0089501D" w:rsidRPr="00B11096" w:rsidRDefault="0089501D" w:rsidP="00021A84">
          <w:pPr>
            <w:spacing w:after="0" w:line="240" w:lineRule="auto"/>
            <w:rPr>
              <w:rFonts w:ascii="Arial" w:eastAsia="Times New Roman" w:hAnsi="Arial" w:cs="Arial"/>
              <w:sz w:val="20"/>
              <w:szCs w:val="20"/>
              <w:lang w:val="es-ES" w:eastAsia="es-ES"/>
            </w:rPr>
          </w:pP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noProof/>
              <w:lang w:eastAsia="es-CO"/>
            </w:rPr>
            <w:drawing>
              <wp:inline distT="0" distB="0" distL="0" distR="0" wp14:anchorId="6C070CF9" wp14:editId="6589A025">
                <wp:extent cx="914400" cy="74407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006" cy="744564"/>
                        </a:xfrm>
                        <a:prstGeom prst="rect">
                          <a:avLst/>
                        </a:prstGeom>
                        <a:noFill/>
                        <a:ln>
                          <a:noFill/>
                        </a:ln>
                      </pic:spPr>
                    </pic:pic>
                  </a:graphicData>
                </a:graphic>
              </wp:inline>
            </w:drawing>
          </w:r>
        </w:p>
      </w:tc>
    </w:tr>
    <w:tr w:rsidR="0089501D" w:rsidRPr="00B11096" w:rsidTr="007C3BAA">
      <w:trPr>
        <w:trHeight w:val="363"/>
      </w:trPr>
      <w:tc>
        <w:tcPr>
          <w:tcW w:w="1022" w:type="pct"/>
          <w:vMerge/>
          <w:shd w:val="clear" w:color="auto" w:fill="auto"/>
        </w:tcPr>
        <w:p w:rsidR="0089501D" w:rsidRPr="00B11096" w:rsidRDefault="0089501D" w:rsidP="00021A84">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021A84">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021A84">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7C3BAA">
      <w:trPr>
        <w:trHeight w:val="299"/>
      </w:trPr>
      <w:tc>
        <w:tcPr>
          <w:tcW w:w="1022" w:type="pct"/>
          <w:vMerge/>
          <w:shd w:val="clear" w:color="auto" w:fill="auto"/>
        </w:tcPr>
        <w:p w:rsidR="0089501D" w:rsidRPr="00B11096" w:rsidRDefault="0089501D" w:rsidP="00021A84">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021A84">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021A84">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7C3BAA">
      <w:trPr>
        <w:trHeight w:val="382"/>
      </w:trPr>
      <w:tc>
        <w:tcPr>
          <w:tcW w:w="1022" w:type="pct"/>
          <w:shd w:val="clear" w:color="auto" w:fill="auto"/>
        </w:tcPr>
        <w:p w:rsidR="0089501D" w:rsidRPr="00B11096" w:rsidRDefault="0089501D" w:rsidP="00021A84">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Código:</w:t>
          </w:r>
        </w:p>
        <w:p w:rsidR="0089501D" w:rsidRPr="00B11096" w:rsidRDefault="0089501D" w:rsidP="00021A84">
          <w:pPr>
            <w:tabs>
              <w:tab w:val="center" w:pos="4252"/>
              <w:tab w:val="right" w:pos="8504"/>
            </w:tabs>
            <w:spacing w:after="0" w:line="240" w:lineRule="auto"/>
            <w:jc w:val="center"/>
            <w:rPr>
              <w:rFonts w:eastAsia="Times New Roman" w:cs="Calibri"/>
              <w:lang w:val="es-ES" w:eastAsia="es-ES"/>
            </w:rPr>
          </w:pPr>
          <w:r w:rsidRPr="00893B10">
            <w:rPr>
              <w:rFonts w:ascii="Tahoma" w:hAnsi="Tahoma" w:cs="Tahoma"/>
              <w:sz w:val="21"/>
              <w:szCs w:val="21"/>
              <w:shd w:val="clear" w:color="auto" w:fill="FFFFFF"/>
            </w:rPr>
            <w:t>GTI-MAN-02</w:t>
          </w:r>
        </w:p>
      </w:tc>
      <w:tc>
        <w:tcPr>
          <w:tcW w:w="2764" w:type="pct"/>
          <w:shd w:val="clear" w:color="auto" w:fill="F2F2F2"/>
        </w:tcPr>
        <w:p w:rsidR="0089501D" w:rsidRPr="00B11096" w:rsidRDefault="0089501D" w:rsidP="00021A84">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Versión: </w:t>
          </w:r>
        </w:p>
        <w:p w:rsidR="0089501D" w:rsidRPr="00B11096" w:rsidRDefault="0089501D" w:rsidP="00021A84">
          <w:pPr>
            <w:tabs>
              <w:tab w:val="center" w:pos="4252"/>
              <w:tab w:val="right" w:pos="8504"/>
            </w:tabs>
            <w:spacing w:after="0" w:line="240" w:lineRule="auto"/>
            <w:jc w:val="center"/>
            <w:rPr>
              <w:rFonts w:eastAsia="Times New Roman" w:cs="Calibri"/>
              <w:lang w:val="es-ES" w:eastAsia="es-ES"/>
            </w:rPr>
          </w:pPr>
          <w:r w:rsidRPr="00B11096">
            <w:rPr>
              <w:rFonts w:ascii="Arial" w:eastAsia="Times New Roman" w:hAnsi="Arial" w:cs="Arial"/>
              <w:sz w:val="20"/>
              <w:szCs w:val="20"/>
              <w:lang w:val="es-ES" w:eastAsia="es-ES"/>
            </w:rPr>
            <w:t>01</w:t>
          </w:r>
        </w:p>
      </w:tc>
      <w:tc>
        <w:tcPr>
          <w:tcW w:w="1214" w:type="pct"/>
        </w:tcPr>
        <w:p w:rsidR="0089501D" w:rsidRDefault="0089501D" w:rsidP="00021A84">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Fecha de Aprobación: </w:t>
          </w:r>
        </w:p>
        <w:p w:rsidR="0089501D" w:rsidRPr="00B11096" w:rsidRDefault="0089501D" w:rsidP="00021A84">
          <w:pPr>
            <w:tabs>
              <w:tab w:val="center" w:pos="4252"/>
              <w:tab w:val="right" w:pos="8504"/>
            </w:tabs>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12/07/2017</w:t>
          </w:r>
        </w:p>
      </w:tc>
    </w:tr>
  </w:tbl>
  <w:p w:rsidR="0089501D" w:rsidRPr="00021A84" w:rsidRDefault="0089501D" w:rsidP="00021A8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6341"/>
      <w:gridCol w:w="2785"/>
    </w:tblGrid>
    <w:tr w:rsidR="0089501D" w:rsidRPr="00B11096" w:rsidTr="0070762E">
      <w:trPr>
        <w:trHeight w:val="389"/>
        <w:jc w:val="center"/>
      </w:trPr>
      <w:tc>
        <w:tcPr>
          <w:tcW w:w="1022" w:type="pct"/>
          <w:vMerge w:val="restart"/>
          <w:shd w:val="clear" w:color="auto" w:fill="auto"/>
          <w:vAlign w:val="center"/>
        </w:tcPr>
        <w:p w:rsidR="0089501D" w:rsidRPr="00B11096" w:rsidRDefault="0089501D" w:rsidP="007C3BAA">
          <w:pPr>
            <w:tabs>
              <w:tab w:val="center" w:pos="4252"/>
              <w:tab w:val="right" w:pos="8504"/>
            </w:tabs>
            <w:spacing w:after="0" w:line="240" w:lineRule="auto"/>
            <w:jc w:val="center"/>
            <w:rPr>
              <w:rFonts w:eastAsia="Times New Roman" w:cs="Calibri"/>
              <w:lang w:val="es-ES" w:eastAsia="es-ES"/>
            </w:rPr>
          </w:pPr>
          <w:r>
            <w:rPr>
              <w:rFonts w:ascii="Times New Roman" w:eastAsia="Times New Roman" w:hAnsi="Times New Roman"/>
              <w:noProof/>
              <w:sz w:val="24"/>
              <w:szCs w:val="24"/>
              <w:lang w:eastAsia="es-CO"/>
            </w:rPr>
            <w:drawing>
              <wp:inline distT="0" distB="0" distL="0" distR="0" wp14:anchorId="292C7AB2" wp14:editId="2A6BDA74">
                <wp:extent cx="866775" cy="646142"/>
                <wp:effectExtent l="0" t="0" r="0" b="1905"/>
                <wp:docPr id="59" name="Imagen 59"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6142"/>
                        </a:xfrm>
                        <a:prstGeom prst="rect">
                          <a:avLst/>
                        </a:prstGeom>
                        <a:noFill/>
                        <a:ln>
                          <a:noFill/>
                        </a:ln>
                      </pic:spPr>
                    </pic:pic>
                  </a:graphicData>
                </a:graphic>
              </wp:inline>
            </w:drawing>
          </w:r>
        </w:p>
      </w:tc>
      <w:tc>
        <w:tcPr>
          <w:tcW w:w="2764" w:type="pct"/>
          <w:vMerge w:val="restart"/>
          <w:shd w:val="clear" w:color="auto" w:fill="F2F2F2"/>
          <w:vAlign w:val="center"/>
        </w:tcPr>
        <w:p w:rsidR="0089501D" w:rsidRPr="00B11096" w:rsidRDefault="0089501D" w:rsidP="007C3BAA">
          <w:pPr>
            <w:tabs>
              <w:tab w:val="center" w:pos="4252"/>
              <w:tab w:val="right" w:pos="8504"/>
            </w:tabs>
            <w:spacing w:after="0" w:line="240" w:lineRule="auto"/>
            <w:jc w:val="center"/>
            <w:rPr>
              <w:rFonts w:ascii="Arial" w:eastAsia="Times New Roman" w:hAnsi="Arial" w:cs="Arial"/>
              <w:b/>
              <w:sz w:val="24"/>
              <w:szCs w:val="24"/>
              <w:lang w:val="es-ES" w:eastAsia="es-ES"/>
            </w:rPr>
          </w:pPr>
          <w:r w:rsidRPr="00B11096">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PLAN ESTRATÉGICO DE TECNOLOGÍAS DE LA INFORMACIÓN</w:t>
          </w:r>
        </w:p>
      </w:tc>
      <w:tc>
        <w:tcPr>
          <w:tcW w:w="1214" w:type="pct"/>
          <w:vMerge w:val="restart"/>
        </w:tcPr>
        <w:p w:rsidR="0089501D" w:rsidRPr="00B11096" w:rsidRDefault="0089501D" w:rsidP="007C3BAA">
          <w:pPr>
            <w:spacing w:after="0" w:line="240" w:lineRule="auto"/>
            <w:rPr>
              <w:rFonts w:ascii="Arial" w:eastAsia="Times New Roman" w:hAnsi="Arial" w:cs="Arial"/>
              <w:sz w:val="20"/>
              <w:szCs w:val="20"/>
              <w:lang w:val="es-ES" w:eastAsia="es-ES"/>
            </w:rPr>
          </w:pP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noProof/>
              <w:lang w:eastAsia="es-CO"/>
            </w:rPr>
            <w:drawing>
              <wp:inline distT="0" distB="0" distL="0" distR="0" wp14:anchorId="06A85B2D" wp14:editId="03BE8852">
                <wp:extent cx="914400" cy="74407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006" cy="744564"/>
                        </a:xfrm>
                        <a:prstGeom prst="rect">
                          <a:avLst/>
                        </a:prstGeom>
                        <a:noFill/>
                        <a:ln>
                          <a:noFill/>
                        </a:ln>
                      </pic:spPr>
                    </pic:pic>
                  </a:graphicData>
                </a:graphic>
              </wp:inline>
            </w:drawing>
          </w:r>
        </w:p>
      </w:tc>
    </w:tr>
    <w:tr w:rsidR="0089501D" w:rsidRPr="00B11096" w:rsidTr="0070762E">
      <w:trPr>
        <w:trHeight w:val="375"/>
        <w:jc w:val="center"/>
      </w:trPr>
      <w:tc>
        <w:tcPr>
          <w:tcW w:w="1022" w:type="pct"/>
          <w:vMerge/>
          <w:shd w:val="clear" w:color="auto" w:fill="auto"/>
        </w:tcPr>
        <w:p w:rsidR="0089501D" w:rsidRPr="00B11096" w:rsidRDefault="0089501D" w:rsidP="007C3BAA">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7C3BAA">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7C3BAA">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70762E">
      <w:trPr>
        <w:trHeight w:val="309"/>
        <w:jc w:val="center"/>
      </w:trPr>
      <w:tc>
        <w:tcPr>
          <w:tcW w:w="1022" w:type="pct"/>
          <w:vMerge/>
          <w:shd w:val="clear" w:color="auto" w:fill="auto"/>
        </w:tcPr>
        <w:p w:rsidR="0089501D" w:rsidRPr="00B11096" w:rsidRDefault="0089501D" w:rsidP="007C3BAA">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7C3BAA">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7C3BAA">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70762E">
      <w:trPr>
        <w:trHeight w:val="395"/>
        <w:jc w:val="center"/>
      </w:trPr>
      <w:tc>
        <w:tcPr>
          <w:tcW w:w="1022" w:type="pct"/>
          <w:shd w:val="clear" w:color="auto" w:fill="auto"/>
        </w:tcPr>
        <w:p w:rsidR="0089501D" w:rsidRPr="00B11096" w:rsidRDefault="0089501D" w:rsidP="007C3BAA">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Código:</w:t>
          </w:r>
        </w:p>
        <w:p w:rsidR="0089501D" w:rsidRPr="00B11096" w:rsidRDefault="0089501D" w:rsidP="007C3BAA">
          <w:pPr>
            <w:tabs>
              <w:tab w:val="center" w:pos="4252"/>
              <w:tab w:val="right" w:pos="8504"/>
            </w:tabs>
            <w:spacing w:after="0" w:line="240" w:lineRule="auto"/>
            <w:jc w:val="center"/>
            <w:rPr>
              <w:rFonts w:eastAsia="Times New Roman" w:cs="Calibri"/>
              <w:lang w:val="es-ES" w:eastAsia="es-ES"/>
            </w:rPr>
          </w:pPr>
          <w:r w:rsidRPr="00893B10">
            <w:rPr>
              <w:rFonts w:ascii="Tahoma" w:hAnsi="Tahoma" w:cs="Tahoma"/>
              <w:sz w:val="21"/>
              <w:szCs w:val="21"/>
              <w:shd w:val="clear" w:color="auto" w:fill="FFFFFF"/>
            </w:rPr>
            <w:t>GTI-MAN-02</w:t>
          </w:r>
        </w:p>
      </w:tc>
      <w:tc>
        <w:tcPr>
          <w:tcW w:w="2764" w:type="pct"/>
          <w:shd w:val="clear" w:color="auto" w:fill="F2F2F2"/>
        </w:tcPr>
        <w:p w:rsidR="0089501D" w:rsidRPr="00B11096" w:rsidRDefault="0089501D" w:rsidP="007C3BAA">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Versión: </w:t>
          </w:r>
        </w:p>
        <w:p w:rsidR="0089501D" w:rsidRPr="00B11096" w:rsidRDefault="0089501D" w:rsidP="007C3BAA">
          <w:pPr>
            <w:tabs>
              <w:tab w:val="center" w:pos="4252"/>
              <w:tab w:val="right" w:pos="8504"/>
            </w:tabs>
            <w:spacing w:after="0" w:line="240" w:lineRule="auto"/>
            <w:jc w:val="center"/>
            <w:rPr>
              <w:rFonts w:eastAsia="Times New Roman" w:cs="Calibri"/>
              <w:lang w:val="es-ES" w:eastAsia="es-ES"/>
            </w:rPr>
          </w:pPr>
          <w:r w:rsidRPr="00B11096">
            <w:rPr>
              <w:rFonts w:ascii="Arial" w:eastAsia="Times New Roman" w:hAnsi="Arial" w:cs="Arial"/>
              <w:sz w:val="20"/>
              <w:szCs w:val="20"/>
              <w:lang w:val="es-ES" w:eastAsia="es-ES"/>
            </w:rPr>
            <w:t>01</w:t>
          </w:r>
        </w:p>
      </w:tc>
      <w:tc>
        <w:tcPr>
          <w:tcW w:w="1214" w:type="pct"/>
        </w:tcPr>
        <w:p w:rsidR="0089501D" w:rsidRDefault="0089501D" w:rsidP="007C3BAA">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Fecha de Aprobación: </w:t>
          </w:r>
        </w:p>
        <w:p w:rsidR="0089501D" w:rsidRPr="00B11096" w:rsidRDefault="0089501D" w:rsidP="007C3BAA">
          <w:pPr>
            <w:tabs>
              <w:tab w:val="center" w:pos="4252"/>
              <w:tab w:val="right" w:pos="8504"/>
            </w:tabs>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12/07/2017</w:t>
          </w:r>
        </w:p>
      </w:tc>
    </w:tr>
  </w:tbl>
  <w:p w:rsidR="0089501D" w:rsidRPr="00021A84" w:rsidRDefault="0089501D" w:rsidP="00021A8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7872"/>
      <w:gridCol w:w="3458"/>
    </w:tblGrid>
    <w:tr w:rsidR="0089501D" w:rsidRPr="00B11096" w:rsidTr="00F34361">
      <w:trPr>
        <w:trHeight w:val="504"/>
      </w:trPr>
      <w:tc>
        <w:tcPr>
          <w:tcW w:w="1022" w:type="pct"/>
          <w:vMerge w:val="restart"/>
          <w:shd w:val="clear" w:color="auto" w:fill="auto"/>
          <w:vAlign w:val="center"/>
        </w:tcPr>
        <w:p w:rsidR="0089501D" w:rsidRPr="00B11096" w:rsidRDefault="0089501D" w:rsidP="00ED6202">
          <w:pPr>
            <w:tabs>
              <w:tab w:val="center" w:pos="4252"/>
              <w:tab w:val="right" w:pos="8504"/>
            </w:tabs>
            <w:spacing w:after="0" w:line="240" w:lineRule="auto"/>
            <w:rPr>
              <w:rFonts w:eastAsia="Times New Roman" w:cs="Calibri"/>
              <w:lang w:val="es-ES" w:eastAsia="es-ES"/>
            </w:rPr>
          </w:pPr>
          <w:r>
            <w:rPr>
              <w:rFonts w:eastAsia="Times New Roman" w:cs="Calibri"/>
              <w:lang w:val="es-ES" w:eastAsia="es-ES"/>
            </w:rPr>
            <w:t xml:space="preserve">   </w:t>
          </w:r>
          <w:r>
            <w:rPr>
              <w:rFonts w:ascii="Times New Roman" w:eastAsia="Times New Roman" w:hAnsi="Times New Roman"/>
              <w:noProof/>
              <w:sz w:val="24"/>
              <w:szCs w:val="24"/>
              <w:lang w:eastAsia="es-CO"/>
            </w:rPr>
            <w:drawing>
              <wp:inline distT="0" distB="0" distL="0" distR="0" wp14:anchorId="09C600AC" wp14:editId="0C147CD0">
                <wp:extent cx="866775" cy="646142"/>
                <wp:effectExtent l="0" t="0" r="0" b="1905"/>
                <wp:docPr id="47" name="Imagen 47"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6142"/>
                        </a:xfrm>
                        <a:prstGeom prst="rect">
                          <a:avLst/>
                        </a:prstGeom>
                        <a:noFill/>
                        <a:ln>
                          <a:noFill/>
                        </a:ln>
                      </pic:spPr>
                    </pic:pic>
                  </a:graphicData>
                </a:graphic>
              </wp:inline>
            </w:drawing>
          </w:r>
        </w:p>
      </w:tc>
      <w:tc>
        <w:tcPr>
          <w:tcW w:w="2764" w:type="pct"/>
          <w:vMerge w:val="restart"/>
          <w:shd w:val="clear" w:color="auto" w:fill="F2F2F2"/>
          <w:vAlign w:val="center"/>
        </w:tcPr>
        <w:p w:rsidR="0089501D" w:rsidRPr="00B11096" w:rsidRDefault="0089501D" w:rsidP="00ED6202">
          <w:pPr>
            <w:tabs>
              <w:tab w:val="center" w:pos="4252"/>
              <w:tab w:val="right" w:pos="8504"/>
            </w:tabs>
            <w:spacing w:after="0" w:line="240" w:lineRule="auto"/>
            <w:jc w:val="center"/>
            <w:rPr>
              <w:rFonts w:ascii="Arial" w:eastAsia="Times New Roman" w:hAnsi="Arial" w:cs="Arial"/>
              <w:b/>
              <w:sz w:val="24"/>
              <w:szCs w:val="24"/>
              <w:lang w:val="es-ES" w:eastAsia="es-ES"/>
            </w:rPr>
          </w:pPr>
          <w:r w:rsidRPr="00B11096">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PLAN ESTRATÉGICO DE TECNOLOGÍAS DE LA INFORMACIÓN</w:t>
          </w:r>
        </w:p>
      </w:tc>
      <w:tc>
        <w:tcPr>
          <w:tcW w:w="1214" w:type="pct"/>
          <w:vMerge w:val="restart"/>
        </w:tcPr>
        <w:p w:rsidR="0089501D" w:rsidRPr="00B11096" w:rsidRDefault="0089501D" w:rsidP="00ED6202">
          <w:pPr>
            <w:spacing w:after="0" w:line="240" w:lineRule="auto"/>
            <w:rPr>
              <w:rFonts w:ascii="Arial" w:eastAsia="Times New Roman" w:hAnsi="Arial" w:cs="Arial"/>
              <w:sz w:val="20"/>
              <w:szCs w:val="20"/>
              <w:lang w:val="es-ES" w:eastAsia="es-ES"/>
            </w:rPr>
          </w:pP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B11096">
            <w:rPr>
              <w:rFonts w:ascii="Arial" w:eastAsia="Times New Roman" w:hAnsi="Arial" w:cs="Arial"/>
              <w:b/>
              <w:sz w:val="20"/>
              <w:szCs w:val="20"/>
              <w:lang w:val="es-ES" w:eastAsia="es-ES"/>
            </w:rPr>
            <w:t xml:space="preserve">  </w:t>
          </w:r>
          <w:r>
            <w:rPr>
              <w:noProof/>
              <w:lang w:eastAsia="es-CO"/>
            </w:rPr>
            <w:drawing>
              <wp:inline distT="0" distB="0" distL="0" distR="0" wp14:anchorId="0904DF21" wp14:editId="1AF0A4DF">
                <wp:extent cx="914400" cy="74407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006" cy="744564"/>
                        </a:xfrm>
                        <a:prstGeom prst="rect">
                          <a:avLst/>
                        </a:prstGeom>
                        <a:noFill/>
                        <a:ln>
                          <a:noFill/>
                        </a:ln>
                      </pic:spPr>
                    </pic:pic>
                  </a:graphicData>
                </a:graphic>
              </wp:inline>
            </w:drawing>
          </w:r>
        </w:p>
      </w:tc>
    </w:tr>
    <w:tr w:rsidR="0089501D" w:rsidRPr="00B11096" w:rsidTr="00F34361">
      <w:trPr>
        <w:trHeight w:val="488"/>
      </w:trPr>
      <w:tc>
        <w:tcPr>
          <w:tcW w:w="1022" w:type="pct"/>
          <w:vMerge/>
          <w:shd w:val="clear" w:color="auto" w:fill="auto"/>
        </w:tcPr>
        <w:p w:rsidR="0089501D" w:rsidRPr="00B11096" w:rsidRDefault="0089501D" w:rsidP="00ED6202">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ED6202">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ED6202">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F34361">
      <w:trPr>
        <w:trHeight w:val="269"/>
      </w:trPr>
      <w:tc>
        <w:tcPr>
          <w:tcW w:w="1022" w:type="pct"/>
          <w:vMerge/>
          <w:shd w:val="clear" w:color="auto" w:fill="auto"/>
        </w:tcPr>
        <w:p w:rsidR="0089501D" w:rsidRPr="00B11096" w:rsidRDefault="0089501D" w:rsidP="00ED6202">
          <w:pPr>
            <w:tabs>
              <w:tab w:val="center" w:pos="4252"/>
              <w:tab w:val="right" w:pos="8504"/>
            </w:tabs>
            <w:spacing w:after="0" w:line="240" w:lineRule="auto"/>
            <w:rPr>
              <w:rFonts w:eastAsia="Times New Roman" w:cs="Calibri"/>
              <w:lang w:val="es-ES" w:eastAsia="es-ES"/>
            </w:rPr>
          </w:pPr>
        </w:p>
      </w:tc>
      <w:tc>
        <w:tcPr>
          <w:tcW w:w="2764" w:type="pct"/>
          <w:vMerge/>
          <w:shd w:val="clear" w:color="auto" w:fill="F2F2F2"/>
        </w:tcPr>
        <w:p w:rsidR="0089501D" w:rsidRPr="00B11096" w:rsidRDefault="0089501D" w:rsidP="00ED6202">
          <w:pPr>
            <w:tabs>
              <w:tab w:val="center" w:pos="4252"/>
              <w:tab w:val="right" w:pos="8504"/>
            </w:tabs>
            <w:spacing w:after="0" w:line="240" w:lineRule="auto"/>
            <w:rPr>
              <w:rFonts w:eastAsia="Times New Roman" w:cs="Calibri"/>
              <w:lang w:val="es-ES" w:eastAsia="es-ES"/>
            </w:rPr>
          </w:pPr>
        </w:p>
      </w:tc>
      <w:tc>
        <w:tcPr>
          <w:tcW w:w="1214" w:type="pct"/>
          <w:vMerge/>
        </w:tcPr>
        <w:p w:rsidR="0089501D" w:rsidRPr="00B11096" w:rsidRDefault="0089501D" w:rsidP="00ED6202">
          <w:pPr>
            <w:tabs>
              <w:tab w:val="center" w:pos="4252"/>
              <w:tab w:val="right" w:pos="8504"/>
            </w:tabs>
            <w:spacing w:after="0" w:line="240" w:lineRule="auto"/>
            <w:rPr>
              <w:rFonts w:ascii="Arial" w:eastAsia="Times New Roman" w:hAnsi="Arial" w:cs="Arial"/>
              <w:b/>
              <w:sz w:val="20"/>
              <w:szCs w:val="20"/>
              <w:lang w:val="es-ES" w:eastAsia="es-ES"/>
            </w:rPr>
          </w:pPr>
        </w:p>
      </w:tc>
    </w:tr>
    <w:tr w:rsidR="0089501D" w:rsidRPr="00B11096" w:rsidTr="00F34361">
      <w:trPr>
        <w:trHeight w:val="511"/>
      </w:trPr>
      <w:tc>
        <w:tcPr>
          <w:tcW w:w="1022" w:type="pct"/>
          <w:shd w:val="clear" w:color="auto" w:fill="auto"/>
        </w:tcPr>
        <w:p w:rsidR="0089501D" w:rsidRPr="00B11096" w:rsidRDefault="0089501D" w:rsidP="00ED6202">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Código:</w:t>
          </w:r>
        </w:p>
        <w:p w:rsidR="0089501D" w:rsidRPr="00B11096" w:rsidRDefault="0089501D" w:rsidP="00ED6202">
          <w:pPr>
            <w:tabs>
              <w:tab w:val="center" w:pos="4252"/>
              <w:tab w:val="right" w:pos="8504"/>
            </w:tabs>
            <w:spacing w:after="0" w:line="240" w:lineRule="auto"/>
            <w:jc w:val="center"/>
            <w:rPr>
              <w:rFonts w:eastAsia="Times New Roman" w:cs="Calibri"/>
              <w:lang w:val="es-ES" w:eastAsia="es-ES"/>
            </w:rPr>
          </w:pPr>
          <w:r w:rsidRPr="00893B10">
            <w:rPr>
              <w:rFonts w:ascii="Tahoma" w:hAnsi="Tahoma" w:cs="Tahoma"/>
              <w:sz w:val="21"/>
              <w:szCs w:val="21"/>
              <w:shd w:val="clear" w:color="auto" w:fill="FFFFFF"/>
            </w:rPr>
            <w:t>GTI-MAN-02</w:t>
          </w:r>
        </w:p>
      </w:tc>
      <w:tc>
        <w:tcPr>
          <w:tcW w:w="2764" w:type="pct"/>
          <w:shd w:val="clear" w:color="auto" w:fill="F2F2F2"/>
        </w:tcPr>
        <w:p w:rsidR="0089501D" w:rsidRPr="00B11096" w:rsidRDefault="0089501D" w:rsidP="00ED6202">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Versión: </w:t>
          </w:r>
        </w:p>
        <w:p w:rsidR="0089501D" w:rsidRPr="00B11096" w:rsidRDefault="0089501D" w:rsidP="00ED6202">
          <w:pPr>
            <w:tabs>
              <w:tab w:val="center" w:pos="4252"/>
              <w:tab w:val="right" w:pos="8504"/>
            </w:tabs>
            <w:spacing w:after="0" w:line="240" w:lineRule="auto"/>
            <w:jc w:val="center"/>
            <w:rPr>
              <w:rFonts w:eastAsia="Times New Roman" w:cs="Calibri"/>
              <w:lang w:val="es-ES" w:eastAsia="es-ES"/>
            </w:rPr>
          </w:pPr>
          <w:r w:rsidRPr="00B11096">
            <w:rPr>
              <w:rFonts w:ascii="Arial" w:eastAsia="Times New Roman" w:hAnsi="Arial" w:cs="Arial"/>
              <w:sz w:val="20"/>
              <w:szCs w:val="20"/>
              <w:lang w:val="es-ES" w:eastAsia="es-ES"/>
            </w:rPr>
            <w:t>01</w:t>
          </w:r>
        </w:p>
      </w:tc>
      <w:tc>
        <w:tcPr>
          <w:tcW w:w="1214" w:type="pct"/>
        </w:tcPr>
        <w:p w:rsidR="0089501D" w:rsidRDefault="0089501D" w:rsidP="00ED6202">
          <w:pPr>
            <w:tabs>
              <w:tab w:val="center" w:pos="4252"/>
              <w:tab w:val="right" w:pos="8504"/>
            </w:tabs>
            <w:spacing w:after="0" w:line="240" w:lineRule="auto"/>
            <w:jc w:val="center"/>
            <w:rPr>
              <w:rFonts w:ascii="Arial" w:eastAsia="Times New Roman" w:hAnsi="Arial" w:cs="Arial"/>
              <w:b/>
              <w:sz w:val="20"/>
              <w:szCs w:val="20"/>
              <w:lang w:val="es-ES" w:eastAsia="es-ES"/>
            </w:rPr>
          </w:pPr>
          <w:r w:rsidRPr="00B11096">
            <w:rPr>
              <w:rFonts w:ascii="Arial" w:eastAsia="Times New Roman" w:hAnsi="Arial" w:cs="Arial"/>
              <w:b/>
              <w:sz w:val="20"/>
              <w:szCs w:val="20"/>
              <w:lang w:val="es-ES" w:eastAsia="es-ES"/>
            </w:rPr>
            <w:t xml:space="preserve">Fecha de Aprobación: </w:t>
          </w:r>
        </w:p>
        <w:p w:rsidR="0089501D" w:rsidRPr="00B11096" w:rsidRDefault="0089501D" w:rsidP="00ED6202">
          <w:pPr>
            <w:tabs>
              <w:tab w:val="center" w:pos="4252"/>
              <w:tab w:val="right" w:pos="8504"/>
            </w:tabs>
            <w:spacing w:after="0" w:line="240" w:lineRule="auto"/>
            <w:jc w:val="center"/>
            <w:rPr>
              <w:rFonts w:ascii="Arial" w:eastAsia="Times New Roman" w:hAnsi="Arial" w:cs="Arial"/>
              <w:b/>
              <w:sz w:val="20"/>
              <w:szCs w:val="20"/>
              <w:lang w:val="es-ES" w:eastAsia="es-ES"/>
            </w:rPr>
          </w:pPr>
          <w:r>
            <w:rPr>
              <w:rFonts w:ascii="Arial" w:eastAsia="Times New Roman" w:hAnsi="Arial" w:cs="Arial"/>
              <w:b/>
              <w:sz w:val="20"/>
              <w:szCs w:val="20"/>
              <w:lang w:val="es-ES" w:eastAsia="es-ES"/>
            </w:rPr>
            <w:t>12/07/2017</w:t>
          </w:r>
        </w:p>
      </w:tc>
    </w:tr>
  </w:tbl>
  <w:p w:rsidR="0089501D" w:rsidRPr="00ED6202" w:rsidRDefault="0089501D" w:rsidP="00ED62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3C52"/>
    <w:multiLevelType w:val="hybridMultilevel"/>
    <w:tmpl w:val="8D5C73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FC3EA1"/>
    <w:multiLevelType w:val="hybridMultilevel"/>
    <w:tmpl w:val="D8306B0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39581F"/>
    <w:multiLevelType w:val="hybridMultilevel"/>
    <w:tmpl w:val="B3122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BD28C2"/>
    <w:multiLevelType w:val="hybridMultilevel"/>
    <w:tmpl w:val="8EBE90BC"/>
    <w:lvl w:ilvl="0" w:tplc="240A0001">
      <w:start w:val="1"/>
      <w:numFmt w:val="bullet"/>
      <w:lvlText w:val=""/>
      <w:lvlJc w:val="left"/>
      <w:pPr>
        <w:ind w:left="1305" w:hanging="360"/>
      </w:pPr>
      <w:rPr>
        <w:rFonts w:ascii="Symbol" w:hAnsi="Symbol" w:hint="default"/>
      </w:rPr>
    </w:lvl>
    <w:lvl w:ilvl="1" w:tplc="240A0003" w:tentative="1">
      <w:start w:val="1"/>
      <w:numFmt w:val="bullet"/>
      <w:lvlText w:val="o"/>
      <w:lvlJc w:val="left"/>
      <w:pPr>
        <w:ind w:left="2025" w:hanging="360"/>
      </w:pPr>
      <w:rPr>
        <w:rFonts w:ascii="Courier New" w:hAnsi="Courier New" w:cs="Courier New" w:hint="default"/>
      </w:rPr>
    </w:lvl>
    <w:lvl w:ilvl="2" w:tplc="240A0005" w:tentative="1">
      <w:start w:val="1"/>
      <w:numFmt w:val="bullet"/>
      <w:lvlText w:val=""/>
      <w:lvlJc w:val="left"/>
      <w:pPr>
        <w:ind w:left="2745" w:hanging="360"/>
      </w:pPr>
      <w:rPr>
        <w:rFonts w:ascii="Wingdings" w:hAnsi="Wingdings" w:hint="default"/>
      </w:rPr>
    </w:lvl>
    <w:lvl w:ilvl="3" w:tplc="240A0001" w:tentative="1">
      <w:start w:val="1"/>
      <w:numFmt w:val="bullet"/>
      <w:lvlText w:val=""/>
      <w:lvlJc w:val="left"/>
      <w:pPr>
        <w:ind w:left="3465" w:hanging="360"/>
      </w:pPr>
      <w:rPr>
        <w:rFonts w:ascii="Symbol" w:hAnsi="Symbol" w:hint="default"/>
      </w:rPr>
    </w:lvl>
    <w:lvl w:ilvl="4" w:tplc="240A0003" w:tentative="1">
      <w:start w:val="1"/>
      <w:numFmt w:val="bullet"/>
      <w:lvlText w:val="o"/>
      <w:lvlJc w:val="left"/>
      <w:pPr>
        <w:ind w:left="4185" w:hanging="360"/>
      </w:pPr>
      <w:rPr>
        <w:rFonts w:ascii="Courier New" w:hAnsi="Courier New" w:cs="Courier New" w:hint="default"/>
      </w:rPr>
    </w:lvl>
    <w:lvl w:ilvl="5" w:tplc="240A0005" w:tentative="1">
      <w:start w:val="1"/>
      <w:numFmt w:val="bullet"/>
      <w:lvlText w:val=""/>
      <w:lvlJc w:val="left"/>
      <w:pPr>
        <w:ind w:left="4905" w:hanging="360"/>
      </w:pPr>
      <w:rPr>
        <w:rFonts w:ascii="Wingdings" w:hAnsi="Wingdings" w:hint="default"/>
      </w:rPr>
    </w:lvl>
    <w:lvl w:ilvl="6" w:tplc="240A0001" w:tentative="1">
      <w:start w:val="1"/>
      <w:numFmt w:val="bullet"/>
      <w:lvlText w:val=""/>
      <w:lvlJc w:val="left"/>
      <w:pPr>
        <w:ind w:left="5625" w:hanging="360"/>
      </w:pPr>
      <w:rPr>
        <w:rFonts w:ascii="Symbol" w:hAnsi="Symbol" w:hint="default"/>
      </w:rPr>
    </w:lvl>
    <w:lvl w:ilvl="7" w:tplc="240A0003" w:tentative="1">
      <w:start w:val="1"/>
      <w:numFmt w:val="bullet"/>
      <w:lvlText w:val="o"/>
      <w:lvlJc w:val="left"/>
      <w:pPr>
        <w:ind w:left="6345" w:hanging="360"/>
      </w:pPr>
      <w:rPr>
        <w:rFonts w:ascii="Courier New" w:hAnsi="Courier New" w:cs="Courier New" w:hint="default"/>
      </w:rPr>
    </w:lvl>
    <w:lvl w:ilvl="8" w:tplc="240A0005" w:tentative="1">
      <w:start w:val="1"/>
      <w:numFmt w:val="bullet"/>
      <w:lvlText w:val=""/>
      <w:lvlJc w:val="left"/>
      <w:pPr>
        <w:ind w:left="7065" w:hanging="360"/>
      </w:pPr>
      <w:rPr>
        <w:rFonts w:ascii="Wingdings" w:hAnsi="Wingdings" w:hint="default"/>
      </w:rPr>
    </w:lvl>
  </w:abstractNum>
  <w:abstractNum w:abstractNumId="4" w15:restartNumberingAfterBreak="0">
    <w:nsid w:val="0BA4514E"/>
    <w:multiLevelType w:val="hybridMultilevel"/>
    <w:tmpl w:val="8AD48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275480"/>
    <w:multiLevelType w:val="hybridMultilevel"/>
    <w:tmpl w:val="DE646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C25F6F"/>
    <w:multiLevelType w:val="hybridMultilevel"/>
    <w:tmpl w:val="E078F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500C4D"/>
    <w:multiLevelType w:val="hybridMultilevel"/>
    <w:tmpl w:val="63622E64"/>
    <w:lvl w:ilvl="0" w:tplc="240A000B">
      <w:start w:val="1"/>
      <w:numFmt w:val="bullet"/>
      <w:lvlText w:val=""/>
      <w:lvlJc w:val="left"/>
      <w:pPr>
        <w:tabs>
          <w:tab w:val="num" w:pos="720"/>
        </w:tabs>
        <w:ind w:left="720" w:hanging="360"/>
      </w:pPr>
      <w:rPr>
        <w:rFonts w:ascii="Wingdings" w:hAnsi="Wingdings" w:hint="default"/>
        <w:color w:val="auto"/>
      </w:rPr>
    </w:lvl>
    <w:lvl w:ilvl="1" w:tplc="240A0003">
      <w:start w:val="1"/>
      <w:numFmt w:val="lowerLetter"/>
      <w:lvlText w:val="%2."/>
      <w:lvlJc w:val="left"/>
      <w:pPr>
        <w:tabs>
          <w:tab w:val="num" w:pos="1440"/>
        </w:tabs>
        <w:ind w:left="1440" w:hanging="360"/>
      </w:pPr>
    </w:lvl>
    <w:lvl w:ilvl="2" w:tplc="240A0005">
      <w:start w:val="1"/>
      <w:numFmt w:val="lowerRoman"/>
      <w:lvlText w:val="%3."/>
      <w:lvlJc w:val="right"/>
      <w:pPr>
        <w:tabs>
          <w:tab w:val="num" w:pos="2160"/>
        </w:tabs>
        <w:ind w:left="2160" w:hanging="180"/>
      </w:pPr>
    </w:lvl>
    <w:lvl w:ilvl="3" w:tplc="240A0001">
      <w:start w:val="1"/>
      <w:numFmt w:val="decimal"/>
      <w:lvlText w:val="%4."/>
      <w:lvlJc w:val="left"/>
      <w:pPr>
        <w:tabs>
          <w:tab w:val="num" w:pos="2880"/>
        </w:tabs>
        <w:ind w:left="2880" w:hanging="360"/>
      </w:pPr>
    </w:lvl>
    <w:lvl w:ilvl="4" w:tplc="240A0003">
      <w:start w:val="1"/>
      <w:numFmt w:val="lowerLetter"/>
      <w:lvlText w:val="%5."/>
      <w:lvlJc w:val="left"/>
      <w:pPr>
        <w:tabs>
          <w:tab w:val="num" w:pos="3600"/>
        </w:tabs>
        <w:ind w:left="3600" w:hanging="360"/>
      </w:pPr>
    </w:lvl>
    <w:lvl w:ilvl="5" w:tplc="240A0005">
      <w:start w:val="1"/>
      <w:numFmt w:val="lowerRoman"/>
      <w:lvlText w:val="%6."/>
      <w:lvlJc w:val="right"/>
      <w:pPr>
        <w:tabs>
          <w:tab w:val="num" w:pos="4320"/>
        </w:tabs>
        <w:ind w:left="4320" w:hanging="180"/>
      </w:pPr>
    </w:lvl>
    <w:lvl w:ilvl="6" w:tplc="240A0001">
      <w:start w:val="1"/>
      <w:numFmt w:val="decimal"/>
      <w:lvlText w:val="%7."/>
      <w:lvlJc w:val="left"/>
      <w:pPr>
        <w:tabs>
          <w:tab w:val="num" w:pos="5040"/>
        </w:tabs>
        <w:ind w:left="5040" w:hanging="360"/>
      </w:pPr>
    </w:lvl>
    <w:lvl w:ilvl="7" w:tplc="240A0003">
      <w:start w:val="1"/>
      <w:numFmt w:val="lowerLetter"/>
      <w:lvlText w:val="%8."/>
      <w:lvlJc w:val="left"/>
      <w:pPr>
        <w:tabs>
          <w:tab w:val="num" w:pos="5760"/>
        </w:tabs>
        <w:ind w:left="5760" w:hanging="360"/>
      </w:pPr>
    </w:lvl>
    <w:lvl w:ilvl="8" w:tplc="240A0005">
      <w:start w:val="1"/>
      <w:numFmt w:val="lowerRoman"/>
      <w:lvlText w:val="%9."/>
      <w:lvlJc w:val="right"/>
      <w:pPr>
        <w:tabs>
          <w:tab w:val="num" w:pos="6480"/>
        </w:tabs>
        <w:ind w:left="6480" w:hanging="180"/>
      </w:pPr>
    </w:lvl>
  </w:abstractNum>
  <w:abstractNum w:abstractNumId="8" w15:restartNumberingAfterBreak="0">
    <w:nsid w:val="1473284D"/>
    <w:multiLevelType w:val="hybridMultilevel"/>
    <w:tmpl w:val="8C0E5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F74806"/>
    <w:multiLevelType w:val="multilevel"/>
    <w:tmpl w:val="95F2F250"/>
    <w:lvl w:ilvl="0">
      <w:start w:val="1"/>
      <w:numFmt w:val="decimal"/>
      <w:pStyle w:val="Estilo2"/>
      <w:lvlText w:val="%1."/>
      <w:lvlJc w:val="left"/>
      <w:pPr>
        <w:ind w:left="7448" w:hanging="360"/>
      </w:pPr>
    </w:lvl>
    <w:lvl w:ilvl="1">
      <w:start w:val="2"/>
      <w:numFmt w:val="decimal"/>
      <w:isLgl/>
      <w:lvlText w:val="%1.%2."/>
      <w:lvlJc w:val="left"/>
      <w:pPr>
        <w:ind w:left="4691" w:hanging="720"/>
      </w:pPr>
      <w:rPr>
        <w:rFonts w:hint="default"/>
        <w:color w:val="auto"/>
      </w:rPr>
    </w:lvl>
    <w:lvl w:ilvl="2">
      <w:start w:val="1"/>
      <w:numFmt w:val="decimal"/>
      <w:isLgl/>
      <w:lvlText w:val="%1.%2.%3."/>
      <w:lvlJc w:val="left"/>
      <w:pPr>
        <w:ind w:left="1506" w:hanging="720"/>
      </w:pPr>
      <w:rPr>
        <w:rFonts w:hint="default"/>
        <w:color w:val="auto"/>
      </w:rPr>
    </w:lvl>
    <w:lvl w:ilvl="3">
      <w:start w:val="1"/>
      <w:numFmt w:val="decimal"/>
      <w:isLgl/>
      <w:lvlText w:val="%1.%2.%3.%4."/>
      <w:lvlJc w:val="left"/>
      <w:pPr>
        <w:ind w:left="1866" w:hanging="1080"/>
      </w:pPr>
      <w:rPr>
        <w:rFonts w:hint="default"/>
        <w:color w:val="auto"/>
      </w:rPr>
    </w:lvl>
    <w:lvl w:ilvl="4">
      <w:start w:val="1"/>
      <w:numFmt w:val="decimal"/>
      <w:isLgl/>
      <w:lvlText w:val="%1.%2.%3.%4.%5."/>
      <w:lvlJc w:val="left"/>
      <w:pPr>
        <w:ind w:left="1866" w:hanging="1080"/>
      </w:pPr>
      <w:rPr>
        <w:rFonts w:hint="default"/>
        <w:color w:val="auto"/>
      </w:rPr>
    </w:lvl>
    <w:lvl w:ilvl="5">
      <w:start w:val="1"/>
      <w:numFmt w:val="decimal"/>
      <w:isLgl/>
      <w:lvlText w:val="%1.%2.%3.%4.%5.%6."/>
      <w:lvlJc w:val="left"/>
      <w:pPr>
        <w:ind w:left="2226" w:hanging="1440"/>
      </w:pPr>
      <w:rPr>
        <w:rFonts w:hint="default"/>
        <w:color w:val="auto"/>
      </w:rPr>
    </w:lvl>
    <w:lvl w:ilvl="6">
      <w:start w:val="1"/>
      <w:numFmt w:val="decimal"/>
      <w:isLgl/>
      <w:lvlText w:val="%1.%2.%3.%4.%5.%6.%7."/>
      <w:lvlJc w:val="left"/>
      <w:pPr>
        <w:ind w:left="2226" w:hanging="1440"/>
      </w:pPr>
      <w:rPr>
        <w:rFonts w:hint="default"/>
        <w:color w:val="auto"/>
      </w:rPr>
    </w:lvl>
    <w:lvl w:ilvl="7">
      <w:start w:val="1"/>
      <w:numFmt w:val="decimal"/>
      <w:isLgl/>
      <w:lvlText w:val="%1.%2.%3.%4.%5.%6.%7.%8."/>
      <w:lvlJc w:val="left"/>
      <w:pPr>
        <w:ind w:left="2586" w:hanging="1800"/>
      </w:pPr>
      <w:rPr>
        <w:rFonts w:hint="default"/>
        <w:color w:val="auto"/>
      </w:rPr>
    </w:lvl>
    <w:lvl w:ilvl="8">
      <w:start w:val="1"/>
      <w:numFmt w:val="decimal"/>
      <w:isLgl/>
      <w:lvlText w:val="%1.%2.%3.%4.%5.%6.%7.%8.%9."/>
      <w:lvlJc w:val="left"/>
      <w:pPr>
        <w:ind w:left="2946" w:hanging="2160"/>
      </w:pPr>
      <w:rPr>
        <w:rFonts w:hint="default"/>
        <w:color w:val="auto"/>
      </w:rPr>
    </w:lvl>
  </w:abstractNum>
  <w:abstractNum w:abstractNumId="10" w15:restartNumberingAfterBreak="0">
    <w:nsid w:val="1703089D"/>
    <w:multiLevelType w:val="hybridMultilevel"/>
    <w:tmpl w:val="5E788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182940"/>
    <w:multiLevelType w:val="hybridMultilevel"/>
    <w:tmpl w:val="6142BB9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017757"/>
    <w:multiLevelType w:val="hybridMultilevel"/>
    <w:tmpl w:val="990A7F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B4E2C20"/>
    <w:multiLevelType w:val="hybridMultilevel"/>
    <w:tmpl w:val="210C4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E607F5E"/>
    <w:multiLevelType w:val="hybridMultilevel"/>
    <w:tmpl w:val="FEE673A6"/>
    <w:lvl w:ilvl="0" w:tplc="3D266054">
      <w:start w:val="1"/>
      <w:numFmt w:val="decimal"/>
      <w:pStyle w:val="Ttulo2"/>
      <w:lvlText w:val="%1.1. "/>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EF66807"/>
    <w:multiLevelType w:val="hybridMultilevel"/>
    <w:tmpl w:val="2EEC8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2FF3ED9"/>
    <w:multiLevelType w:val="hybridMultilevel"/>
    <w:tmpl w:val="A7A62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2A79B1"/>
    <w:multiLevelType w:val="hybridMultilevel"/>
    <w:tmpl w:val="F74E1EB4"/>
    <w:lvl w:ilvl="0" w:tplc="2C4CDCB2">
      <w:start w:val="1"/>
      <w:numFmt w:val="bullet"/>
      <w:lvlText w:val=""/>
      <w:lvlJc w:val="left"/>
      <w:pPr>
        <w:tabs>
          <w:tab w:val="num" w:pos="397"/>
        </w:tabs>
        <w:ind w:left="397" w:hanging="397"/>
      </w:pPr>
      <w:rPr>
        <w:rFonts w:ascii="Wingdings" w:hAnsi="Wingdings" w:hint="default"/>
        <w:color w:val="auto"/>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start w:val="1"/>
      <w:numFmt w:val="bullet"/>
      <w:lvlText w:val=""/>
      <w:lvlJc w:val="left"/>
      <w:pPr>
        <w:tabs>
          <w:tab w:val="num" w:pos="2160"/>
        </w:tabs>
        <w:ind w:left="2160" w:hanging="360"/>
      </w:pPr>
      <w:rPr>
        <w:rFonts w:ascii="Wingdings" w:hAnsi="Wingdings" w:hint="default"/>
      </w:rPr>
    </w:lvl>
    <w:lvl w:ilvl="3" w:tplc="240A0001">
      <w:start w:val="1"/>
      <w:numFmt w:val="bullet"/>
      <w:lvlText w:val=""/>
      <w:lvlJc w:val="left"/>
      <w:pPr>
        <w:tabs>
          <w:tab w:val="num" w:pos="2880"/>
        </w:tabs>
        <w:ind w:left="2880" w:hanging="360"/>
      </w:pPr>
      <w:rPr>
        <w:rFonts w:ascii="Symbol" w:hAnsi="Symbol" w:hint="default"/>
      </w:rPr>
    </w:lvl>
    <w:lvl w:ilvl="4" w:tplc="240A0003">
      <w:start w:val="1"/>
      <w:numFmt w:val="bullet"/>
      <w:lvlText w:val="o"/>
      <w:lvlJc w:val="left"/>
      <w:pPr>
        <w:tabs>
          <w:tab w:val="num" w:pos="3600"/>
        </w:tabs>
        <w:ind w:left="3600" w:hanging="360"/>
      </w:pPr>
      <w:rPr>
        <w:rFonts w:ascii="Courier New" w:hAnsi="Courier New" w:cs="Courier New" w:hint="default"/>
      </w:rPr>
    </w:lvl>
    <w:lvl w:ilvl="5" w:tplc="240A0005">
      <w:start w:val="1"/>
      <w:numFmt w:val="bullet"/>
      <w:lvlText w:val=""/>
      <w:lvlJc w:val="left"/>
      <w:pPr>
        <w:tabs>
          <w:tab w:val="num" w:pos="4320"/>
        </w:tabs>
        <w:ind w:left="4320" w:hanging="360"/>
      </w:pPr>
      <w:rPr>
        <w:rFonts w:ascii="Wingdings" w:hAnsi="Wingdings" w:hint="default"/>
      </w:rPr>
    </w:lvl>
    <w:lvl w:ilvl="6" w:tplc="240A0001">
      <w:start w:val="1"/>
      <w:numFmt w:val="bullet"/>
      <w:lvlText w:val=""/>
      <w:lvlJc w:val="left"/>
      <w:pPr>
        <w:tabs>
          <w:tab w:val="num" w:pos="5040"/>
        </w:tabs>
        <w:ind w:left="5040" w:hanging="360"/>
      </w:pPr>
      <w:rPr>
        <w:rFonts w:ascii="Symbol" w:hAnsi="Symbol" w:hint="default"/>
      </w:rPr>
    </w:lvl>
    <w:lvl w:ilvl="7" w:tplc="240A0003">
      <w:start w:val="1"/>
      <w:numFmt w:val="bullet"/>
      <w:lvlText w:val="o"/>
      <w:lvlJc w:val="left"/>
      <w:pPr>
        <w:tabs>
          <w:tab w:val="num" w:pos="5760"/>
        </w:tabs>
        <w:ind w:left="5760" w:hanging="360"/>
      </w:pPr>
      <w:rPr>
        <w:rFonts w:ascii="Courier New" w:hAnsi="Courier New" w:cs="Courier New" w:hint="default"/>
      </w:rPr>
    </w:lvl>
    <w:lvl w:ilvl="8" w:tplc="240A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494247"/>
    <w:multiLevelType w:val="multilevel"/>
    <w:tmpl w:val="F7E229BC"/>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DEF6DE0"/>
    <w:multiLevelType w:val="multilevel"/>
    <w:tmpl w:val="F7E229BC"/>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FE21B7C"/>
    <w:multiLevelType w:val="hybridMultilevel"/>
    <w:tmpl w:val="56E28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EC23C5"/>
    <w:multiLevelType w:val="hybridMultilevel"/>
    <w:tmpl w:val="C3DE9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0E6F8D"/>
    <w:multiLevelType w:val="hybridMultilevel"/>
    <w:tmpl w:val="751C4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8474D94"/>
    <w:multiLevelType w:val="hybridMultilevel"/>
    <w:tmpl w:val="CF220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ABF757E"/>
    <w:multiLevelType w:val="hybridMultilevel"/>
    <w:tmpl w:val="8C7C1B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3BC533FD"/>
    <w:multiLevelType w:val="hybridMultilevel"/>
    <w:tmpl w:val="60B8D792"/>
    <w:lvl w:ilvl="0" w:tplc="CE787B74">
      <w:start w:val="1"/>
      <w:numFmt w:val="bullet"/>
      <w:lvlText w:val=""/>
      <w:lvlJc w:val="left"/>
      <w:pPr>
        <w:ind w:left="360" w:hanging="360"/>
      </w:pPr>
      <w:rPr>
        <w:rFonts w:ascii="Webdings" w:hAnsi="Web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2905EED"/>
    <w:multiLevelType w:val="multilevel"/>
    <w:tmpl w:val="1C44B674"/>
    <w:lvl w:ilvl="0">
      <w:start w:val="1"/>
      <w:numFmt w:val="decimal"/>
      <w:pStyle w:val="Ttulo1"/>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7504F8"/>
    <w:multiLevelType w:val="hybridMultilevel"/>
    <w:tmpl w:val="965A5E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57C6DF9"/>
    <w:multiLevelType w:val="hybridMultilevel"/>
    <w:tmpl w:val="43B855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8103F7A"/>
    <w:multiLevelType w:val="hybridMultilevel"/>
    <w:tmpl w:val="F38CCF4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B26318C"/>
    <w:multiLevelType w:val="hybridMultilevel"/>
    <w:tmpl w:val="0F1E2E8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C482235"/>
    <w:multiLevelType w:val="hybridMultilevel"/>
    <w:tmpl w:val="7F3CB0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C494C9C"/>
    <w:multiLevelType w:val="hybridMultilevel"/>
    <w:tmpl w:val="88C0CA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4E2A67FD"/>
    <w:multiLevelType w:val="hybridMultilevel"/>
    <w:tmpl w:val="5378A0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F495A09"/>
    <w:multiLevelType w:val="hybridMultilevel"/>
    <w:tmpl w:val="CB449D7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0116928"/>
    <w:multiLevelType w:val="multilevel"/>
    <w:tmpl w:val="F7E229BC"/>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1C77745"/>
    <w:multiLevelType w:val="hybridMultilevel"/>
    <w:tmpl w:val="D8FA69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520714E2"/>
    <w:multiLevelType w:val="hybridMultilevel"/>
    <w:tmpl w:val="6B4E1D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563112F"/>
    <w:multiLevelType w:val="hybridMultilevel"/>
    <w:tmpl w:val="B53444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56B4009F"/>
    <w:multiLevelType w:val="hybridMultilevel"/>
    <w:tmpl w:val="ECBA2668"/>
    <w:lvl w:ilvl="0" w:tplc="388A4D96">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57BD48A2"/>
    <w:multiLevelType w:val="multilevel"/>
    <w:tmpl w:val="D8C475E6"/>
    <w:lvl w:ilvl="0">
      <w:start w:val="1"/>
      <w:numFmt w:val="decimal"/>
      <w:lvlText w:val="%1."/>
      <w:lvlJc w:val="left"/>
      <w:pPr>
        <w:ind w:left="720" w:hanging="360"/>
      </w:pPr>
    </w:lvl>
    <w:lvl w:ilvl="1">
      <w:start w:val="6"/>
      <w:numFmt w:val="decimal"/>
      <w:isLgl/>
      <w:lvlText w:val="%1.%2."/>
      <w:lvlJc w:val="left"/>
      <w:pPr>
        <w:ind w:left="1440" w:hanging="720"/>
      </w:pPr>
      <w:rPr>
        <w:rFonts w:hint="default"/>
        <w:i w:val="0"/>
        <w:u w:val="none"/>
      </w:rPr>
    </w:lvl>
    <w:lvl w:ilvl="2">
      <w:start w:val="1"/>
      <w:numFmt w:val="decimal"/>
      <w:isLgl/>
      <w:lvlText w:val="%1.%2.%3."/>
      <w:lvlJc w:val="left"/>
      <w:pPr>
        <w:ind w:left="1800" w:hanging="720"/>
      </w:pPr>
      <w:rPr>
        <w:rFonts w:hint="default"/>
        <w:i w:val="0"/>
        <w:u w:val="none"/>
      </w:rPr>
    </w:lvl>
    <w:lvl w:ilvl="3">
      <w:start w:val="1"/>
      <w:numFmt w:val="decimal"/>
      <w:isLgl/>
      <w:lvlText w:val="%1.%2.%3.%4."/>
      <w:lvlJc w:val="left"/>
      <w:pPr>
        <w:ind w:left="2520" w:hanging="1080"/>
      </w:pPr>
      <w:rPr>
        <w:rFonts w:hint="default"/>
        <w:i w:val="0"/>
        <w:u w:val="none"/>
      </w:rPr>
    </w:lvl>
    <w:lvl w:ilvl="4">
      <w:start w:val="1"/>
      <w:numFmt w:val="decimal"/>
      <w:isLgl/>
      <w:lvlText w:val="%1.%2.%3.%4.%5."/>
      <w:lvlJc w:val="left"/>
      <w:pPr>
        <w:ind w:left="2880" w:hanging="1080"/>
      </w:pPr>
      <w:rPr>
        <w:rFonts w:hint="default"/>
        <w:i w:val="0"/>
        <w:u w:val="none"/>
      </w:rPr>
    </w:lvl>
    <w:lvl w:ilvl="5">
      <w:start w:val="1"/>
      <w:numFmt w:val="decimal"/>
      <w:isLgl/>
      <w:lvlText w:val="%1.%2.%3.%4.%5.%6."/>
      <w:lvlJc w:val="left"/>
      <w:pPr>
        <w:ind w:left="3600" w:hanging="1440"/>
      </w:pPr>
      <w:rPr>
        <w:rFonts w:hint="default"/>
        <w:i w:val="0"/>
        <w:u w:val="none"/>
      </w:rPr>
    </w:lvl>
    <w:lvl w:ilvl="6">
      <w:start w:val="1"/>
      <w:numFmt w:val="decimal"/>
      <w:isLgl/>
      <w:lvlText w:val="%1.%2.%3.%4.%5.%6.%7."/>
      <w:lvlJc w:val="left"/>
      <w:pPr>
        <w:ind w:left="3960" w:hanging="1440"/>
      </w:pPr>
      <w:rPr>
        <w:rFonts w:hint="default"/>
        <w:i w:val="0"/>
        <w:u w:val="none"/>
      </w:rPr>
    </w:lvl>
    <w:lvl w:ilvl="7">
      <w:start w:val="1"/>
      <w:numFmt w:val="decimal"/>
      <w:isLgl/>
      <w:lvlText w:val="%1.%2.%3.%4.%5.%6.%7.%8."/>
      <w:lvlJc w:val="left"/>
      <w:pPr>
        <w:ind w:left="4680" w:hanging="1800"/>
      </w:pPr>
      <w:rPr>
        <w:rFonts w:hint="default"/>
        <w:i w:val="0"/>
        <w:u w:val="none"/>
      </w:rPr>
    </w:lvl>
    <w:lvl w:ilvl="8">
      <w:start w:val="1"/>
      <w:numFmt w:val="decimal"/>
      <w:isLgl/>
      <w:lvlText w:val="%1.%2.%3.%4.%5.%6.%7.%8.%9."/>
      <w:lvlJc w:val="left"/>
      <w:pPr>
        <w:ind w:left="5400" w:hanging="2160"/>
      </w:pPr>
      <w:rPr>
        <w:rFonts w:hint="default"/>
        <w:i w:val="0"/>
        <w:u w:val="none"/>
      </w:rPr>
    </w:lvl>
  </w:abstractNum>
  <w:abstractNum w:abstractNumId="41" w15:restartNumberingAfterBreak="0">
    <w:nsid w:val="5D637C3B"/>
    <w:multiLevelType w:val="hybridMultilevel"/>
    <w:tmpl w:val="35F8C7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64CE0274"/>
    <w:multiLevelType w:val="hybridMultilevel"/>
    <w:tmpl w:val="BA8AF7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82B0C25"/>
    <w:multiLevelType w:val="multilevel"/>
    <w:tmpl w:val="F7E229BC"/>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9216CD8"/>
    <w:multiLevelType w:val="multilevel"/>
    <w:tmpl w:val="F3523356"/>
    <w:lvl w:ilvl="0">
      <w:start w:val="6"/>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B1F4964"/>
    <w:multiLevelType w:val="hybridMultilevel"/>
    <w:tmpl w:val="0E868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D082685"/>
    <w:multiLevelType w:val="hybridMultilevel"/>
    <w:tmpl w:val="E13A00C0"/>
    <w:lvl w:ilvl="0" w:tplc="CB0E5164">
      <w:start w:val="1"/>
      <w:numFmt w:val="decimal"/>
      <w:pStyle w:val="Ttulo3"/>
      <w:lvlText w:val="%1.1.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D257A71"/>
    <w:multiLevelType w:val="hybridMultilevel"/>
    <w:tmpl w:val="18BC62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8" w15:restartNumberingAfterBreak="0">
    <w:nsid w:val="6E4D45D1"/>
    <w:multiLevelType w:val="hybridMultilevel"/>
    <w:tmpl w:val="44F4A63C"/>
    <w:lvl w:ilvl="0" w:tplc="240A0001">
      <w:start w:val="1"/>
      <w:numFmt w:val="bullet"/>
      <w:lvlText w:val=""/>
      <w:lvlJc w:val="left"/>
      <w:pPr>
        <w:ind w:left="1110" w:hanging="360"/>
      </w:pPr>
      <w:rPr>
        <w:rFonts w:ascii="Symbol" w:hAnsi="Symbol" w:hint="default"/>
      </w:rPr>
    </w:lvl>
    <w:lvl w:ilvl="1" w:tplc="240A0003" w:tentative="1">
      <w:start w:val="1"/>
      <w:numFmt w:val="bullet"/>
      <w:lvlText w:val="o"/>
      <w:lvlJc w:val="left"/>
      <w:pPr>
        <w:ind w:left="1830" w:hanging="360"/>
      </w:pPr>
      <w:rPr>
        <w:rFonts w:ascii="Courier New" w:hAnsi="Courier New" w:cs="Courier New" w:hint="default"/>
      </w:rPr>
    </w:lvl>
    <w:lvl w:ilvl="2" w:tplc="240A0005" w:tentative="1">
      <w:start w:val="1"/>
      <w:numFmt w:val="bullet"/>
      <w:lvlText w:val=""/>
      <w:lvlJc w:val="left"/>
      <w:pPr>
        <w:ind w:left="2550" w:hanging="360"/>
      </w:pPr>
      <w:rPr>
        <w:rFonts w:ascii="Wingdings" w:hAnsi="Wingdings" w:hint="default"/>
      </w:rPr>
    </w:lvl>
    <w:lvl w:ilvl="3" w:tplc="240A0001" w:tentative="1">
      <w:start w:val="1"/>
      <w:numFmt w:val="bullet"/>
      <w:lvlText w:val=""/>
      <w:lvlJc w:val="left"/>
      <w:pPr>
        <w:ind w:left="3270" w:hanging="360"/>
      </w:pPr>
      <w:rPr>
        <w:rFonts w:ascii="Symbol" w:hAnsi="Symbol" w:hint="default"/>
      </w:rPr>
    </w:lvl>
    <w:lvl w:ilvl="4" w:tplc="240A0003" w:tentative="1">
      <w:start w:val="1"/>
      <w:numFmt w:val="bullet"/>
      <w:lvlText w:val="o"/>
      <w:lvlJc w:val="left"/>
      <w:pPr>
        <w:ind w:left="3990" w:hanging="360"/>
      </w:pPr>
      <w:rPr>
        <w:rFonts w:ascii="Courier New" w:hAnsi="Courier New" w:cs="Courier New" w:hint="default"/>
      </w:rPr>
    </w:lvl>
    <w:lvl w:ilvl="5" w:tplc="240A0005" w:tentative="1">
      <w:start w:val="1"/>
      <w:numFmt w:val="bullet"/>
      <w:lvlText w:val=""/>
      <w:lvlJc w:val="left"/>
      <w:pPr>
        <w:ind w:left="4710" w:hanging="360"/>
      </w:pPr>
      <w:rPr>
        <w:rFonts w:ascii="Wingdings" w:hAnsi="Wingdings" w:hint="default"/>
      </w:rPr>
    </w:lvl>
    <w:lvl w:ilvl="6" w:tplc="240A0001" w:tentative="1">
      <w:start w:val="1"/>
      <w:numFmt w:val="bullet"/>
      <w:lvlText w:val=""/>
      <w:lvlJc w:val="left"/>
      <w:pPr>
        <w:ind w:left="5430" w:hanging="360"/>
      </w:pPr>
      <w:rPr>
        <w:rFonts w:ascii="Symbol" w:hAnsi="Symbol" w:hint="default"/>
      </w:rPr>
    </w:lvl>
    <w:lvl w:ilvl="7" w:tplc="240A0003" w:tentative="1">
      <w:start w:val="1"/>
      <w:numFmt w:val="bullet"/>
      <w:lvlText w:val="o"/>
      <w:lvlJc w:val="left"/>
      <w:pPr>
        <w:ind w:left="6150" w:hanging="360"/>
      </w:pPr>
      <w:rPr>
        <w:rFonts w:ascii="Courier New" w:hAnsi="Courier New" w:cs="Courier New" w:hint="default"/>
      </w:rPr>
    </w:lvl>
    <w:lvl w:ilvl="8" w:tplc="240A0005" w:tentative="1">
      <w:start w:val="1"/>
      <w:numFmt w:val="bullet"/>
      <w:lvlText w:val=""/>
      <w:lvlJc w:val="left"/>
      <w:pPr>
        <w:ind w:left="6870" w:hanging="360"/>
      </w:pPr>
      <w:rPr>
        <w:rFonts w:ascii="Wingdings" w:hAnsi="Wingdings" w:hint="default"/>
      </w:rPr>
    </w:lvl>
  </w:abstractNum>
  <w:abstractNum w:abstractNumId="49" w15:restartNumberingAfterBreak="0">
    <w:nsid w:val="6E7B2D3F"/>
    <w:multiLevelType w:val="hybridMultilevel"/>
    <w:tmpl w:val="1E261C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6FF255DD"/>
    <w:multiLevelType w:val="hybridMultilevel"/>
    <w:tmpl w:val="3B0EDB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7336206C"/>
    <w:multiLevelType w:val="hybridMultilevel"/>
    <w:tmpl w:val="105C02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734E5ADB"/>
    <w:multiLevelType w:val="multilevel"/>
    <w:tmpl w:val="3F5E5E68"/>
    <w:lvl w:ilvl="0">
      <w:start w:val="1"/>
      <w:numFmt w:val="decimal"/>
      <w:pStyle w:val="TITULO"/>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3" w15:restartNumberingAfterBreak="0">
    <w:nsid w:val="73816D83"/>
    <w:multiLevelType w:val="hybridMultilevel"/>
    <w:tmpl w:val="093CA068"/>
    <w:lvl w:ilvl="0" w:tplc="0B401006">
      <w:start w:val="1"/>
      <w:numFmt w:val="decimal"/>
      <w:pStyle w:val="Subtitulos"/>
      <w:lvlText w:val="%1.1. "/>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86C1693"/>
    <w:multiLevelType w:val="hybridMultilevel"/>
    <w:tmpl w:val="9502F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8D42634"/>
    <w:multiLevelType w:val="hybridMultilevel"/>
    <w:tmpl w:val="9E9EC352"/>
    <w:lvl w:ilvl="0" w:tplc="CE787B74">
      <w:start w:val="1"/>
      <w:numFmt w:val="bullet"/>
      <w:lvlText w:val=""/>
      <w:lvlJc w:val="left"/>
      <w:pPr>
        <w:ind w:left="360" w:hanging="360"/>
      </w:pPr>
      <w:rPr>
        <w:rFonts w:ascii="Webdings" w:hAnsi="Web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7CB036CA"/>
    <w:multiLevelType w:val="multilevel"/>
    <w:tmpl w:val="5D5850AE"/>
    <w:lvl w:ilvl="0">
      <w:start w:val="5"/>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4"/>
  </w:num>
  <w:num w:numId="2">
    <w:abstractNumId w:val="10"/>
  </w:num>
  <w:num w:numId="3">
    <w:abstractNumId w:val="4"/>
  </w:num>
  <w:num w:numId="4">
    <w:abstractNumId w:val="38"/>
  </w:num>
  <w:num w:numId="5">
    <w:abstractNumId w:val="35"/>
  </w:num>
  <w:num w:numId="6">
    <w:abstractNumId w:val="19"/>
  </w:num>
  <w:num w:numId="7">
    <w:abstractNumId w:val="43"/>
  </w:num>
  <w:num w:numId="8">
    <w:abstractNumId w:val="18"/>
  </w:num>
  <w:num w:numId="9">
    <w:abstractNumId w:val="48"/>
  </w:num>
  <w:num w:numId="10">
    <w:abstractNumId w:val="15"/>
  </w:num>
  <w:num w:numId="11">
    <w:abstractNumId w:val="40"/>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45"/>
  </w:num>
  <w:num w:numId="15">
    <w:abstractNumId w:val="3"/>
  </w:num>
  <w:num w:numId="16">
    <w:abstractNumId w:val="33"/>
  </w:num>
  <w:num w:numId="17">
    <w:abstractNumId w:val="30"/>
  </w:num>
  <w:num w:numId="18">
    <w:abstractNumId w:val="1"/>
  </w:num>
  <w:num w:numId="19">
    <w:abstractNumId w:val="29"/>
  </w:num>
  <w:num w:numId="20">
    <w:abstractNumId w:val="11"/>
  </w:num>
  <w:num w:numId="21">
    <w:abstractNumId w:val="34"/>
  </w:num>
  <w:num w:numId="22">
    <w:abstractNumId w:val="47"/>
  </w:num>
  <w:num w:numId="23">
    <w:abstractNumId w:val="56"/>
  </w:num>
  <w:num w:numId="24">
    <w:abstractNumId w:val="36"/>
  </w:num>
  <w:num w:numId="25">
    <w:abstractNumId w:val="12"/>
  </w:num>
  <w:num w:numId="26">
    <w:abstractNumId w:val="51"/>
  </w:num>
  <w:num w:numId="27">
    <w:abstractNumId w:val="27"/>
  </w:num>
  <w:num w:numId="28">
    <w:abstractNumId w:val="49"/>
  </w:num>
  <w:num w:numId="29">
    <w:abstractNumId w:val="24"/>
  </w:num>
  <w:num w:numId="30">
    <w:abstractNumId w:val="50"/>
  </w:num>
  <w:num w:numId="31">
    <w:abstractNumId w:val="37"/>
  </w:num>
  <w:num w:numId="32">
    <w:abstractNumId w:val="31"/>
  </w:num>
  <w:num w:numId="33">
    <w:abstractNumId w:val="41"/>
  </w:num>
  <w:num w:numId="34">
    <w:abstractNumId w:val="28"/>
  </w:num>
  <w:num w:numId="35">
    <w:abstractNumId w:val="32"/>
  </w:num>
  <w:num w:numId="36">
    <w:abstractNumId w:val="8"/>
  </w:num>
  <w:num w:numId="37">
    <w:abstractNumId w:val="16"/>
  </w:num>
  <w:num w:numId="38">
    <w:abstractNumId w:val="13"/>
  </w:num>
  <w:num w:numId="39">
    <w:abstractNumId w:val="20"/>
  </w:num>
  <w:num w:numId="40">
    <w:abstractNumId w:val="6"/>
  </w:num>
  <w:num w:numId="41">
    <w:abstractNumId w:val="25"/>
  </w:num>
  <w:num w:numId="42">
    <w:abstractNumId w:val="55"/>
  </w:num>
  <w:num w:numId="43">
    <w:abstractNumId w:val="9"/>
  </w:num>
  <w:num w:numId="44">
    <w:abstractNumId w:val="0"/>
  </w:num>
  <w:num w:numId="45">
    <w:abstractNumId w:val="22"/>
  </w:num>
  <w:num w:numId="46">
    <w:abstractNumId w:val="2"/>
  </w:num>
  <w:num w:numId="47">
    <w:abstractNumId w:val="42"/>
  </w:num>
  <w:num w:numId="48">
    <w:abstractNumId w:val="5"/>
  </w:num>
  <w:num w:numId="49">
    <w:abstractNumId w:val="23"/>
  </w:num>
  <w:num w:numId="50">
    <w:abstractNumId w:val="21"/>
  </w:num>
  <w:num w:numId="51">
    <w:abstractNumId w:val="52"/>
  </w:num>
  <w:num w:numId="52">
    <w:abstractNumId w:val="53"/>
  </w:num>
  <w:num w:numId="53">
    <w:abstractNumId w:val="26"/>
  </w:num>
  <w:num w:numId="54">
    <w:abstractNumId w:val="14"/>
  </w:num>
  <w:num w:numId="55">
    <w:abstractNumId w:val="52"/>
    <w:lvlOverride w:ilvl="0">
      <w:startOverride w:val="1"/>
    </w:lvlOverride>
    <w:lvlOverride w:ilvl="1">
      <w:startOverride w:val="1"/>
    </w:lvlOverride>
  </w:num>
  <w:num w:numId="56">
    <w:abstractNumId w:val="39"/>
  </w:num>
  <w:num w:numId="57">
    <w:abstractNumId w:val="46"/>
  </w:num>
  <w:num w:numId="58">
    <w:abstractNumId w:val="26"/>
    <w:lvlOverride w:ilvl="0">
      <w:startOverride w:val="6"/>
    </w:lvlOverride>
    <w:lvlOverride w:ilvl="1">
      <w:startOverride w:val="5"/>
    </w:lvlOverride>
    <w:lvlOverride w:ilvl="2">
      <w:startOverride w:val="1"/>
    </w:lvlOverride>
  </w:num>
  <w:num w:numId="59">
    <w:abstractNumId w:val="44"/>
  </w:num>
  <w:num w:numId="60">
    <w:abstractNumId w:val="26"/>
    <w:lvlOverride w:ilvl="0">
      <w:startOverride w:val="8"/>
    </w:lvlOverride>
    <w:lvlOverride w:ilvl="1">
      <w:startOverride w:val="1"/>
    </w:lvlOverride>
    <w:lvlOverride w:ilvl="2">
      <w:startOverride w:val="1"/>
    </w:lvlOverride>
  </w:num>
  <w:num w:numId="61">
    <w:abstractNumId w:val="26"/>
    <w:lvlOverride w:ilvl="0">
      <w:startOverride w:val="9"/>
    </w:lvlOverride>
    <w:lvlOverride w:ilvl="1">
      <w:startOverride w:val="1"/>
    </w:lvlOverride>
    <w:lvlOverride w:ilvl="2">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A39"/>
    <w:rsid w:val="00000C15"/>
    <w:rsid w:val="00003937"/>
    <w:rsid w:val="000056C6"/>
    <w:rsid w:val="00005811"/>
    <w:rsid w:val="000062E0"/>
    <w:rsid w:val="000078EF"/>
    <w:rsid w:val="00010F66"/>
    <w:rsid w:val="000147B9"/>
    <w:rsid w:val="000149D2"/>
    <w:rsid w:val="00020963"/>
    <w:rsid w:val="00021A84"/>
    <w:rsid w:val="000222B5"/>
    <w:rsid w:val="000262F1"/>
    <w:rsid w:val="000274B5"/>
    <w:rsid w:val="00033BE1"/>
    <w:rsid w:val="00035D36"/>
    <w:rsid w:val="00042520"/>
    <w:rsid w:val="000454C7"/>
    <w:rsid w:val="000513A1"/>
    <w:rsid w:val="00051802"/>
    <w:rsid w:val="0005223E"/>
    <w:rsid w:val="000534DE"/>
    <w:rsid w:val="00060619"/>
    <w:rsid w:val="000624C0"/>
    <w:rsid w:val="0006441F"/>
    <w:rsid w:val="0006459C"/>
    <w:rsid w:val="000670C0"/>
    <w:rsid w:val="00070DC4"/>
    <w:rsid w:val="00070FAB"/>
    <w:rsid w:val="00072E76"/>
    <w:rsid w:val="00076C00"/>
    <w:rsid w:val="00077963"/>
    <w:rsid w:val="000779DF"/>
    <w:rsid w:val="00077AC2"/>
    <w:rsid w:val="000808F4"/>
    <w:rsid w:val="00083A5F"/>
    <w:rsid w:val="0008487F"/>
    <w:rsid w:val="00090A2E"/>
    <w:rsid w:val="000922C3"/>
    <w:rsid w:val="000930D3"/>
    <w:rsid w:val="00094706"/>
    <w:rsid w:val="000A35EE"/>
    <w:rsid w:val="000A5CD1"/>
    <w:rsid w:val="000A76FB"/>
    <w:rsid w:val="000B0AB1"/>
    <w:rsid w:val="000B1B05"/>
    <w:rsid w:val="000B3275"/>
    <w:rsid w:val="000B3431"/>
    <w:rsid w:val="000B75DE"/>
    <w:rsid w:val="000C0A36"/>
    <w:rsid w:val="000C4318"/>
    <w:rsid w:val="000C5019"/>
    <w:rsid w:val="000C6549"/>
    <w:rsid w:val="000D0E37"/>
    <w:rsid w:val="000D1282"/>
    <w:rsid w:val="000D1AE0"/>
    <w:rsid w:val="000D20ED"/>
    <w:rsid w:val="000D265F"/>
    <w:rsid w:val="000D47C1"/>
    <w:rsid w:val="000D58DA"/>
    <w:rsid w:val="000E08C6"/>
    <w:rsid w:val="000E1352"/>
    <w:rsid w:val="000E1EA5"/>
    <w:rsid w:val="000E2E7E"/>
    <w:rsid w:val="000E32AB"/>
    <w:rsid w:val="000E6657"/>
    <w:rsid w:val="000F1CE2"/>
    <w:rsid w:val="000F2D0B"/>
    <w:rsid w:val="000F2F8C"/>
    <w:rsid w:val="000F4503"/>
    <w:rsid w:val="000F5804"/>
    <w:rsid w:val="000F671E"/>
    <w:rsid w:val="00103DAE"/>
    <w:rsid w:val="00104096"/>
    <w:rsid w:val="0011276D"/>
    <w:rsid w:val="00113FA8"/>
    <w:rsid w:val="00117B28"/>
    <w:rsid w:val="00122008"/>
    <w:rsid w:val="00124133"/>
    <w:rsid w:val="001245E8"/>
    <w:rsid w:val="001269FA"/>
    <w:rsid w:val="00130B9A"/>
    <w:rsid w:val="0013245D"/>
    <w:rsid w:val="00134C70"/>
    <w:rsid w:val="001373BB"/>
    <w:rsid w:val="00137FEE"/>
    <w:rsid w:val="00141FE8"/>
    <w:rsid w:val="00146A35"/>
    <w:rsid w:val="00150367"/>
    <w:rsid w:val="00150E13"/>
    <w:rsid w:val="001510E8"/>
    <w:rsid w:val="00151410"/>
    <w:rsid w:val="00152119"/>
    <w:rsid w:val="00160597"/>
    <w:rsid w:val="00160D97"/>
    <w:rsid w:val="00165F73"/>
    <w:rsid w:val="00166A60"/>
    <w:rsid w:val="001674A6"/>
    <w:rsid w:val="00167DE0"/>
    <w:rsid w:val="00170EE0"/>
    <w:rsid w:val="00172113"/>
    <w:rsid w:val="001728B4"/>
    <w:rsid w:val="0017326D"/>
    <w:rsid w:val="0018229D"/>
    <w:rsid w:val="00183C85"/>
    <w:rsid w:val="001852BF"/>
    <w:rsid w:val="00190214"/>
    <w:rsid w:val="00190C3C"/>
    <w:rsid w:val="00192D70"/>
    <w:rsid w:val="001958F9"/>
    <w:rsid w:val="0019681A"/>
    <w:rsid w:val="00196A66"/>
    <w:rsid w:val="00197A10"/>
    <w:rsid w:val="00197EFC"/>
    <w:rsid w:val="001A0B88"/>
    <w:rsid w:val="001A1F79"/>
    <w:rsid w:val="001A43CB"/>
    <w:rsid w:val="001A5147"/>
    <w:rsid w:val="001A6454"/>
    <w:rsid w:val="001A748E"/>
    <w:rsid w:val="001A7B7E"/>
    <w:rsid w:val="001B2977"/>
    <w:rsid w:val="001C2459"/>
    <w:rsid w:val="001C2D77"/>
    <w:rsid w:val="001C671F"/>
    <w:rsid w:val="001D102B"/>
    <w:rsid w:val="001D483A"/>
    <w:rsid w:val="001D4CFD"/>
    <w:rsid w:val="001D4E23"/>
    <w:rsid w:val="001D5F13"/>
    <w:rsid w:val="001D676B"/>
    <w:rsid w:val="001E04E0"/>
    <w:rsid w:val="001E0A4B"/>
    <w:rsid w:val="001E2AF8"/>
    <w:rsid w:val="001E42C1"/>
    <w:rsid w:val="001E4A81"/>
    <w:rsid w:val="001E5DCB"/>
    <w:rsid w:val="001E69DD"/>
    <w:rsid w:val="001E721F"/>
    <w:rsid w:val="001F6093"/>
    <w:rsid w:val="001F6596"/>
    <w:rsid w:val="00200145"/>
    <w:rsid w:val="00204AE0"/>
    <w:rsid w:val="00204D58"/>
    <w:rsid w:val="00206AC9"/>
    <w:rsid w:val="00206F14"/>
    <w:rsid w:val="00210F32"/>
    <w:rsid w:val="0021452B"/>
    <w:rsid w:val="00215CB0"/>
    <w:rsid w:val="00217C2B"/>
    <w:rsid w:val="00220F4D"/>
    <w:rsid w:val="0022192F"/>
    <w:rsid w:val="00221AFA"/>
    <w:rsid w:val="00221D4C"/>
    <w:rsid w:val="00223990"/>
    <w:rsid w:val="0022447A"/>
    <w:rsid w:val="00232CC1"/>
    <w:rsid w:val="0023406D"/>
    <w:rsid w:val="00236B19"/>
    <w:rsid w:val="00244E07"/>
    <w:rsid w:val="002476B0"/>
    <w:rsid w:val="002521EF"/>
    <w:rsid w:val="002524AE"/>
    <w:rsid w:val="00252DD6"/>
    <w:rsid w:val="002552FA"/>
    <w:rsid w:val="0025553D"/>
    <w:rsid w:val="0025572C"/>
    <w:rsid w:val="00256410"/>
    <w:rsid w:val="0026471F"/>
    <w:rsid w:val="00264A54"/>
    <w:rsid w:val="002656AF"/>
    <w:rsid w:val="00266B88"/>
    <w:rsid w:val="00270699"/>
    <w:rsid w:val="002731B6"/>
    <w:rsid w:val="00280B15"/>
    <w:rsid w:val="00281B0B"/>
    <w:rsid w:val="00282B35"/>
    <w:rsid w:val="0028379D"/>
    <w:rsid w:val="002847CB"/>
    <w:rsid w:val="00284B91"/>
    <w:rsid w:val="00285720"/>
    <w:rsid w:val="0028697C"/>
    <w:rsid w:val="0029078C"/>
    <w:rsid w:val="00293149"/>
    <w:rsid w:val="00294FE3"/>
    <w:rsid w:val="002A403E"/>
    <w:rsid w:val="002A5874"/>
    <w:rsid w:val="002A64BA"/>
    <w:rsid w:val="002B1B70"/>
    <w:rsid w:val="002B2EF7"/>
    <w:rsid w:val="002B426C"/>
    <w:rsid w:val="002B6117"/>
    <w:rsid w:val="002B6D94"/>
    <w:rsid w:val="002C3907"/>
    <w:rsid w:val="002D2089"/>
    <w:rsid w:val="002D2DF8"/>
    <w:rsid w:val="002D312B"/>
    <w:rsid w:val="002D4898"/>
    <w:rsid w:val="002E0FF1"/>
    <w:rsid w:val="002E2347"/>
    <w:rsid w:val="002E24DE"/>
    <w:rsid w:val="002E59D5"/>
    <w:rsid w:val="002F5067"/>
    <w:rsid w:val="002F551A"/>
    <w:rsid w:val="00301402"/>
    <w:rsid w:val="00301F73"/>
    <w:rsid w:val="00303863"/>
    <w:rsid w:val="00304C54"/>
    <w:rsid w:val="00304E9A"/>
    <w:rsid w:val="00310703"/>
    <w:rsid w:val="003114B4"/>
    <w:rsid w:val="00312B74"/>
    <w:rsid w:val="00312BBB"/>
    <w:rsid w:val="003139AA"/>
    <w:rsid w:val="003155FC"/>
    <w:rsid w:val="00317B81"/>
    <w:rsid w:val="00317F9C"/>
    <w:rsid w:val="00320008"/>
    <w:rsid w:val="003237A1"/>
    <w:rsid w:val="00326ABE"/>
    <w:rsid w:val="00330BCE"/>
    <w:rsid w:val="00332741"/>
    <w:rsid w:val="003329DC"/>
    <w:rsid w:val="00342DA0"/>
    <w:rsid w:val="00344414"/>
    <w:rsid w:val="00347815"/>
    <w:rsid w:val="003479EE"/>
    <w:rsid w:val="00350ED1"/>
    <w:rsid w:val="0035148A"/>
    <w:rsid w:val="00351EA9"/>
    <w:rsid w:val="00352008"/>
    <w:rsid w:val="00352393"/>
    <w:rsid w:val="00353CFF"/>
    <w:rsid w:val="00355D3B"/>
    <w:rsid w:val="003574B1"/>
    <w:rsid w:val="003617FE"/>
    <w:rsid w:val="00370807"/>
    <w:rsid w:val="00371B89"/>
    <w:rsid w:val="00373BC1"/>
    <w:rsid w:val="0037647E"/>
    <w:rsid w:val="00380B76"/>
    <w:rsid w:val="00384749"/>
    <w:rsid w:val="003863A2"/>
    <w:rsid w:val="003962D2"/>
    <w:rsid w:val="00396BC0"/>
    <w:rsid w:val="003A0C99"/>
    <w:rsid w:val="003A30F8"/>
    <w:rsid w:val="003A3698"/>
    <w:rsid w:val="003A4C02"/>
    <w:rsid w:val="003A66C3"/>
    <w:rsid w:val="003A7D2D"/>
    <w:rsid w:val="003B2F72"/>
    <w:rsid w:val="003B468D"/>
    <w:rsid w:val="003B4F29"/>
    <w:rsid w:val="003C35FF"/>
    <w:rsid w:val="003C3792"/>
    <w:rsid w:val="003C3E4C"/>
    <w:rsid w:val="003C3E88"/>
    <w:rsid w:val="003C73D5"/>
    <w:rsid w:val="003D0588"/>
    <w:rsid w:val="003D09D9"/>
    <w:rsid w:val="003D790A"/>
    <w:rsid w:val="003E2919"/>
    <w:rsid w:val="003E2A5A"/>
    <w:rsid w:val="003E59D0"/>
    <w:rsid w:val="003F3727"/>
    <w:rsid w:val="003F43B1"/>
    <w:rsid w:val="003F43DD"/>
    <w:rsid w:val="003F549A"/>
    <w:rsid w:val="004000EF"/>
    <w:rsid w:val="00400F93"/>
    <w:rsid w:val="00402C1A"/>
    <w:rsid w:val="00404190"/>
    <w:rsid w:val="0040763A"/>
    <w:rsid w:val="004116BC"/>
    <w:rsid w:val="004140F1"/>
    <w:rsid w:val="0041657B"/>
    <w:rsid w:val="00416D0A"/>
    <w:rsid w:val="00421288"/>
    <w:rsid w:val="00425BD8"/>
    <w:rsid w:val="00427A7A"/>
    <w:rsid w:val="004326CD"/>
    <w:rsid w:val="004338AE"/>
    <w:rsid w:val="00435A21"/>
    <w:rsid w:val="004406AA"/>
    <w:rsid w:val="00441638"/>
    <w:rsid w:val="00441865"/>
    <w:rsid w:val="00441867"/>
    <w:rsid w:val="00441CAA"/>
    <w:rsid w:val="00442236"/>
    <w:rsid w:val="0044253C"/>
    <w:rsid w:val="00442D69"/>
    <w:rsid w:val="0044611F"/>
    <w:rsid w:val="00446439"/>
    <w:rsid w:val="004479AC"/>
    <w:rsid w:val="00447D29"/>
    <w:rsid w:val="0045029B"/>
    <w:rsid w:val="00451E54"/>
    <w:rsid w:val="0045246B"/>
    <w:rsid w:val="004550F0"/>
    <w:rsid w:val="004554C7"/>
    <w:rsid w:val="00457506"/>
    <w:rsid w:val="00460CBD"/>
    <w:rsid w:val="004626AA"/>
    <w:rsid w:val="00463922"/>
    <w:rsid w:val="00464A6A"/>
    <w:rsid w:val="004714EF"/>
    <w:rsid w:val="00473AF5"/>
    <w:rsid w:val="00475B3B"/>
    <w:rsid w:val="004779FD"/>
    <w:rsid w:val="004803CC"/>
    <w:rsid w:val="00482681"/>
    <w:rsid w:val="0048355E"/>
    <w:rsid w:val="0048429C"/>
    <w:rsid w:val="00484A2F"/>
    <w:rsid w:val="00486CD0"/>
    <w:rsid w:val="00491E59"/>
    <w:rsid w:val="004921EC"/>
    <w:rsid w:val="00494E99"/>
    <w:rsid w:val="00495283"/>
    <w:rsid w:val="004A00AE"/>
    <w:rsid w:val="004A1F82"/>
    <w:rsid w:val="004A450A"/>
    <w:rsid w:val="004A6449"/>
    <w:rsid w:val="004A6A76"/>
    <w:rsid w:val="004B132F"/>
    <w:rsid w:val="004B6174"/>
    <w:rsid w:val="004C1AC3"/>
    <w:rsid w:val="004C2213"/>
    <w:rsid w:val="004C3E28"/>
    <w:rsid w:val="004C43A3"/>
    <w:rsid w:val="004D1232"/>
    <w:rsid w:val="004D3509"/>
    <w:rsid w:val="004E1498"/>
    <w:rsid w:val="004F13A2"/>
    <w:rsid w:val="004F1D35"/>
    <w:rsid w:val="004F2912"/>
    <w:rsid w:val="004F612E"/>
    <w:rsid w:val="004F6DFA"/>
    <w:rsid w:val="00501CDA"/>
    <w:rsid w:val="00502232"/>
    <w:rsid w:val="005023B0"/>
    <w:rsid w:val="005024D8"/>
    <w:rsid w:val="005028DF"/>
    <w:rsid w:val="00504F66"/>
    <w:rsid w:val="0051060E"/>
    <w:rsid w:val="00511D02"/>
    <w:rsid w:val="00516CB0"/>
    <w:rsid w:val="00520AF5"/>
    <w:rsid w:val="00521188"/>
    <w:rsid w:val="0052352D"/>
    <w:rsid w:val="0052572A"/>
    <w:rsid w:val="00530A8F"/>
    <w:rsid w:val="00531658"/>
    <w:rsid w:val="0053364A"/>
    <w:rsid w:val="005339F4"/>
    <w:rsid w:val="00534F88"/>
    <w:rsid w:val="005359BE"/>
    <w:rsid w:val="005360E3"/>
    <w:rsid w:val="005373D4"/>
    <w:rsid w:val="00537F8F"/>
    <w:rsid w:val="00540FB9"/>
    <w:rsid w:val="00543AA9"/>
    <w:rsid w:val="0054603E"/>
    <w:rsid w:val="00546791"/>
    <w:rsid w:val="00546F93"/>
    <w:rsid w:val="0055086C"/>
    <w:rsid w:val="00553359"/>
    <w:rsid w:val="0055420C"/>
    <w:rsid w:val="005602BD"/>
    <w:rsid w:val="0056062E"/>
    <w:rsid w:val="00560F78"/>
    <w:rsid w:val="00565AF2"/>
    <w:rsid w:val="005663D9"/>
    <w:rsid w:val="0056660D"/>
    <w:rsid w:val="0056703B"/>
    <w:rsid w:val="00567DDC"/>
    <w:rsid w:val="00570C2D"/>
    <w:rsid w:val="00572574"/>
    <w:rsid w:val="00572878"/>
    <w:rsid w:val="00572B63"/>
    <w:rsid w:val="00574643"/>
    <w:rsid w:val="00581320"/>
    <w:rsid w:val="00582BA7"/>
    <w:rsid w:val="00582CF7"/>
    <w:rsid w:val="00583EEE"/>
    <w:rsid w:val="00586E03"/>
    <w:rsid w:val="00586FFB"/>
    <w:rsid w:val="00587BEC"/>
    <w:rsid w:val="00590AEA"/>
    <w:rsid w:val="0059208F"/>
    <w:rsid w:val="00592D52"/>
    <w:rsid w:val="00594819"/>
    <w:rsid w:val="005965AB"/>
    <w:rsid w:val="00597D48"/>
    <w:rsid w:val="005A0DCD"/>
    <w:rsid w:val="005A0E37"/>
    <w:rsid w:val="005A7197"/>
    <w:rsid w:val="005B0F4A"/>
    <w:rsid w:val="005B41E1"/>
    <w:rsid w:val="005B54C1"/>
    <w:rsid w:val="005B7C1B"/>
    <w:rsid w:val="005C0235"/>
    <w:rsid w:val="005C073D"/>
    <w:rsid w:val="005C092D"/>
    <w:rsid w:val="005C1510"/>
    <w:rsid w:val="005C2A39"/>
    <w:rsid w:val="005C2D05"/>
    <w:rsid w:val="005C2F15"/>
    <w:rsid w:val="005C4B47"/>
    <w:rsid w:val="005C5965"/>
    <w:rsid w:val="005C6A41"/>
    <w:rsid w:val="005C73DE"/>
    <w:rsid w:val="005D0053"/>
    <w:rsid w:val="005D19D5"/>
    <w:rsid w:val="005D21B3"/>
    <w:rsid w:val="005D2A41"/>
    <w:rsid w:val="005D5578"/>
    <w:rsid w:val="005D58E5"/>
    <w:rsid w:val="005D5C77"/>
    <w:rsid w:val="005D647C"/>
    <w:rsid w:val="005D7E4E"/>
    <w:rsid w:val="005E21EB"/>
    <w:rsid w:val="005E5E60"/>
    <w:rsid w:val="005E7CA4"/>
    <w:rsid w:val="005F0CAF"/>
    <w:rsid w:val="005F16B5"/>
    <w:rsid w:val="005F2E57"/>
    <w:rsid w:val="005F4554"/>
    <w:rsid w:val="005F700B"/>
    <w:rsid w:val="005F7084"/>
    <w:rsid w:val="005F7285"/>
    <w:rsid w:val="005F7717"/>
    <w:rsid w:val="00600781"/>
    <w:rsid w:val="00601145"/>
    <w:rsid w:val="00603848"/>
    <w:rsid w:val="006047FB"/>
    <w:rsid w:val="00604FFD"/>
    <w:rsid w:val="00605F4E"/>
    <w:rsid w:val="0061001A"/>
    <w:rsid w:val="00610539"/>
    <w:rsid w:val="006118FD"/>
    <w:rsid w:val="00613A8A"/>
    <w:rsid w:val="006205A5"/>
    <w:rsid w:val="00622157"/>
    <w:rsid w:val="0062229F"/>
    <w:rsid w:val="006222AF"/>
    <w:rsid w:val="0062351D"/>
    <w:rsid w:val="006267F0"/>
    <w:rsid w:val="00634149"/>
    <w:rsid w:val="00636736"/>
    <w:rsid w:val="00644BFE"/>
    <w:rsid w:val="00650547"/>
    <w:rsid w:val="006516F2"/>
    <w:rsid w:val="006573DA"/>
    <w:rsid w:val="00664612"/>
    <w:rsid w:val="0067149B"/>
    <w:rsid w:val="006744D0"/>
    <w:rsid w:val="00681BDD"/>
    <w:rsid w:val="00682778"/>
    <w:rsid w:val="00685F28"/>
    <w:rsid w:val="00691B3F"/>
    <w:rsid w:val="00695FA1"/>
    <w:rsid w:val="006979FD"/>
    <w:rsid w:val="006A0611"/>
    <w:rsid w:val="006A74D2"/>
    <w:rsid w:val="006B3FC2"/>
    <w:rsid w:val="006B768E"/>
    <w:rsid w:val="006B77D2"/>
    <w:rsid w:val="006C06CB"/>
    <w:rsid w:val="006C1558"/>
    <w:rsid w:val="006C46F0"/>
    <w:rsid w:val="006C4B84"/>
    <w:rsid w:val="006C5529"/>
    <w:rsid w:val="006C7099"/>
    <w:rsid w:val="006D2718"/>
    <w:rsid w:val="006E0ACA"/>
    <w:rsid w:val="006E1A07"/>
    <w:rsid w:val="006E1B23"/>
    <w:rsid w:val="006E6201"/>
    <w:rsid w:val="006E7445"/>
    <w:rsid w:val="006F4242"/>
    <w:rsid w:val="0070168F"/>
    <w:rsid w:val="0070678A"/>
    <w:rsid w:val="0070762E"/>
    <w:rsid w:val="0071183D"/>
    <w:rsid w:val="00711926"/>
    <w:rsid w:val="00712E68"/>
    <w:rsid w:val="00717507"/>
    <w:rsid w:val="00724C38"/>
    <w:rsid w:val="00726AE4"/>
    <w:rsid w:val="0072754A"/>
    <w:rsid w:val="00730114"/>
    <w:rsid w:val="00730B45"/>
    <w:rsid w:val="00730F34"/>
    <w:rsid w:val="007314E2"/>
    <w:rsid w:val="00731EAB"/>
    <w:rsid w:val="007345A5"/>
    <w:rsid w:val="00734646"/>
    <w:rsid w:val="00735D7E"/>
    <w:rsid w:val="00736347"/>
    <w:rsid w:val="00736B30"/>
    <w:rsid w:val="00736C5D"/>
    <w:rsid w:val="00741257"/>
    <w:rsid w:val="00744D0E"/>
    <w:rsid w:val="0074699C"/>
    <w:rsid w:val="00751304"/>
    <w:rsid w:val="007534B5"/>
    <w:rsid w:val="007539A6"/>
    <w:rsid w:val="0075402F"/>
    <w:rsid w:val="007554FE"/>
    <w:rsid w:val="00757ADF"/>
    <w:rsid w:val="00760421"/>
    <w:rsid w:val="00762336"/>
    <w:rsid w:val="00762B3E"/>
    <w:rsid w:val="00762E3C"/>
    <w:rsid w:val="00762E7C"/>
    <w:rsid w:val="0076345C"/>
    <w:rsid w:val="00764582"/>
    <w:rsid w:val="007655A1"/>
    <w:rsid w:val="00770A71"/>
    <w:rsid w:val="007728E8"/>
    <w:rsid w:val="00774466"/>
    <w:rsid w:val="007747C2"/>
    <w:rsid w:val="00777F9B"/>
    <w:rsid w:val="007807A9"/>
    <w:rsid w:val="00781B2F"/>
    <w:rsid w:val="007837C9"/>
    <w:rsid w:val="00784CB7"/>
    <w:rsid w:val="00785464"/>
    <w:rsid w:val="00785B3C"/>
    <w:rsid w:val="00790145"/>
    <w:rsid w:val="00793328"/>
    <w:rsid w:val="00794B5A"/>
    <w:rsid w:val="00795630"/>
    <w:rsid w:val="007A36C9"/>
    <w:rsid w:val="007A49BB"/>
    <w:rsid w:val="007A4B83"/>
    <w:rsid w:val="007B1291"/>
    <w:rsid w:val="007B174B"/>
    <w:rsid w:val="007B1875"/>
    <w:rsid w:val="007B1D7F"/>
    <w:rsid w:val="007B1F04"/>
    <w:rsid w:val="007B35F1"/>
    <w:rsid w:val="007B72E9"/>
    <w:rsid w:val="007C04ED"/>
    <w:rsid w:val="007C129F"/>
    <w:rsid w:val="007C2905"/>
    <w:rsid w:val="007C304A"/>
    <w:rsid w:val="007C3BAA"/>
    <w:rsid w:val="007C5F9F"/>
    <w:rsid w:val="007C74F2"/>
    <w:rsid w:val="007C7616"/>
    <w:rsid w:val="007D01BB"/>
    <w:rsid w:val="007D169C"/>
    <w:rsid w:val="007D16EF"/>
    <w:rsid w:val="007E0127"/>
    <w:rsid w:val="007E02AF"/>
    <w:rsid w:val="007E234C"/>
    <w:rsid w:val="007E3723"/>
    <w:rsid w:val="007E53DC"/>
    <w:rsid w:val="007E5D36"/>
    <w:rsid w:val="007F373A"/>
    <w:rsid w:val="007F3D1E"/>
    <w:rsid w:val="007F647D"/>
    <w:rsid w:val="0080006A"/>
    <w:rsid w:val="00801DAB"/>
    <w:rsid w:val="008026B8"/>
    <w:rsid w:val="00802C93"/>
    <w:rsid w:val="00804B5C"/>
    <w:rsid w:val="00807DD8"/>
    <w:rsid w:val="0081552A"/>
    <w:rsid w:val="00816DAA"/>
    <w:rsid w:val="00817EA5"/>
    <w:rsid w:val="00820019"/>
    <w:rsid w:val="0082018C"/>
    <w:rsid w:val="00820515"/>
    <w:rsid w:val="00821BED"/>
    <w:rsid w:val="00823404"/>
    <w:rsid w:val="0082444F"/>
    <w:rsid w:val="008252F9"/>
    <w:rsid w:val="00826640"/>
    <w:rsid w:val="0082693D"/>
    <w:rsid w:val="00830B17"/>
    <w:rsid w:val="00832874"/>
    <w:rsid w:val="00834C27"/>
    <w:rsid w:val="00841DF2"/>
    <w:rsid w:val="008437E4"/>
    <w:rsid w:val="008454F7"/>
    <w:rsid w:val="00847A6C"/>
    <w:rsid w:val="00853D51"/>
    <w:rsid w:val="00853D80"/>
    <w:rsid w:val="00855D38"/>
    <w:rsid w:val="00857C39"/>
    <w:rsid w:val="008615AF"/>
    <w:rsid w:val="00861F0B"/>
    <w:rsid w:val="0086678F"/>
    <w:rsid w:val="00866F3E"/>
    <w:rsid w:val="00870ADA"/>
    <w:rsid w:val="00870DFF"/>
    <w:rsid w:val="0087614D"/>
    <w:rsid w:val="0087752C"/>
    <w:rsid w:val="00881C09"/>
    <w:rsid w:val="0088293A"/>
    <w:rsid w:val="008834F9"/>
    <w:rsid w:val="008849F0"/>
    <w:rsid w:val="00884BD2"/>
    <w:rsid w:val="008857D9"/>
    <w:rsid w:val="00887613"/>
    <w:rsid w:val="008901D0"/>
    <w:rsid w:val="008911CB"/>
    <w:rsid w:val="00893879"/>
    <w:rsid w:val="00893B10"/>
    <w:rsid w:val="0089501D"/>
    <w:rsid w:val="00895A55"/>
    <w:rsid w:val="008969D0"/>
    <w:rsid w:val="00897310"/>
    <w:rsid w:val="00897351"/>
    <w:rsid w:val="008A0275"/>
    <w:rsid w:val="008A0BD3"/>
    <w:rsid w:val="008A0C38"/>
    <w:rsid w:val="008A3BE0"/>
    <w:rsid w:val="008B3084"/>
    <w:rsid w:val="008B3AEA"/>
    <w:rsid w:val="008B45E0"/>
    <w:rsid w:val="008B49A5"/>
    <w:rsid w:val="008B5056"/>
    <w:rsid w:val="008B53AB"/>
    <w:rsid w:val="008B577A"/>
    <w:rsid w:val="008B6E8C"/>
    <w:rsid w:val="008C3D13"/>
    <w:rsid w:val="008C685F"/>
    <w:rsid w:val="008C7AAC"/>
    <w:rsid w:val="008D0E2A"/>
    <w:rsid w:val="008D5782"/>
    <w:rsid w:val="008E1797"/>
    <w:rsid w:val="008E58DF"/>
    <w:rsid w:val="008F1709"/>
    <w:rsid w:val="008F5CC7"/>
    <w:rsid w:val="0090127F"/>
    <w:rsid w:val="00901790"/>
    <w:rsid w:val="00901844"/>
    <w:rsid w:val="00902502"/>
    <w:rsid w:val="009070A9"/>
    <w:rsid w:val="009106BD"/>
    <w:rsid w:val="00913421"/>
    <w:rsid w:val="00914026"/>
    <w:rsid w:val="009149B7"/>
    <w:rsid w:val="00915170"/>
    <w:rsid w:val="00917FA2"/>
    <w:rsid w:val="009211EB"/>
    <w:rsid w:val="00921B55"/>
    <w:rsid w:val="0092222C"/>
    <w:rsid w:val="00922AED"/>
    <w:rsid w:val="00923323"/>
    <w:rsid w:val="009262AF"/>
    <w:rsid w:val="00926885"/>
    <w:rsid w:val="009276D6"/>
    <w:rsid w:val="009374D6"/>
    <w:rsid w:val="00937B27"/>
    <w:rsid w:val="00942301"/>
    <w:rsid w:val="00943447"/>
    <w:rsid w:val="00943DF6"/>
    <w:rsid w:val="0094620F"/>
    <w:rsid w:val="00947D35"/>
    <w:rsid w:val="0095123D"/>
    <w:rsid w:val="00951824"/>
    <w:rsid w:val="00953511"/>
    <w:rsid w:val="00954259"/>
    <w:rsid w:val="00954DEF"/>
    <w:rsid w:val="0095549B"/>
    <w:rsid w:val="00955C2D"/>
    <w:rsid w:val="00956B63"/>
    <w:rsid w:val="00960778"/>
    <w:rsid w:val="00962791"/>
    <w:rsid w:val="00964A82"/>
    <w:rsid w:val="00965D5C"/>
    <w:rsid w:val="00967B1B"/>
    <w:rsid w:val="00974208"/>
    <w:rsid w:val="009743AB"/>
    <w:rsid w:val="00975788"/>
    <w:rsid w:val="0097720D"/>
    <w:rsid w:val="0098118A"/>
    <w:rsid w:val="00982540"/>
    <w:rsid w:val="0098385F"/>
    <w:rsid w:val="00983E79"/>
    <w:rsid w:val="00985E5A"/>
    <w:rsid w:val="009969C5"/>
    <w:rsid w:val="009A1984"/>
    <w:rsid w:val="009B14D1"/>
    <w:rsid w:val="009B3569"/>
    <w:rsid w:val="009B6157"/>
    <w:rsid w:val="009B795B"/>
    <w:rsid w:val="009C0313"/>
    <w:rsid w:val="009C1786"/>
    <w:rsid w:val="009C5DE2"/>
    <w:rsid w:val="009D0A75"/>
    <w:rsid w:val="009D0B99"/>
    <w:rsid w:val="009D1176"/>
    <w:rsid w:val="009D5A14"/>
    <w:rsid w:val="009E1E20"/>
    <w:rsid w:val="009E3EB4"/>
    <w:rsid w:val="009E531C"/>
    <w:rsid w:val="009E5DAD"/>
    <w:rsid w:val="009F1AB8"/>
    <w:rsid w:val="009F5178"/>
    <w:rsid w:val="009F7DA1"/>
    <w:rsid w:val="00A048A3"/>
    <w:rsid w:val="00A04B21"/>
    <w:rsid w:val="00A05A37"/>
    <w:rsid w:val="00A14ABC"/>
    <w:rsid w:val="00A14FF3"/>
    <w:rsid w:val="00A15CA1"/>
    <w:rsid w:val="00A2110A"/>
    <w:rsid w:val="00A21DA3"/>
    <w:rsid w:val="00A23FF3"/>
    <w:rsid w:val="00A2428C"/>
    <w:rsid w:val="00A263E7"/>
    <w:rsid w:val="00A301E4"/>
    <w:rsid w:val="00A32F7E"/>
    <w:rsid w:val="00A342EE"/>
    <w:rsid w:val="00A3608C"/>
    <w:rsid w:val="00A41678"/>
    <w:rsid w:val="00A42803"/>
    <w:rsid w:val="00A455AE"/>
    <w:rsid w:val="00A52CE5"/>
    <w:rsid w:val="00A562AB"/>
    <w:rsid w:val="00A62A8D"/>
    <w:rsid w:val="00A63307"/>
    <w:rsid w:val="00A63341"/>
    <w:rsid w:val="00A6399C"/>
    <w:rsid w:val="00A63B6C"/>
    <w:rsid w:val="00A813F2"/>
    <w:rsid w:val="00A83D17"/>
    <w:rsid w:val="00A9060A"/>
    <w:rsid w:val="00A93B8C"/>
    <w:rsid w:val="00A95B0F"/>
    <w:rsid w:val="00AA25E8"/>
    <w:rsid w:val="00AA40C8"/>
    <w:rsid w:val="00AA575C"/>
    <w:rsid w:val="00AA6C14"/>
    <w:rsid w:val="00AB3B31"/>
    <w:rsid w:val="00AB3E79"/>
    <w:rsid w:val="00AB7516"/>
    <w:rsid w:val="00AC2342"/>
    <w:rsid w:val="00AC3477"/>
    <w:rsid w:val="00AC3D9B"/>
    <w:rsid w:val="00AC5F78"/>
    <w:rsid w:val="00AC632A"/>
    <w:rsid w:val="00AC70A4"/>
    <w:rsid w:val="00AC7AE8"/>
    <w:rsid w:val="00AD1E19"/>
    <w:rsid w:val="00AD28AF"/>
    <w:rsid w:val="00AD67E3"/>
    <w:rsid w:val="00AD6FA2"/>
    <w:rsid w:val="00AE32CD"/>
    <w:rsid w:val="00AE3D7C"/>
    <w:rsid w:val="00AE67A3"/>
    <w:rsid w:val="00AE6AF1"/>
    <w:rsid w:val="00AF02CD"/>
    <w:rsid w:val="00AF353A"/>
    <w:rsid w:val="00AF45EF"/>
    <w:rsid w:val="00AF4EC8"/>
    <w:rsid w:val="00AF7E2C"/>
    <w:rsid w:val="00B01823"/>
    <w:rsid w:val="00B018E4"/>
    <w:rsid w:val="00B035EC"/>
    <w:rsid w:val="00B04719"/>
    <w:rsid w:val="00B05CC8"/>
    <w:rsid w:val="00B07C2A"/>
    <w:rsid w:val="00B10052"/>
    <w:rsid w:val="00B11FF1"/>
    <w:rsid w:val="00B122BC"/>
    <w:rsid w:val="00B17D84"/>
    <w:rsid w:val="00B211CF"/>
    <w:rsid w:val="00B24160"/>
    <w:rsid w:val="00B26EB4"/>
    <w:rsid w:val="00B31695"/>
    <w:rsid w:val="00B332C2"/>
    <w:rsid w:val="00B353FC"/>
    <w:rsid w:val="00B35C3A"/>
    <w:rsid w:val="00B35FFD"/>
    <w:rsid w:val="00B37C77"/>
    <w:rsid w:val="00B43B86"/>
    <w:rsid w:val="00B445AE"/>
    <w:rsid w:val="00B44935"/>
    <w:rsid w:val="00B45D26"/>
    <w:rsid w:val="00B504FF"/>
    <w:rsid w:val="00B52287"/>
    <w:rsid w:val="00B5327A"/>
    <w:rsid w:val="00B53298"/>
    <w:rsid w:val="00B53CCA"/>
    <w:rsid w:val="00B55E8E"/>
    <w:rsid w:val="00B645FB"/>
    <w:rsid w:val="00B64E94"/>
    <w:rsid w:val="00B67A1E"/>
    <w:rsid w:val="00B759D6"/>
    <w:rsid w:val="00B8363E"/>
    <w:rsid w:val="00B83FAC"/>
    <w:rsid w:val="00B84346"/>
    <w:rsid w:val="00B86329"/>
    <w:rsid w:val="00B87F10"/>
    <w:rsid w:val="00B92E55"/>
    <w:rsid w:val="00BA382A"/>
    <w:rsid w:val="00BA4E84"/>
    <w:rsid w:val="00BA5183"/>
    <w:rsid w:val="00BA7B30"/>
    <w:rsid w:val="00BB148F"/>
    <w:rsid w:val="00BB3DFD"/>
    <w:rsid w:val="00BC12E5"/>
    <w:rsid w:val="00BC40E5"/>
    <w:rsid w:val="00BC4176"/>
    <w:rsid w:val="00BD24FC"/>
    <w:rsid w:val="00BD2C66"/>
    <w:rsid w:val="00BD38EA"/>
    <w:rsid w:val="00BD4B31"/>
    <w:rsid w:val="00BE0D4C"/>
    <w:rsid w:val="00BE141D"/>
    <w:rsid w:val="00BE231D"/>
    <w:rsid w:val="00BE4393"/>
    <w:rsid w:val="00BE52DE"/>
    <w:rsid w:val="00BE6984"/>
    <w:rsid w:val="00BE6B57"/>
    <w:rsid w:val="00BF0C8C"/>
    <w:rsid w:val="00BF1083"/>
    <w:rsid w:val="00BF2AFB"/>
    <w:rsid w:val="00BF3E3B"/>
    <w:rsid w:val="00BF4267"/>
    <w:rsid w:val="00BF6D87"/>
    <w:rsid w:val="00C107D0"/>
    <w:rsid w:val="00C149AD"/>
    <w:rsid w:val="00C16F1F"/>
    <w:rsid w:val="00C20DFD"/>
    <w:rsid w:val="00C23A2F"/>
    <w:rsid w:val="00C25ED7"/>
    <w:rsid w:val="00C3186A"/>
    <w:rsid w:val="00C31EE5"/>
    <w:rsid w:val="00C31FC2"/>
    <w:rsid w:val="00C323CB"/>
    <w:rsid w:val="00C3320C"/>
    <w:rsid w:val="00C35D8C"/>
    <w:rsid w:val="00C44A3F"/>
    <w:rsid w:val="00C52AD9"/>
    <w:rsid w:val="00C52D69"/>
    <w:rsid w:val="00C546DE"/>
    <w:rsid w:val="00C55D7E"/>
    <w:rsid w:val="00C56E62"/>
    <w:rsid w:val="00C57150"/>
    <w:rsid w:val="00C576B6"/>
    <w:rsid w:val="00C60DE7"/>
    <w:rsid w:val="00C61162"/>
    <w:rsid w:val="00C6202D"/>
    <w:rsid w:val="00C622CB"/>
    <w:rsid w:val="00C62680"/>
    <w:rsid w:val="00C62B76"/>
    <w:rsid w:val="00C65149"/>
    <w:rsid w:val="00C651A1"/>
    <w:rsid w:val="00C65232"/>
    <w:rsid w:val="00C6711D"/>
    <w:rsid w:val="00C674CB"/>
    <w:rsid w:val="00C67AFC"/>
    <w:rsid w:val="00C71B15"/>
    <w:rsid w:val="00C72ADA"/>
    <w:rsid w:val="00C72D99"/>
    <w:rsid w:val="00C74166"/>
    <w:rsid w:val="00C779E7"/>
    <w:rsid w:val="00C80E70"/>
    <w:rsid w:val="00C81197"/>
    <w:rsid w:val="00C8146C"/>
    <w:rsid w:val="00C841A9"/>
    <w:rsid w:val="00C84DD7"/>
    <w:rsid w:val="00C84EFF"/>
    <w:rsid w:val="00C869B7"/>
    <w:rsid w:val="00C87094"/>
    <w:rsid w:val="00C90293"/>
    <w:rsid w:val="00C943C5"/>
    <w:rsid w:val="00C9445D"/>
    <w:rsid w:val="00C944A5"/>
    <w:rsid w:val="00C95611"/>
    <w:rsid w:val="00C96907"/>
    <w:rsid w:val="00C96C0F"/>
    <w:rsid w:val="00CA05E9"/>
    <w:rsid w:val="00CA20D9"/>
    <w:rsid w:val="00CA2BC1"/>
    <w:rsid w:val="00CB0A46"/>
    <w:rsid w:val="00CB2DED"/>
    <w:rsid w:val="00CB3A4E"/>
    <w:rsid w:val="00CC084B"/>
    <w:rsid w:val="00CC1248"/>
    <w:rsid w:val="00CC6F21"/>
    <w:rsid w:val="00CD000D"/>
    <w:rsid w:val="00CD0FE4"/>
    <w:rsid w:val="00CD1B79"/>
    <w:rsid w:val="00CD1E6B"/>
    <w:rsid w:val="00CD34B7"/>
    <w:rsid w:val="00CD6DD7"/>
    <w:rsid w:val="00CE0D0F"/>
    <w:rsid w:val="00CE57AE"/>
    <w:rsid w:val="00CE756F"/>
    <w:rsid w:val="00CF4138"/>
    <w:rsid w:val="00CF6110"/>
    <w:rsid w:val="00D00674"/>
    <w:rsid w:val="00D01650"/>
    <w:rsid w:val="00D03719"/>
    <w:rsid w:val="00D03ADD"/>
    <w:rsid w:val="00D06078"/>
    <w:rsid w:val="00D115E7"/>
    <w:rsid w:val="00D124B1"/>
    <w:rsid w:val="00D1340D"/>
    <w:rsid w:val="00D13B26"/>
    <w:rsid w:val="00D14CA2"/>
    <w:rsid w:val="00D1578A"/>
    <w:rsid w:val="00D20709"/>
    <w:rsid w:val="00D25891"/>
    <w:rsid w:val="00D27195"/>
    <w:rsid w:val="00D34AA2"/>
    <w:rsid w:val="00D35889"/>
    <w:rsid w:val="00D35C34"/>
    <w:rsid w:val="00D4115D"/>
    <w:rsid w:val="00D41396"/>
    <w:rsid w:val="00D42A8C"/>
    <w:rsid w:val="00D43172"/>
    <w:rsid w:val="00D43DF7"/>
    <w:rsid w:val="00D44F78"/>
    <w:rsid w:val="00D45724"/>
    <w:rsid w:val="00D463FC"/>
    <w:rsid w:val="00D52CB3"/>
    <w:rsid w:val="00D5544D"/>
    <w:rsid w:val="00D55662"/>
    <w:rsid w:val="00D558BF"/>
    <w:rsid w:val="00D56008"/>
    <w:rsid w:val="00D566FF"/>
    <w:rsid w:val="00D57DBA"/>
    <w:rsid w:val="00D6295F"/>
    <w:rsid w:val="00D65186"/>
    <w:rsid w:val="00D6662D"/>
    <w:rsid w:val="00D67A97"/>
    <w:rsid w:val="00D7000B"/>
    <w:rsid w:val="00D71B48"/>
    <w:rsid w:val="00D7341A"/>
    <w:rsid w:val="00D7517D"/>
    <w:rsid w:val="00D75EFF"/>
    <w:rsid w:val="00D765E8"/>
    <w:rsid w:val="00D76FE0"/>
    <w:rsid w:val="00D77362"/>
    <w:rsid w:val="00D77E1A"/>
    <w:rsid w:val="00D8149E"/>
    <w:rsid w:val="00D82BB3"/>
    <w:rsid w:val="00D83538"/>
    <w:rsid w:val="00D8688D"/>
    <w:rsid w:val="00D87D43"/>
    <w:rsid w:val="00D87FFE"/>
    <w:rsid w:val="00D91369"/>
    <w:rsid w:val="00D91512"/>
    <w:rsid w:val="00D91C19"/>
    <w:rsid w:val="00D91DA8"/>
    <w:rsid w:val="00D9484D"/>
    <w:rsid w:val="00D953C5"/>
    <w:rsid w:val="00D95C26"/>
    <w:rsid w:val="00DA00A0"/>
    <w:rsid w:val="00DA1613"/>
    <w:rsid w:val="00DA23E4"/>
    <w:rsid w:val="00DA4884"/>
    <w:rsid w:val="00DA52E5"/>
    <w:rsid w:val="00DA709E"/>
    <w:rsid w:val="00DB2B83"/>
    <w:rsid w:val="00DB4192"/>
    <w:rsid w:val="00DC36EC"/>
    <w:rsid w:val="00DC6078"/>
    <w:rsid w:val="00DD038E"/>
    <w:rsid w:val="00DD379C"/>
    <w:rsid w:val="00DD6DAC"/>
    <w:rsid w:val="00DE0A39"/>
    <w:rsid w:val="00DE0E58"/>
    <w:rsid w:val="00DE4853"/>
    <w:rsid w:val="00DE61CE"/>
    <w:rsid w:val="00DE7A39"/>
    <w:rsid w:val="00DE7D94"/>
    <w:rsid w:val="00DF45C2"/>
    <w:rsid w:val="00DF48F8"/>
    <w:rsid w:val="00DF4B40"/>
    <w:rsid w:val="00DF6AF7"/>
    <w:rsid w:val="00E00E06"/>
    <w:rsid w:val="00E024AA"/>
    <w:rsid w:val="00E033D2"/>
    <w:rsid w:val="00E05511"/>
    <w:rsid w:val="00E06EB2"/>
    <w:rsid w:val="00E12BF2"/>
    <w:rsid w:val="00E13723"/>
    <w:rsid w:val="00E14699"/>
    <w:rsid w:val="00E17A4F"/>
    <w:rsid w:val="00E21FCF"/>
    <w:rsid w:val="00E22095"/>
    <w:rsid w:val="00E251B5"/>
    <w:rsid w:val="00E251CE"/>
    <w:rsid w:val="00E268AF"/>
    <w:rsid w:val="00E3047A"/>
    <w:rsid w:val="00E332BA"/>
    <w:rsid w:val="00E37239"/>
    <w:rsid w:val="00E404AE"/>
    <w:rsid w:val="00E40D53"/>
    <w:rsid w:val="00E415C7"/>
    <w:rsid w:val="00E42861"/>
    <w:rsid w:val="00E4410C"/>
    <w:rsid w:val="00E47EB9"/>
    <w:rsid w:val="00E50458"/>
    <w:rsid w:val="00E52ADA"/>
    <w:rsid w:val="00E52DB9"/>
    <w:rsid w:val="00E534B9"/>
    <w:rsid w:val="00E5611B"/>
    <w:rsid w:val="00E56883"/>
    <w:rsid w:val="00E6115E"/>
    <w:rsid w:val="00E61757"/>
    <w:rsid w:val="00E629C9"/>
    <w:rsid w:val="00E62D56"/>
    <w:rsid w:val="00E7076A"/>
    <w:rsid w:val="00E71B10"/>
    <w:rsid w:val="00E7619A"/>
    <w:rsid w:val="00E76CF7"/>
    <w:rsid w:val="00E77BD6"/>
    <w:rsid w:val="00E80D2E"/>
    <w:rsid w:val="00E877DB"/>
    <w:rsid w:val="00E915BB"/>
    <w:rsid w:val="00E91DC9"/>
    <w:rsid w:val="00E93449"/>
    <w:rsid w:val="00E93F97"/>
    <w:rsid w:val="00E9675E"/>
    <w:rsid w:val="00EA0C9D"/>
    <w:rsid w:val="00EA1783"/>
    <w:rsid w:val="00EA339D"/>
    <w:rsid w:val="00EA358B"/>
    <w:rsid w:val="00EA6776"/>
    <w:rsid w:val="00EA729C"/>
    <w:rsid w:val="00EB0B06"/>
    <w:rsid w:val="00EB3630"/>
    <w:rsid w:val="00EB3C29"/>
    <w:rsid w:val="00EB4A3F"/>
    <w:rsid w:val="00EB504E"/>
    <w:rsid w:val="00EB7DE0"/>
    <w:rsid w:val="00EC0ECD"/>
    <w:rsid w:val="00EC180A"/>
    <w:rsid w:val="00EC2A49"/>
    <w:rsid w:val="00EC436A"/>
    <w:rsid w:val="00EC61AA"/>
    <w:rsid w:val="00EC62AB"/>
    <w:rsid w:val="00ED078B"/>
    <w:rsid w:val="00ED0EFF"/>
    <w:rsid w:val="00ED5E4C"/>
    <w:rsid w:val="00ED6202"/>
    <w:rsid w:val="00ED6A21"/>
    <w:rsid w:val="00EE08C3"/>
    <w:rsid w:val="00EE7575"/>
    <w:rsid w:val="00EE7A92"/>
    <w:rsid w:val="00EF07DD"/>
    <w:rsid w:val="00EF38B1"/>
    <w:rsid w:val="00EF41E0"/>
    <w:rsid w:val="00EF4727"/>
    <w:rsid w:val="00EF476B"/>
    <w:rsid w:val="00EF47EF"/>
    <w:rsid w:val="00EF4DF6"/>
    <w:rsid w:val="00EF777F"/>
    <w:rsid w:val="00F03442"/>
    <w:rsid w:val="00F04ACB"/>
    <w:rsid w:val="00F06D6F"/>
    <w:rsid w:val="00F07CC2"/>
    <w:rsid w:val="00F13856"/>
    <w:rsid w:val="00F13E6D"/>
    <w:rsid w:val="00F15835"/>
    <w:rsid w:val="00F17D61"/>
    <w:rsid w:val="00F21374"/>
    <w:rsid w:val="00F21B8D"/>
    <w:rsid w:val="00F23A17"/>
    <w:rsid w:val="00F26288"/>
    <w:rsid w:val="00F27D17"/>
    <w:rsid w:val="00F34361"/>
    <w:rsid w:val="00F40ADE"/>
    <w:rsid w:val="00F42D5E"/>
    <w:rsid w:val="00F43C97"/>
    <w:rsid w:val="00F449C3"/>
    <w:rsid w:val="00F4628C"/>
    <w:rsid w:val="00F506D3"/>
    <w:rsid w:val="00F52654"/>
    <w:rsid w:val="00F54F71"/>
    <w:rsid w:val="00F60948"/>
    <w:rsid w:val="00F63A62"/>
    <w:rsid w:val="00F67678"/>
    <w:rsid w:val="00F741AB"/>
    <w:rsid w:val="00F7711B"/>
    <w:rsid w:val="00F805A0"/>
    <w:rsid w:val="00F80793"/>
    <w:rsid w:val="00F82144"/>
    <w:rsid w:val="00F8366A"/>
    <w:rsid w:val="00F84A5E"/>
    <w:rsid w:val="00F84C96"/>
    <w:rsid w:val="00F859F6"/>
    <w:rsid w:val="00F86114"/>
    <w:rsid w:val="00F8779B"/>
    <w:rsid w:val="00F87A44"/>
    <w:rsid w:val="00F93E72"/>
    <w:rsid w:val="00F9545B"/>
    <w:rsid w:val="00F964D0"/>
    <w:rsid w:val="00FA0091"/>
    <w:rsid w:val="00FA0785"/>
    <w:rsid w:val="00FA1D1D"/>
    <w:rsid w:val="00FA3483"/>
    <w:rsid w:val="00FA3872"/>
    <w:rsid w:val="00FA5342"/>
    <w:rsid w:val="00FB21FC"/>
    <w:rsid w:val="00FB25D5"/>
    <w:rsid w:val="00FB2AF3"/>
    <w:rsid w:val="00FB2EDC"/>
    <w:rsid w:val="00FB3907"/>
    <w:rsid w:val="00FB5C4E"/>
    <w:rsid w:val="00FB5DB0"/>
    <w:rsid w:val="00FC18D9"/>
    <w:rsid w:val="00FC3761"/>
    <w:rsid w:val="00FC411C"/>
    <w:rsid w:val="00FC543D"/>
    <w:rsid w:val="00FC607D"/>
    <w:rsid w:val="00FC7EBA"/>
    <w:rsid w:val="00FD0C03"/>
    <w:rsid w:val="00FD482A"/>
    <w:rsid w:val="00FD6818"/>
    <w:rsid w:val="00FE10CB"/>
    <w:rsid w:val="00FE278B"/>
    <w:rsid w:val="00FF1A83"/>
    <w:rsid w:val="00FF5E4D"/>
    <w:rsid w:val="00FF78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53A45E-65C5-41D9-B70A-A47E07ED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99C"/>
  </w:style>
  <w:style w:type="paragraph" w:styleId="Ttulo1">
    <w:name w:val="heading 1"/>
    <w:basedOn w:val="Normal"/>
    <w:next w:val="Normal"/>
    <w:link w:val="Ttulo1Car"/>
    <w:uiPriority w:val="9"/>
    <w:qFormat/>
    <w:rsid w:val="00D7000B"/>
    <w:pPr>
      <w:keepNext/>
      <w:keepLines/>
      <w:numPr>
        <w:numId w:val="53"/>
      </w:numPr>
      <w:spacing w:before="240" w:after="0" w:line="360" w:lineRule="auto"/>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D7000B"/>
    <w:pPr>
      <w:keepNext/>
      <w:keepLines/>
      <w:numPr>
        <w:numId w:val="54"/>
      </w:numPr>
      <w:spacing w:before="200" w:after="0" w:line="276" w:lineRule="auto"/>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D7000B"/>
    <w:pPr>
      <w:keepNext/>
      <w:keepLines/>
      <w:numPr>
        <w:numId w:val="57"/>
      </w:numPr>
      <w:spacing w:before="40" w:after="0"/>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2342"/>
    <w:pPr>
      <w:ind w:left="720"/>
      <w:contextualSpacing/>
    </w:pPr>
  </w:style>
  <w:style w:type="paragraph" w:styleId="Sinespaciado">
    <w:name w:val="No Spacing"/>
    <w:next w:val="Subtitulos"/>
    <w:link w:val="SinespaciadoCar"/>
    <w:uiPriority w:val="1"/>
    <w:qFormat/>
    <w:rsid w:val="008B53AB"/>
    <w:pPr>
      <w:spacing w:after="0" w:line="240" w:lineRule="auto"/>
    </w:pPr>
    <w:rPr>
      <w:rFonts w:ascii="Arial" w:eastAsiaTheme="minorEastAsia" w:hAnsi="Arial"/>
      <w:b/>
      <w:sz w:val="24"/>
      <w:lang w:eastAsia="es-CO"/>
    </w:rPr>
  </w:style>
  <w:style w:type="character" w:customStyle="1" w:styleId="SinespaciadoCar">
    <w:name w:val="Sin espaciado Car"/>
    <w:basedOn w:val="Fuentedeprrafopredeter"/>
    <w:link w:val="Sinespaciado"/>
    <w:uiPriority w:val="1"/>
    <w:rsid w:val="008B53AB"/>
    <w:rPr>
      <w:rFonts w:ascii="Arial" w:eastAsiaTheme="minorEastAsia" w:hAnsi="Arial"/>
      <w:b/>
      <w:sz w:val="24"/>
      <w:lang w:eastAsia="es-CO"/>
    </w:rPr>
  </w:style>
  <w:style w:type="paragraph" w:styleId="Encabezado">
    <w:name w:val="header"/>
    <w:basedOn w:val="Normal"/>
    <w:link w:val="EncabezadoCar"/>
    <w:uiPriority w:val="99"/>
    <w:unhideWhenUsed/>
    <w:rsid w:val="00EB4A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4A3F"/>
  </w:style>
  <w:style w:type="paragraph" w:styleId="Piedepgina">
    <w:name w:val="footer"/>
    <w:basedOn w:val="Normal"/>
    <w:link w:val="PiedepginaCar"/>
    <w:uiPriority w:val="99"/>
    <w:unhideWhenUsed/>
    <w:rsid w:val="00EB4A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4A3F"/>
  </w:style>
  <w:style w:type="table" w:styleId="Tablaconcuadrcula">
    <w:name w:val="Table Grid"/>
    <w:basedOn w:val="Tablanormal"/>
    <w:uiPriority w:val="39"/>
    <w:rsid w:val="007B174B"/>
    <w:pPr>
      <w:spacing w:after="0" w:line="240" w:lineRule="auto"/>
    </w:pPr>
    <w:rPr>
      <w:rFonts w:ascii="Cambria" w:eastAsia="MS Mincho" w:hAnsi="Cambria"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2803"/>
    <w:pPr>
      <w:autoSpaceDE w:val="0"/>
      <w:autoSpaceDN w:val="0"/>
      <w:adjustRightInd w:val="0"/>
      <w:spacing w:after="0" w:line="240" w:lineRule="auto"/>
    </w:pPr>
    <w:rPr>
      <w:rFonts w:ascii="Calibri" w:hAnsi="Calibri" w:cs="Calibri"/>
      <w:color w:val="000000"/>
      <w:sz w:val="24"/>
      <w:szCs w:val="24"/>
    </w:rPr>
  </w:style>
  <w:style w:type="paragraph" w:customStyle="1" w:styleId="titulos">
    <w:name w:val="titulos"/>
    <w:basedOn w:val="Normal"/>
    <w:link w:val="titulosCar"/>
    <w:qFormat/>
    <w:rsid w:val="00EA729C"/>
    <w:rPr>
      <w:rFonts w:ascii="Arial" w:hAnsi="Arial" w:cs="Arial"/>
      <w:b/>
      <w:sz w:val="24"/>
      <w:szCs w:val="24"/>
      <w:lang w:val="es-ES_tradnl"/>
    </w:rPr>
  </w:style>
  <w:style w:type="paragraph" w:customStyle="1" w:styleId="TITULO">
    <w:name w:val="TITULO"/>
    <w:basedOn w:val="Normal"/>
    <w:link w:val="TITULOCar"/>
    <w:qFormat/>
    <w:rsid w:val="00583EEE"/>
    <w:pPr>
      <w:numPr>
        <w:numId w:val="51"/>
      </w:numPr>
      <w:jc w:val="center"/>
    </w:pPr>
    <w:rPr>
      <w:rFonts w:ascii="Arial" w:hAnsi="Arial" w:cs="Arial"/>
      <w:b/>
      <w:sz w:val="24"/>
      <w:szCs w:val="24"/>
    </w:rPr>
  </w:style>
  <w:style w:type="character" w:customStyle="1" w:styleId="titulosCar">
    <w:name w:val="titulos Car"/>
    <w:basedOn w:val="Fuentedeprrafopredeter"/>
    <w:link w:val="titulos"/>
    <w:rsid w:val="00EA729C"/>
    <w:rPr>
      <w:rFonts w:ascii="Arial" w:hAnsi="Arial" w:cs="Arial"/>
      <w:b/>
      <w:sz w:val="24"/>
      <w:szCs w:val="24"/>
      <w:lang w:val="es-ES_tradnl"/>
    </w:rPr>
  </w:style>
  <w:style w:type="character" w:customStyle="1" w:styleId="TITULOCar">
    <w:name w:val="TITULO Car"/>
    <w:basedOn w:val="Fuentedeprrafopredeter"/>
    <w:link w:val="TITULO"/>
    <w:rsid w:val="00EA729C"/>
    <w:rPr>
      <w:rFonts w:ascii="Arial" w:hAnsi="Arial" w:cs="Arial"/>
      <w:b/>
      <w:sz w:val="24"/>
      <w:szCs w:val="24"/>
    </w:rPr>
  </w:style>
  <w:style w:type="character" w:customStyle="1" w:styleId="apple-converted-space">
    <w:name w:val="apple-converted-space"/>
    <w:basedOn w:val="Fuentedeprrafopredeter"/>
    <w:rsid w:val="00B332C2"/>
  </w:style>
  <w:style w:type="table" w:styleId="Tabladelista3">
    <w:name w:val="List Table 3"/>
    <w:basedOn w:val="Tablanormal"/>
    <w:uiPriority w:val="48"/>
    <w:rsid w:val="00137FE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1A514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8857D9"/>
    <w:rPr>
      <w:rFonts w:ascii="Arial" w:eastAsiaTheme="majorEastAsia" w:hAnsi="Arial" w:cstheme="majorBidi"/>
      <w:b/>
      <w:bCs/>
      <w:sz w:val="24"/>
      <w:szCs w:val="26"/>
    </w:rPr>
  </w:style>
  <w:style w:type="character" w:customStyle="1" w:styleId="Ttulo1Car">
    <w:name w:val="Título 1 Car"/>
    <w:basedOn w:val="Fuentedeprrafopredeter"/>
    <w:link w:val="Ttulo1"/>
    <w:uiPriority w:val="9"/>
    <w:rsid w:val="00D7000B"/>
    <w:rPr>
      <w:rFonts w:ascii="Arial" w:eastAsiaTheme="majorEastAsia" w:hAnsi="Arial" w:cstheme="majorBidi"/>
      <w:b/>
      <w:sz w:val="24"/>
      <w:szCs w:val="32"/>
    </w:rPr>
  </w:style>
  <w:style w:type="table" w:styleId="Tabladecuadrcula4-nfasis2">
    <w:name w:val="Grid Table 4 Accent 2"/>
    <w:basedOn w:val="Tablanormal"/>
    <w:uiPriority w:val="49"/>
    <w:rsid w:val="001D5F1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Estilo2">
    <w:name w:val="Estilo2"/>
    <w:basedOn w:val="Normal"/>
    <w:qFormat/>
    <w:rsid w:val="000E1EA5"/>
    <w:pPr>
      <w:keepNext/>
      <w:keepLines/>
      <w:numPr>
        <w:numId w:val="43"/>
      </w:numPr>
      <w:spacing w:before="240" w:after="0" w:line="276" w:lineRule="auto"/>
      <w:ind w:left="360"/>
      <w:jc w:val="center"/>
      <w:outlineLvl w:val="0"/>
    </w:pPr>
    <w:rPr>
      <w:rFonts w:ascii="Arial" w:eastAsiaTheme="majorEastAsia" w:hAnsi="Arial" w:cstheme="majorBidi"/>
      <w:b/>
      <w:sz w:val="24"/>
      <w:szCs w:val="32"/>
    </w:rPr>
  </w:style>
  <w:style w:type="character" w:customStyle="1" w:styleId="Ttulo3Car">
    <w:name w:val="Título 3 Car"/>
    <w:basedOn w:val="Fuentedeprrafopredeter"/>
    <w:link w:val="Ttulo3"/>
    <w:uiPriority w:val="9"/>
    <w:rsid w:val="00D7000B"/>
    <w:rPr>
      <w:rFonts w:ascii="Arial" w:eastAsiaTheme="majorEastAsia" w:hAnsi="Arial" w:cstheme="majorBidi"/>
      <w:b/>
      <w:sz w:val="24"/>
      <w:szCs w:val="24"/>
    </w:rPr>
  </w:style>
  <w:style w:type="character" w:styleId="Hipervnculo">
    <w:name w:val="Hyperlink"/>
    <w:basedOn w:val="Fuentedeprrafopredeter"/>
    <w:uiPriority w:val="99"/>
    <w:unhideWhenUsed/>
    <w:rsid w:val="003617FE"/>
    <w:rPr>
      <w:color w:val="0000FF"/>
      <w:u w:val="single"/>
    </w:rPr>
  </w:style>
  <w:style w:type="paragraph" w:customStyle="1" w:styleId="descripcion">
    <w:name w:val="descripcion"/>
    <w:basedOn w:val="Normal"/>
    <w:rsid w:val="003617F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normal2">
    <w:name w:val="Plain Table 2"/>
    <w:basedOn w:val="Tablanormal"/>
    <w:uiPriority w:val="42"/>
    <w:rsid w:val="004326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deTDC">
    <w:name w:val="TOC Heading"/>
    <w:basedOn w:val="Ttulo1"/>
    <w:next w:val="Normal"/>
    <w:uiPriority w:val="39"/>
    <w:unhideWhenUsed/>
    <w:qFormat/>
    <w:rsid w:val="00F21B8D"/>
    <w:pPr>
      <w:outlineLvl w:val="9"/>
    </w:pPr>
    <w:rPr>
      <w:lang w:eastAsia="es-CO"/>
    </w:rPr>
  </w:style>
  <w:style w:type="paragraph" w:styleId="TDC1">
    <w:name w:val="toc 1"/>
    <w:basedOn w:val="Normal"/>
    <w:next w:val="Normal"/>
    <w:autoRedefine/>
    <w:uiPriority w:val="39"/>
    <w:unhideWhenUsed/>
    <w:rsid w:val="00F21B8D"/>
    <w:pPr>
      <w:spacing w:after="100"/>
    </w:pPr>
  </w:style>
  <w:style w:type="paragraph" w:styleId="TDC2">
    <w:name w:val="toc 2"/>
    <w:basedOn w:val="Normal"/>
    <w:next w:val="Normal"/>
    <w:autoRedefine/>
    <w:uiPriority w:val="39"/>
    <w:unhideWhenUsed/>
    <w:rsid w:val="00F21B8D"/>
    <w:pPr>
      <w:spacing w:after="100"/>
      <w:ind w:left="220"/>
    </w:pPr>
  </w:style>
  <w:style w:type="paragraph" w:customStyle="1" w:styleId="Subtitulos">
    <w:name w:val="Subtitulos"/>
    <w:basedOn w:val="Prrafodelista"/>
    <w:qFormat/>
    <w:rsid w:val="00583EEE"/>
    <w:pPr>
      <w:numPr>
        <w:numId w:val="52"/>
      </w:numPr>
    </w:pPr>
    <w:rPr>
      <w:rFonts w:ascii="Arial" w:hAnsi="Arial" w:cs="Arial"/>
      <w:b/>
      <w:sz w:val="24"/>
      <w:szCs w:val="24"/>
    </w:rPr>
  </w:style>
  <w:style w:type="paragraph" w:styleId="TDC3">
    <w:name w:val="toc 3"/>
    <w:basedOn w:val="Normal"/>
    <w:next w:val="Normal"/>
    <w:autoRedefine/>
    <w:uiPriority w:val="39"/>
    <w:unhideWhenUsed/>
    <w:rsid w:val="005028DF"/>
    <w:pPr>
      <w:spacing w:after="100"/>
      <w:ind w:left="440"/>
    </w:pPr>
    <w:rPr>
      <w:rFonts w:eastAsiaTheme="minorEastAsia" w:cs="Times New Roman"/>
      <w:lang w:eastAsia="es-CO"/>
    </w:rPr>
  </w:style>
  <w:style w:type="paragraph" w:styleId="Textodeglobo">
    <w:name w:val="Balloon Text"/>
    <w:basedOn w:val="Normal"/>
    <w:link w:val="TextodegloboCar"/>
    <w:uiPriority w:val="99"/>
    <w:semiHidden/>
    <w:unhideWhenUsed/>
    <w:rsid w:val="00807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7D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9561">
      <w:bodyDiv w:val="1"/>
      <w:marLeft w:val="0"/>
      <w:marRight w:val="0"/>
      <w:marTop w:val="0"/>
      <w:marBottom w:val="0"/>
      <w:divBdr>
        <w:top w:val="none" w:sz="0" w:space="0" w:color="auto"/>
        <w:left w:val="none" w:sz="0" w:space="0" w:color="auto"/>
        <w:bottom w:val="none" w:sz="0" w:space="0" w:color="auto"/>
        <w:right w:val="none" w:sz="0" w:space="0" w:color="auto"/>
      </w:divBdr>
    </w:div>
    <w:div w:id="106051581">
      <w:bodyDiv w:val="1"/>
      <w:marLeft w:val="0"/>
      <w:marRight w:val="0"/>
      <w:marTop w:val="0"/>
      <w:marBottom w:val="0"/>
      <w:divBdr>
        <w:top w:val="none" w:sz="0" w:space="0" w:color="auto"/>
        <w:left w:val="none" w:sz="0" w:space="0" w:color="auto"/>
        <w:bottom w:val="none" w:sz="0" w:space="0" w:color="auto"/>
        <w:right w:val="none" w:sz="0" w:space="0" w:color="auto"/>
      </w:divBdr>
    </w:div>
    <w:div w:id="178079804">
      <w:bodyDiv w:val="1"/>
      <w:marLeft w:val="0"/>
      <w:marRight w:val="0"/>
      <w:marTop w:val="0"/>
      <w:marBottom w:val="0"/>
      <w:divBdr>
        <w:top w:val="none" w:sz="0" w:space="0" w:color="auto"/>
        <w:left w:val="none" w:sz="0" w:space="0" w:color="auto"/>
        <w:bottom w:val="none" w:sz="0" w:space="0" w:color="auto"/>
        <w:right w:val="none" w:sz="0" w:space="0" w:color="auto"/>
      </w:divBdr>
    </w:div>
    <w:div w:id="211622299">
      <w:bodyDiv w:val="1"/>
      <w:marLeft w:val="0"/>
      <w:marRight w:val="0"/>
      <w:marTop w:val="0"/>
      <w:marBottom w:val="0"/>
      <w:divBdr>
        <w:top w:val="none" w:sz="0" w:space="0" w:color="auto"/>
        <w:left w:val="none" w:sz="0" w:space="0" w:color="auto"/>
        <w:bottom w:val="none" w:sz="0" w:space="0" w:color="auto"/>
        <w:right w:val="none" w:sz="0" w:space="0" w:color="auto"/>
      </w:divBdr>
    </w:div>
    <w:div w:id="311445708">
      <w:bodyDiv w:val="1"/>
      <w:marLeft w:val="0"/>
      <w:marRight w:val="0"/>
      <w:marTop w:val="0"/>
      <w:marBottom w:val="0"/>
      <w:divBdr>
        <w:top w:val="none" w:sz="0" w:space="0" w:color="auto"/>
        <w:left w:val="none" w:sz="0" w:space="0" w:color="auto"/>
        <w:bottom w:val="none" w:sz="0" w:space="0" w:color="auto"/>
        <w:right w:val="none" w:sz="0" w:space="0" w:color="auto"/>
      </w:divBdr>
    </w:div>
    <w:div w:id="505942214">
      <w:bodyDiv w:val="1"/>
      <w:marLeft w:val="0"/>
      <w:marRight w:val="0"/>
      <w:marTop w:val="0"/>
      <w:marBottom w:val="0"/>
      <w:divBdr>
        <w:top w:val="none" w:sz="0" w:space="0" w:color="auto"/>
        <w:left w:val="none" w:sz="0" w:space="0" w:color="auto"/>
        <w:bottom w:val="none" w:sz="0" w:space="0" w:color="auto"/>
        <w:right w:val="none" w:sz="0" w:space="0" w:color="auto"/>
      </w:divBdr>
    </w:div>
    <w:div w:id="695471779">
      <w:bodyDiv w:val="1"/>
      <w:marLeft w:val="0"/>
      <w:marRight w:val="0"/>
      <w:marTop w:val="0"/>
      <w:marBottom w:val="0"/>
      <w:divBdr>
        <w:top w:val="none" w:sz="0" w:space="0" w:color="auto"/>
        <w:left w:val="none" w:sz="0" w:space="0" w:color="auto"/>
        <w:bottom w:val="none" w:sz="0" w:space="0" w:color="auto"/>
        <w:right w:val="none" w:sz="0" w:space="0" w:color="auto"/>
      </w:divBdr>
    </w:div>
    <w:div w:id="928659516">
      <w:bodyDiv w:val="1"/>
      <w:marLeft w:val="0"/>
      <w:marRight w:val="0"/>
      <w:marTop w:val="0"/>
      <w:marBottom w:val="0"/>
      <w:divBdr>
        <w:top w:val="none" w:sz="0" w:space="0" w:color="auto"/>
        <w:left w:val="none" w:sz="0" w:space="0" w:color="auto"/>
        <w:bottom w:val="none" w:sz="0" w:space="0" w:color="auto"/>
        <w:right w:val="none" w:sz="0" w:space="0" w:color="auto"/>
      </w:divBdr>
    </w:div>
    <w:div w:id="1253733352">
      <w:bodyDiv w:val="1"/>
      <w:marLeft w:val="0"/>
      <w:marRight w:val="0"/>
      <w:marTop w:val="0"/>
      <w:marBottom w:val="0"/>
      <w:divBdr>
        <w:top w:val="none" w:sz="0" w:space="0" w:color="auto"/>
        <w:left w:val="none" w:sz="0" w:space="0" w:color="auto"/>
        <w:bottom w:val="none" w:sz="0" w:space="0" w:color="auto"/>
        <w:right w:val="none" w:sz="0" w:space="0" w:color="auto"/>
      </w:divBdr>
    </w:div>
    <w:div w:id="1295520547">
      <w:bodyDiv w:val="1"/>
      <w:marLeft w:val="0"/>
      <w:marRight w:val="0"/>
      <w:marTop w:val="0"/>
      <w:marBottom w:val="0"/>
      <w:divBdr>
        <w:top w:val="none" w:sz="0" w:space="0" w:color="auto"/>
        <w:left w:val="none" w:sz="0" w:space="0" w:color="auto"/>
        <w:bottom w:val="none" w:sz="0" w:space="0" w:color="auto"/>
        <w:right w:val="none" w:sz="0" w:space="0" w:color="auto"/>
      </w:divBdr>
    </w:div>
    <w:div w:id="1573273861">
      <w:bodyDiv w:val="1"/>
      <w:marLeft w:val="0"/>
      <w:marRight w:val="0"/>
      <w:marTop w:val="0"/>
      <w:marBottom w:val="0"/>
      <w:divBdr>
        <w:top w:val="none" w:sz="0" w:space="0" w:color="auto"/>
        <w:left w:val="none" w:sz="0" w:space="0" w:color="auto"/>
        <w:bottom w:val="none" w:sz="0" w:space="0" w:color="auto"/>
        <w:right w:val="none" w:sz="0" w:space="0" w:color="auto"/>
      </w:divBdr>
    </w:div>
    <w:div w:id="1847011587">
      <w:bodyDiv w:val="1"/>
      <w:marLeft w:val="0"/>
      <w:marRight w:val="0"/>
      <w:marTop w:val="0"/>
      <w:marBottom w:val="0"/>
      <w:divBdr>
        <w:top w:val="none" w:sz="0" w:space="0" w:color="auto"/>
        <w:left w:val="none" w:sz="0" w:space="0" w:color="auto"/>
        <w:bottom w:val="none" w:sz="0" w:space="0" w:color="auto"/>
        <w:right w:val="none" w:sz="0" w:space="0" w:color="auto"/>
      </w:divBdr>
    </w:div>
    <w:div w:id="1861118378">
      <w:bodyDiv w:val="1"/>
      <w:marLeft w:val="0"/>
      <w:marRight w:val="0"/>
      <w:marTop w:val="0"/>
      <w:marBottom w:val="0"/>
      <w:divBdr>
        <w:top w:val="none" w:sz="0" w:space="0" w:color="auto"/>
        <w:left w:val="none" w:sz="0" w:space="0" w:color="auto"/>
        <w:bottom w:val="none" w:sz="0" w:space="0" w:color="auto"/>
        <w:right w:val="none" w:sz="0" w:space="0" w:color="auto"/>
      </w:divBdr>
    </w:div>
    <w:div w:id="202790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diagramData" Target="diagrams/data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emf"/><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ntic.gov.co/arquitecturati/630/w3-propertyvalue-8120.html" TargetMode="External"/><Relationship Id="rId24" Type="http://schemas.openxmlformats.org/officeDocument/2006/relationships/image" Target="media/image12.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diagramColors" Target="diagrams/colors1.xml"/><Relationship Id="rId10" Type="http://schemas.openxmlformats.org/officeDocument/2006/relationships/hyperlink" Target="http://mintic.gov.co/arquitecturati/630/w3-propertyvalue-8114.html" TargetMode="External"/><Relationship Id="rId19" Type="http://schemas.openxmlformats.org/officeDocument/2006/relationships/image" Target="media/image7.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mintic.gov.co/arquitecturati/630/w3-propertyvalue-8117.html" TargetMode="Externa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diagramQuickStyle" Target="diagrams/quickStyle1.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B9E49C-C8A3-4587-9FA1-A339E9C4913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F03C0A04-A55E-4833-B26D-7ABC35B1B45E}">
      <dgm:prSet phldrT="[Texto]"/>
      <dgm:spPr>
        <a:solidFill>
          <a:schemeClr val="accent2">
            <a:lumMod val="60000"/>
            <a:lumOff val="40000"/>
          </a:schemeClr>
        </a:solidFill>
      </dgm:spPr>
      <dgm:t>
        <a:bodyPr/>
        <a:lstStyle/>
        <a:p>
          <a:r>
            <a:rPr lang="es-CO" b="1">
              <a:solidFill>
                <a:sysClr val="windowText" lastClr="000000"/>
              </a:solidFill>
            </a:rPr>
            <a:t>RECTOR</a:t>
          </a:r>
        </a:p>
      </dgm:t>
    </dgm:pt>
    <dgm:pt modelId="{3D2497D5-3845-4C0B-9B43-6FFB8DB6E796}" type="parTrans" cxnId="{4E316C53-756D-42FE-B403-3B835F952186}">
      <dgm:prSet/>
      <dgm:spPr/>
      <dgm:t>
        <a:bodyPr/>
        <a:lstStyle/>
        <a:p>
          <a:endParaRPr lang="es-CO"/>
        </a:p>
      </dgm:t>
    </dgm:pt>
    <dgm:pt modelId="{E6488625-6604-4310-ABE4-AB4BA95D7FBD}" type="sibTrans" cxnId="{4E316C53-756D-42FE-B403-3B835F952186}">
      <dgm:prSet/>
      <dgm:spPr/>
      <dgm:t>
        <a:bodyPr/>
        <a:lstStyle/>
        <a:p>
          <a:endParaRPr lang="es-CO"/>
        </a:p>
      </dgm:t>
    </dgm:pt>
    <dgm:pt modelId="{E9FD885B-4186-4E2F-97BA-58E3853BADBB}" type="asst">
      <dgm:prSet phldrT="[Texto]"/>
      <dgm:spPr>
        <a:solidFill>
          <a:schemeClr val="accent2">
            <a:lumMod val="60000"/>
            <a:lumOff val="40000"/>
          </a:schemeClr>
        </a:solidFill>
      </dgm:spPr>
      <dgm:t>
        <a:bodyPr/>
        <a:lstStyle/>
        <a:p>
          <a:r>
            <a:rPr lang="es-CO" b="1">
              <a:solidFill>
                <a:sysClr val="windowText" lastClr="000000"/>
              </a:solidFill>
            </a:rPr>
            <a:t>VICERRECTOR ADMINISTRATIVO Y FINANCIERO</a:t>
          </a:r>
        </a:p>
      </dgm:t>
    </dgm:pt>
    <dgm:pt modelId="{739F0494-A408-4A86-A4E6-30C7BDBA5A05}" type="parTrans" cxnId="{A21EF9C3-67F1-4E18-A7C4-EA68CBE31E21}">
      <dgm:prSet/>
      <dgm:spPr/>
      <dgm:t>
        <a:bodyPr/>
        <a:lstStyle/>
        <a:p>
          <a:endParaRPr lang="es-CO"/>
        </a:p>
      </dgm:t>
    </dgm:pt>
    <dgm:pt modelId="{48B907E8-AFDC-4DC0-93B7-57CE3A964262}" type="sibTrans" cxnId="{A21EF9C3-67F1-4E18-A7C4-EA68CBE31E21}">
      <dgm:prSet/>
      <dgm:spPr/>
      <dgm:t>
        <a:bodyPr/>
        <a:lstStyle/>
        <a:p>
          <a:endParaRPr lang="es-CO"/>
        </a:p>
      </dgm:t>
    </dgm:pt>
    <dgm:pt modelId="{B6F22244-1FBE-47C9-B671-8A4645C50BBC}">
      <dgm:prSet phldrT="[Texto]"/>
      <dgm:spPr>
        <a:solidFill>
          <a:schemeClr val="accent2">
            <a:lumMod val="60000"/>
            <a:lumOff val="40000"/>
          </a:schemeClr>
        </a:solidFill>
      </dgm:spPr>
      <dgm:t>
        <a:bodyPr/>
        <a:lstStyle/>
        <a:p>
          <a:r>
            <a:rPr lang="es-CO" b="1">
              <a:solidFill>
                <a:sysClr val="windowText" lastClr="000000"/>
              </a:solidFill>
            </a:rPr>
            <a:t>Edilberto Ruiz García</a:t>
          </a:r>
        </a:p>
        <a:p>
          <a:r>
            <a:rPr lang="es-CO" b="0">
              <a:solidFill>
                <a:sysClr val="windowText" lastClr="000000"/>
              </a:solidFill>
            </a:rPr>
            <a:t>Docente Tiempo Completo</a:t>
          </a:r>
        </a:p>
      </dgm:t>
    </dgm:pt>
    <dgm:pt modelId="{F15E3B89-F06D-44E5-A73A-38493008901A}" type="parTrans" cxnId="{A285E7CE-C486-4F93-A0E1-9272BC1E78AD}">
      <dgm:prSet/>
      <dgm:spPr/>
      <dgm:t>
        <a:bodyPr/>
        <a:lstStyle/>
        <a:p>
          <a:endParaRPr lang="es-CO"/>
        </a:p>
      </dgm:t>
    </dgm:pt>
    <dgm:pt modelId="{F52CABDB-CCDA-4BA4-81DF-155C69986D0B}" type="sibTrans" cxnId="{A285E7CE-C486-4F93-A0E1-9272BC1E78AD}">
      <dgm:prSet/>
      <dgm:spPr/>
      <dgm:t>
        <a:bodyPr/>
        <a:lstStyle/>
        <a:p>
          <a:endParaRPr lang="es-CO"/>
        </a:p>
      </dgm:t>
    </dgm:pt>
    <dgm:pt modelId="{36138FEC-1D6B-4E65-874E-E8B39A9A38FD}">
      <dgm:prSet phldrT="[Texto]"/>
      <dgm:spPr>
        <a:solidFill>
          <a:schemeClr val="accent2">
            <a:lumMod val="60000"/>
            <a:lumOff val="40000"/>
          </a:schemeClr>
        </a:solidFill>
      </dgm:spPr>
      <dgm:t>
        <a:bodyPr/>
        <a:lstStyle/>
        <a:p>
          <a:r>
            <a:rPr lang="es-CO" b="1">
              <a:solidFill>
                <a:sysClr val="windowText" lastClr="000000"/>
              </a:solidFill>
            </a:rPr>
            <a:t>John Alexander Vargas</a:t>
          </a:r>
        </a:p>
        <a:p>
          <a:r>
            <a:rPr lang="es-CO" b="0">
              <a:solidFill>
                <a:sysClr val="windowText" lastClr="000000"/>
              </a:solidFill>
            </a:rPr>
            <a:t>Docente Medio Tiempo con funciones administrativas</a:t>
          </a:r>
        </a:p>
      </dgm:t>
    </dgm:pt>
    <dgm:pt modelId="{0159E0E0-887E-48DC-A11E-F4D3FEEF221B}" type="parTrans" cxnId="{A0957581-DB6E-4441-AE61-1812E17C2433}">
      <dgm:prSet/>
      <dgm:spPr/>
      <dgm:t>
        <a:bodyPr/>
        <a:lstStyle/>
        <a:p>
          <a:endParaRPr lang="es-CO"/>
        </a:p>
      </dgm:t>
    </dgm:pt>
    <dgm:pt modelId="{BAC81A33-A3C6-4DA3-B1EF-7A48CCFCF03A}" type="sibTrans" cxnId="{A0957581-DB6E-4441-AE61-1812E17C2433}">
      <dgm:prSet/>
      <dgm:spPr/>
      <dgm:t>
        <a:bodyPr/>
        <a:lstStyle/>
        <a:p>
          <a:endParaRPr lang="es-CO"/>
        </a:p>
      </dgm:t>
    </dgm:pt>
    <dgm:pt modelId="{B465CBD8-3E88-4FEC-9564-0B3ECB457261}">
      <dgm:prSet phldrT="[Texto]"/>
      <dgm:spPr>
        <a:solidFill>
          <a:schemeClr val="accent2">
            <a:lumMod val="60000"/>
            <a:lumOff val="40000"/>
          </a:schemeClr>
        </a:solidFill>
      </dgm:spPr>
      <dgm:t>
        <a:bodyPr/>
        <a:lstStyle/>
        <a:p>
          <a:r>
            <a:rPr lang="es-CO" b="1">
              <a:solidFill>
                <a:sysClr val="windowText" lastClr="000000"/>
              </a:solidFill>
            </a:rPr>
            <a:t>Janeth Londoño Tapiero</a:t>
          </a:r>
        </a:p>
        <a:p>
          <a:r>
            <a:rPr lang="es-CO" b="0">
              <a:solidFill>
                <a:sysClr val="windowText" lastClr="000000"/>
              </a:solidFill>
            </a:rPr>
            <a:t>Profesional Universitario</a:t>
          </a:r>
        </a:p>
      </dgm:t>
    </dgm:pt>
    <dgm:pt modelId="{8217AE81-F6FF-45CA-A0AC-2E75E7A4D37C}" type="parTrans" cxnId="{04C4D321-D844-42DD-B9F4-B201033BFA70}">
      <dgm:prSet/>
      <dgm:spPr/>
      <dgm:t>
        <a:bodyPr/>
        <a:lstStyle/>
        <a:p>
          <a:endParaRPr lang="es-CO"/>
        </a:p>
      </dgm:t>
    </dgm:pt>
    <dgm:pt modelId="{35DA9308-8F3D-49A6-8F2D-1074F7141BD0}" type="sibTrans" cxnId="{04C4D321-D844-42DD-B9F4-B201033BFA70}">
      <dgm:prSet/>
      <dgm:spPr/>
      <dgm:t>
        <a:bodyPr/>
        <a:lstStyle/>
        <a:p>
          <a:endParaRPr lang="es-CO"/>
        </a:p>
      </dgm:t>
    </dgm:pt>
    <dgm:pt modelId="{653B8A88-D3BB-4428-BF68-DBA2654F4962}" type="pres">
      <dgm:prSet presAssocID="{35B9E49C-C8A3-4587-9FA1-A339E9C49139}" presName="hierChild1" presStyleCnt="0">
        <dgm:presLayoutVars>
          <dgm:orgChart val="1"/>
          <dgm:chPref val="1"/>
          <dgm:dir/>
          <dgm:animOne val="branch"/>
          <dgm:animLvl val="lvl"/>
          <dgm:resizeHandles/>
        </dgm:presLayoutVars>
      </dgm:prSet>
      <dgm:spPr/>
      <dgm:t>
        <a:bodyPr/>
        <a:lstStyle/>
        <a:p>
          <a:endParaRPr lang="es-CO"/>
        </a:p>
      </dgm:t>
    </dgm:pt>
    <dgm:pt modelId="{510A2365-2EBC-4362-9817-E241B8146317}" type="pres">
      <dgm:prSet presAssocID="{F03C0A04-A55E-4833-B26D-7ABC35B1B45E}" presName="hierRoot1" presStyleCnt="0">
        <dgm:presLayoutVars>
          <dgm:hierBranch val="init"/>
        </dgm:presLayoutVars>
      </dgm:prSet>
      <dgm:spPr/>
    </dgm:pt>
    <dgm:pt modelId="{7A28D1DD-4E12-4A95-9B58-E4D412B769CB}" type="pres">
      <dgm:prSet presAssocID="{F03C0A04-A55E-4833-B26D-7ABC35B1B45E}" presName="rootComposite1" presStyleCnt="0"/>
      <dgm:spPr/>
    </dgm:pt>
    <dgm:pt modelId="{B4F7A557-A382-45C2-A1B6-EEDB9E2FAAD8}" type="pres">
      <dgm:prSet presAssocID="{F03C0A04-A55E-4833-B26D-7ABC35B1B45E}" presName="rootText1" presStyleLbl="node0" presStyleIdx="0" presStyleCnt="1">
        <dgm:presLayoutVars>
          <dgm:chPref val="3"/>
        </dgm:presLayoutVars>
      </dgm:prSet>
      <dgm:spPr/>
      <dgm:t>
        <a:bodyPr/>
        <a:lstStyle/>
        <a:p>
          <a:endParaRPr lang="es-CO"/>
        </a:p>
      </dgm:t>
    </dgm:pt>
    <dgm:pt modelId="{325947F7-A577-49F1-9888-8E351D3F043D}" type="pres">
      <dgm:prSet presAssocID="{F03C0A04-A55E-4833-B26D-7ABC35B1B45E}" presName="rootConnector1" presStyleLbl="node1" presStyleIdx="0" presStyleCnt="0"/>
      <dgm:spPr/>
      <dgm:t>
        <a:bodyPr/>
        <a:lstStyle/>
        <a:p>
          <a:endParaRPr lang="es-CO"/>
        </a:p>
      </dgm:t>
    </dgm:pt>
    <dgm:pt modelId="{D7822A6C-FF3A-4B37-918F-A1543E447BCD}" type="pres">
      <dgm:prSet presAssocID="{F03C0A04-A55E-4833-B26D-7ABC35B1B45E}" presName="hierChild2" presStyleCnt="0"/>
      <dgm:spPr/>
    </dgm:pt>
    <dgm:pt modelId="{01AA137A-BA19-4674-819F-CF65875FA2C0}" type="pres">
      <dgm:prSet presAssocID="{8217AE81-F6FF-45CA-A0AC-2E75E7A4D37C}" presName="Name37" presStyleLbl="parChTrans1D2" presStyleIdx="0" presStyleCnt="2"/>
      <dgm:spPr/>
      <dgm:t>
        <a:bodyPr/>
        <a:lstStyle/>
        <a:p>
          <a:endParaRPr lang="es-CO"/>
        </a:p>
      </dgm:t>
    </dgm:pt>
    <dgm:pt modelId="{0DF8DA93-179C-48CF-841F-FD64C0B5D7E2}" type="pres">
      <dgm:prSet presAssocID="{B465CBD8-3E88-4FEC-9564-0B3ECB457261}" presName="hierRoot2" presStyleCnt="0">
        <dgm:presLayoutVars>
          <dgm:hierBranch val="init"/>
        </dgm:presLayoutVars>
      </dgm:prSet>
      <dgm:spPr/>
    </dgm:pt>
    <dgm:pt modelId="{6F3E0E78-BC72-42B1-A0C0-7AB6D689D190}" type="pres">
      <dgm:prSet presAssocID="{B465CBD8-3E88-4FEC-9564-0B3ECB457261}" presName="rootComposite" presStyleCnt="0"/>
      <dgm:spPr/>
    </dgm:pt>
    <dgm:pt modelId="{F62878BA-F9DC-4064-8956-7B1120D55DEB}" type="pres">
      <dgm:prSet presAssocID="{B465CBD8-3E88-4FEC-9564-0B3ECB457261}" presName="rootText" presStyleLbl="node2" presStyleIdx="0" presStyleCnt="1">
        <dgm:presLayoutVars>
          <dgm:chPref val="3"/>
        </dgm:presLayoutVars>
      </dgm:prSet>
      <dgm:spPr/>
      <dgm:t>
        <a:bodyPr/>
        <a:lstStyle/>
        <a:p>
          <a:endParaRPr lang="es-CO"/>
        </a:p>
      </dgm:t>
    </dgm:pt>
    <dgm:pt modelId="{8DD1E0BA-787C-4392-AFCE-768002BBEF79}" type="pres">
      <dgm:prSet presAssocID="{B465CBD8-3E88-4FEC-9564-0B3ECB457261}" presName="rootConnector" presStyleLbl="node2" presStyleIdx="0" presStyleCnt="1"/>
      <dgm:spPr/>
      <dgm:t>
        <a:bodyPr/>
        <a:lstStyle/>
        <a:p>
          <a:endParaRPr lang="es-CO"/>
        </a:p>
      </dgm:t>
    </dgm:pt>
    <dgm:pt modelId="{9A4168CE-2F63-4A8C-AF30-057A1501B965}" type="pres">
      <dgm:prSet presAssocID="{B465CBD8-3E88-4FEC-9564-0B3ECB457261}" presName="hierChild4" presStyleCnt="0"/>
      <dgm:spPr/>
    </dgm:pt>
    <dgm:pt modelId="{D2E27F4E-8DD2-4B30-AC27-0237374D3B37}" type="pres">
      <dgm:prSet presAssocID="{0159E0E0-887E-48DC-A11E-F4D3FEEF221B}" presName="Name37" presStyleLbl="parChTrans1D3" presStyleIdx="0" presStyleCnt="2"/>
      <dgm:spPr/>
      <dgm:t>
        <a:bodyPr/>
        <a:lstStyle/>
        <a:p>
          <a:endParaRPr lang="es-CO"/>
        </a:p>
      </dgm:t>
    </dgm:pt>
    <dgm:pt modelId="{A1C5F985-AA2F-4D87-AFF4-3010026BBBFE}" type="pres">
      <dgm:prSet presAssocID="{36138FEC-1D6B-4E65-874E-E8B39A9A38FD}" presName="hierRoot2" presStyleCnt="0">
        <dgm:presLayoutVars>
          <dgm:hierBranch val="init"/>
        </dgm:presLayoutVars>
      </dgm:prSet>
      <dgm:spPr/>
    </dgm:pt>
    <dgm:pt modelId="{BF7AED87-3BD3-4F87-BCEB-CFB0A10F69E9}" type="pres">
      <dgm:prSet presAssocID="{36138FEC-1D6B-4E65-874E-E8B39A9A38FD}" presName="rootComposite" presStyleCnt="0"/>
      <dgm:spPr/>
    </dgm:pt>
    <dgm:pt modelId="{87EF3876-11E1-4E53-B985-2D6A14C33898}" type="pres">
      <dgm:prSet presAssocID="{36138FEC-1D6B-4E65-874E-E8B39A9A38FD}" presName="rootText" presStyleLbl="node3" presStyleIdx="0" presStyleCnt="2" custLinFactNeighborX="23" custLinFactNeighborY="2776">
        <dgm:presLayoutVars>
          <dgm:chPref val="3"/>
        </dgm:presLayoutVars>
      </dgm:prSet>
      <dgm:spPr/>
      <dgm:t>
        <a:bodyPr/>
        <a:lstStyle/>
        <a:p>
          <a:endParaRPr lang="es-CO"/>
        </a:p>
      </dgm:t>
    </dgm:pt>
    <dgm:pt modelId="{AAA376FA-F832-4715-9678-DF429AE6DA90}" type="pres">
      <dgm:prSet presAssocID="{36138FEC-1D6B-4E65-874E-E8B39A9A38FD}" presName="rootConnector" presStyleLbl="node3" presStyleIdx="0" presStyleCnt="2"/>
      <dgm:spPr/>
      <dgm:t>
        <a:bodyPr/>
        <a:lstStyle/>
        <a:p>
          <a:endParaRPr lang="es-CO"/>
        </a:p>
      </dgm:t>
    </dgm:pt>
    <dgm:pt modelId="{8E9694A0-3BC3-48C6-B362-6943E4CF3179}" type="pres">
      <dgm:prSet presAssocID="{36138FEC-1D6B-4E65-874E-E8B39A9A38FD}" presName="hierChild4" presStyleCnt="0"/>
      <dgm:spPr/>
    </dgm:pt>
    <dgm:pt modelId="{CB5915A6-F19C-459A-9EDC-D6B04E9AD32D}" type="pres">
      <dgm:prSet presAssocID="{36138FEC-1D6B-4E65-874E-E8B39A9A38FD}" presName="hierChild5" presStyleCnt="0"/>
      <dgm:spPr/>
    </dgm:pt>
    <dgm:pt modelId="{4470A4D0-3517-4270-802C-36BE4D2B5C6A}" type="pres">
      <dgm:prSet presAssocID="{F15E3B89-F06D-44E5-A73A-38493008901A}" presName="Name37" presStyleLbl="parChTrans1D3" presStyleIdx="1" presStyleCnt="2"/>
      <dgm:spPr/>
      <dgm:t>
        <a:bodyPr/>
        <a:lstStyle/>
        <a:p>
          <a:endParaRPr lang="es-CO"/>
        </a:p>
      </dgm:t>
    </dgm:pt>
    <dgm:pt modelId="{C3EEC95B-47A1-445E-AF1F-CC43AACCBA5D}" type="pres">
      <dgm:prSet presAssocID="{B6F22244-1FBE-47C9-B671-8A4645C50BBC}" presName="hierRoot2" presStyleCnt="0">
        <dgm:presLayoutVars>
          <dgm:hierBranch val="init"/>
        </dgm:presLayoutVars>
      </dgm:prSet>
      <dgm:spPr/>
    </dgm:pt>
    <dgm:pt modelId="{33590E3D-F22B-441E-9BEE-DDF171E367F3}" type="pres">
      <dgm:prSet presAssocID="{B6F22244-1FBE-47C9-B671-8A4645C50BBC}" presName="rootComposite" presStyleCnt="0"/>
      <dgm:spPr/>
    </dgm:pt>
    <dgm:pt modelId="{5CB04FF4-D91C-432F-93CB-E76FC754FDC7}" type="pres">
      <dgm:prSet presAssocID="{B6F22244-1FBE-47C9-B671-8A4645C50BBC}" presName="rootText" presStyleLbl="node3" presStyleIdx="1" presStyleCnt="2">
        <dgm:presLayoutVars>
          <dgm:chPref val="3"/>
        </dgm:presLayoutVars>
      </dgm:prSet>
      <dgm:spPr/>
      <dgm:t>
        <a:bodyPr/>
        <a:lstStyle/>
        <a:p>
          <a:endParaRPr lang="es-CO"/>
        </a:p>
      </dgm:t>
    </dgm:pt>
    <dgm:pt modelId="{EB5CAD73-CA5F-4925-B0C3-5CEF7C683743}" type="pres">
      <dgm:prSet presAssocID="{B6F22244-1FBE-47C9-B671-8A4645C50BBC}" presName="rootConnector" presStyleLbl="node3" presStyleIdx="1" presStyleCnt="2"/>
      <dgm:spPr/>
      <dgm:t>
        <a:bodyPr/>
        <a:lstStyle/>
        <a:p>
          <a:endParaRPr lang="es-CO"/>
        </a:p>
      </dgm:t>
    </dgm:pt>
    <dgm:pt modelId="{585CF96B-B9BF-479F-8E3E-5C4D992E9144}" type="pres">
      <dgm:prSet presAssocID="{B6F22244-1FBE-47C9-B671-8A4645C50BBC}" presName="hierChild4" presStyleCnt="0"/>
      <dgm:spPr/>
    </dgm:pt>
    <dgm:pt modelId="{6C4C8270-D583-4B1C-B736-90BDB3F27DB4}" type="pres">
      <dgm:prSet presAssocID="{B6F22244-1FBE-47C9-B671-8A4645C50BBC}" presName="hierChild5" presStyleCnt="0"/>
      <dgm:spPr/>
    </dgm:pt>
    <dgm:pt modelId="{0D0921D1-B839-4CBA-A60B-E902D86AEE38}" type="pres">
      <dgm:prSet presAssocID="{B465CBD8-3E88-4FEC-9564-0B3ECB457261}" presName="hierChild5" presStyleCnt="0"/>
      <dgm:spPr/>
    </dgm:pt>
    <dgm:pt modelId="{FDCF3B04-E307-407E-9D6D-C7F17BCDC8A7}" type="pres">
      <dgm:prSet presAssocID="{F03C0A04-A55E-4833-B26D-7ABC35B1B45E}" presName="hierChild3" presStyleCnt="0"/>
      <dgm:spPr/>
    </dgm:pt>
    <dgm:pt modelId="{8B08C820-46B1-48B8-ADC0-87AA6BC715E3}" type="pres">
      <dgm:prSet presAssocID="{739F0494-A408-4A86-A4E6-30C7BDBA5A05}" presName="Name111" presStyleLbl="parChTrans1D2" presStyleIdx="1" presStyleCnt="2"/>
      <dgm:spPr/>
      <dgm:t>
        <a:bodyPr/>
        <a:lstStyle/>
        <a:p>
          <a:endParaRPr lang="es-CO"/>
        </a:p>
      </dgm:t>
    </dgm:pt>
    <dgm:pt modelId="{F6F1EEB8-F9C2-44F5-B29F-BF337035B704}" type="pres">
      <dgm:prSet presAssocID="{E9FD885B-4186-4E2F-97BA-58E3853BADBB}" presName="hierRoot3" presStyleCnt="0">
        <dgm:presLayoutVars>
          <dgm:hierBranch val="init"/>
        </dgm:presLayoutVars>
      </dgm:prSet>
      <dgm:spPr/>
    </dgm:pt>
    <dgm:pt modelId="{961E9264-EF27-4468-B771-2EB4FF5C9860}" type="pres">
      <dgm:prSet presAssocID="{E9FD885B-4186-4E2F-97BA-58E3853BADBB}" presName="rootComposite3" presStyleCnt="0"/>
      <dgm:spPr/>
    </dgm:pt>
    <dgm:pt modelId="{A8391DF1-9EDF-4B28-84D2-D7BD43953868}" type="pres">
      <dgm:prSet presAssocID="{E9FD885B-4186-4E2F-97BA-58E3853BADBB}" presName="rootText3" presStyleLbl="asst1" presStyleIdx="0" presStyleCnt="1">
        <dgm:presLayoutVars>
          <dgm:chPref val="3"/>
        </dgm:presLayoutVars>
      </dgm:prSet>
      <dgm:spPr/>
      <dgm:t>
        <a:bodyPr/>
        <a:lstStyle/>
        <a:p>
          <a:endParaRPr lang="es-CO"/>
        </a:p>
      </dgm:t>
    </dgm:pt>
    <dgm:pt modelId="{14CCED61-1943-46C2-937F-F3B05661A05E}" type="pres">
      <dgm:prSet presAssocID="{E9FD885B-4186-4E2F-97BA-58E3853BADBB}" presName="rootConnector3" presStyleLbl="asst1" presStyleIdx="0" presStyleCnt="1"/>
      <dgm:spPr/>
      <dgm:t>
        <a:bodyPr/>
        <a:lstStyle/>
        <a:p>
          <a:endParaRPr lang="es-CO"/>
        </a:p>
      </dgm:t>
    </dgm:pt>
    <dgm:pt modelId="{91FE7FD9-C41B-4259-9DDB-EB3DA13F0288}" type="pres">
      <dgm:prSet presAssocID="{E9FD885B-4186-4E2F-97BA-58E3853BADBB}" presName="hierChild6" presStyleCnt="0"/>
      <dgm:spPr/>
    </dgm:pt>
    <dgm:pt modelId="{AD0B871D-F72C-4323-8CAF-6F4DE3EF2184}" type="pres">
      <dgm:prSet presAssocID="{E9FD885B-4186-4E2F-97BA-58E3853BADBB}" presName="hierChild7" presStyleCnt="0"/>
      <dgm:spPr/>
    </dgm:pt>
  </dgm:ptLst>
  <dgm:cxnLst>
    <dgm:cxn modelId="{0E7A9A9C-BCF0-4AB0-8136-5260E9F738ED}" type="presOf" srcId="{B6F22244-1FBE-47C9-B671-8A4645C50BBC}" destId="{5CB04FF4-D91C-432F-93CB-E76FC754FDC7}" srcOrd="0" destOrd="0" presId="urn:microsoft.com/office/officeart/2005/8/layout/orgChart1"/>
    <dgm:cxn modelId="{08BD1892-8373-4B18-BCFE-B3CBB2668CB9}" type="presOf" srcId="{8217AE81-F6FF-45CA-A0AC-2E75E7A4D37C}" destId="{01AA137A-BA19-4674-819F-CF65875FA2C0}" srcOrd="0" destOrd="0" presId="urn:microsoft.com/office/officeart/2005/8/layout/orgChart1"/>
    <dgm:cxn modelId="{A21EF9C3-67F1-4E18-A7C4-EA68CBE31E21}" srcId="{F03C0A04-A55E-4833-B26D-7ABC35B1B45E}" destId="{E9FD885B-4186-4E2F-97BA-58E3853BADBB}" srcOrd="0" destOrd="0" parTransId="{739F0494-A408-4A86-A4E6-30C7BDBA5A05}" sibTransId="{48B907E8-AFDC-4DC0-93B7-57CE3A964262}"/>
    <dgm:cxn modelId="{0D0F0C38-B16D-4AB1-9078-67FB43C50AEC}" type="presOf" srcId="{B465CBD8-3E88-4FEC-9564-0B3ECB457261}" destId="{8DD1E0BA-787C-4392-AFCE-768002BBEF79}" srcOrd="1" destOrd="0" presId="urn:microsoft.com/office/officeart/2005/8/layout/orgChart1"/>
    <dgm:cxn modelId="{4E316C53-756D-42FE-B403-3B835F952186}" srcId="{35B9E49C-C8A3-4587-9FA1-A339E9C49139}" destId="{F03C0A04-A55E-4833-B26D-7ABC35B1B45E}" srcOrd="0" destOrd="0" parTransId="{3D2497D5-3845-4C0B-9B43-6FFB8DB6E796}" sibTransId="{E6488625-6604-4310-ABE4-AB4BA95D7FBD}"/>
    <dgm:cxn modelId="{58D0D4F0-3F30-4BEC-9929-C656A9B55A45}" type="presOf" srcId="{739F0494-A408-4A86-A4E6-30C7BDBA5A05}" destId="{8B08C820-46B1-48B8-ADC0-87AA6BC715E3}" srcOrd="0" destOrd="0" presId="urn:microsoft.com/office/officeart/2005/8/layout/orgChart1"/>
    <dgm:cxn modelId="{52D9362F-A367-4478-86F3-569D4EB2D85C}" type="presOf" srcId="{F03C0A04-A55E-4833-B26D-7ABC35B1B45E}" destId="{B4F7A557-A382-45C2-A1B6-EEDB9E2FAAD8}" srcOrd="0" destOrd="0" presId="urn:microsoft.com/office/officeart/2005/8/layout/orgChart1"/>
    <dgm:cxn modelId="{67D7810E-E554-4C3E-8FC8-BEE8758D5D0D}" type="presOf" srcId="{35B9E49C-C8A3-4587-9FA1-A339E9C49139}" destId="{653B8A88-D3BB-4428-BF68-DBA2654F4962}" srcOrd="0" destOrd="0" presId="urn:microsoft.com/office/officeart/2005/8/layout/orgChart1"/>
    <dgm:cxn modelId="{355623AE-5103-4DBB-B572-F0060A52FBE4}" type="presOf" srcId="{E9FD885B-4186-4E2F-97BA-58E3853BADBB}" destId="{14CCED61-1943-46C2-937F-F3B05661A05E}" srcOrd="1" destOrd="0" presId="urn:microsoft.com/office/officeart/2005/8/layout/orgChart1"/>
    <dgm:cxn modelId="{290B2059-46D2-4D4B-B386-0195261C7959}" type="presOf" srcId="{F15E3B89-F06D-44E5-A73A-38493008901A}" destId="{4470A4D0-3517-4270-802C-36BE4D2B5C6A}" srcOrd="0" destOrd="0" presId="urn:microsoft.com/office/officeart/2005/8/layout/orgChart1"/>
    <dgm:cxn modelId="{1EF7EA89-4E8D-4DDE-AC4B-C1D3655F3632}" type="presOf" srcId="{B6F22244-1FBE-47C9-B671-8A4645C50BBC}" destId="{EB5CAD73-CA5F-4925-B0C3-5CEF7C683743}" srcOrd="1" destOrd="0" presId="urn:microsoft.com/office/officeart/2005/8/layout/orgChart1"/>
    <dgm:cxn modelId="{A0957581-DB6E-4441-AE61-1812E17C2433}" srcId="{B465CBD8-3E88-4FEC-9564-0B3ECB457261}" destId="{36138FEC-1D6B-4E65-874E-E8B39A9A38FD}" srcOrd="0" destOrd="0" parTransId="{0159E0E0-887E-48DC-A11E-F4D3FEEF221B}" sibTransId="{BAC81A33-A3C6-4DA3-B1EF-7A48CCFCF03A}"/>
    <dgm:cxn modelId="{357F6803-7213-4EB7-8BE4-2589C1C847D0}" type="presOf" srcId="{E9FD885B-4186-4E2F-97BA-58E3853BADBB}" destId="{A8391DF1-9EDF-4B28-84D2-D7BD43953868}" srcOrd="0" destOrd="0" presId="urn:microsoft.com/office/officeart/2005/8/layout/orgChart1"/>
    <dgm:cxn modelId="{696C966C-0542-42A5-8EAB-CF4FDDCFC713}" type="presOf" srcId="{36138FEC-1D6B-4E65-874E-E8B39A9A38FD}" destId="{AAA376FA-F832-4715-9678-DF429AE6DA90}" srcOrd="1" destOrd="0" presId="urn:microsoft.com/office/officeart/2005/8/layout/orgChart1"/>
    <dgm:cxn modelId="{A285E7CE-C486-4F93-A0E1-9272BC1E78AD}" srcId="{B465CBD8-3E88-4FEC-9564-0B3ECB457261}" destId="{B6F22244-1FBE-47C9-B671-8A4645C50BBC}" srcOrd="1" destOrd="0" parTransId="{F15E3B89-F06D-44E5-A73A-38493008901A}" sibTransId="{F52CABDB-CCDA-4BA4-81DF-155C69986D0B}"/>
    <dgm:cxn modelId="{0E2B5666-A53B-48CA-9880-20734605A4DB}" type="presOf" srcId="{0159E0E0-887E-48DC-A11E-F4D3FEEF221B}" destId="{D2E27F4E-8DD2-4B30-AC27-0237374D3B37}" srcOrd="0" destOrd="0" presId="urn:microsoft.com/office/officeart/2005/8/layout/orgChart1"/>
    <dgm:cxn modelId="{687DE6E6-FA88-4A90-A572-8978F6F33D25}" type="presOf" srcId="{36138FEC-1D6B-4E65-874E-E8B39A9A38FD}" destId="{87EF3876-11E1-4E53-B985-2D6A14C33898}" srcOrd="0" destOrd="0" presId="urn:microsoft.com/office/officeart/2005/8/layout/orgChart1"/>
    <dgm:cxn modelId="{04C4D321-D844-42DD-B9F4-B201033BFA70}" srcId="{F03C0A04-A55E-4833-B26D-7ABC35B1B45E}" destId="{B465CBD8-3E88-4FEC-9564-0B3ECB457261}" srcOrd="1" destOrd="0" parTransId="{8217AE81-F6FF-45CA-A0AC-2E75E7A4D37C}" sibTransId="{35DA9308-8F3D-49A6-8F2D-1074F7141BD0}"/>
    <dgm:cxn modelId="{F308B63B-5AA0-40D7-8136-46297D4A0CFC}" type="presOf" srcId="{F03C0A04-A55E-4833-B26D-7ABC35B1B45E}" destId="{325947F7-A577-49F1-9888-8E351D3F043D}" srcOrd="1" destOrd="0" presId="urn:microsoft.com/office/officeart/2005/8/layout/orgChart1"/>
    <dgm:cxn modelId="{C5DA633F-7C08-40AB-BF96-B7F9B04FDD3B}" type="presOf" srcId="{B465CBD8-3E88-4FEC-9564-0B3ECB457261}" destId="{F62878BA-F9DC-4064-8956-7B1120D55DEB}" srcOrd="0" destOrd="0" presId="urn:microsoft.com/office/officeart/2005/8/layout/orgChart1"/>
    <dgm:cxn modelId="{52156CB5-2346-4287-93BB-D4431EAA8908}" type="presParOf" srcId="{653B8A88-D3BB-4428-BF68-DBA2654F4962}" destId="{510A2365-2EBC-4362-9817-E241B8146317}" srcOrd="0" destOrd="0" presId="urn:microsoft.com/office/officeart/2005/8/layout/orgChart1"/>
    <dgm:cxn modelId="{CCB99F0F-B6E6-4336-997B-71967D9DEE02}" type="presParOf" srcId="{510A2365-2EBC-4362-9817-E241B8146317}" destId="{7A28D1DD-4E12-4A95-9B58-E4D412B769CB}" srcOrd="0" destOrd="0" presId="urn:microsoft.com/office/officeart/2005/8/layout/orgChart1"/>
    <dgm:cxn modelId="{975BFAC6-6DE7-4FA9-A175-20A06259B1E5}" type="presParOf" srcId="{7A28D1DD-4E12-4A95-9B58-E4D412B769CB}" destId="{B4F7A557-A382-45C2-A1B6-EEDB9E2FAAD8}" srcOrd="0" destOrd="0" presId="urn:microsoft.com/office/officeart/2005/8/layout/orgChart1"/>
    <dgm:cxn modelId="{E1B47D30-E5A7-41C3-B49E-CAC242D53EAF}" type="presParOf" srcId="{7A28D1DD-4E12-4A95-9B58-E4D412B769CB}" destId="{325947F7-A577-49F1-9888-8E351D3F043D}" srcOrd="1" destOrd="0" presId="urn:microsoft.com/office/officeart/2005/8/layout/orgChart1"/>
    <dgm:cxn modelId="{58F48401-DEC5-44C1-B5AE-30D02C0B59D6}" type="presParOf" srcId="{510A2365-2EBC-4362-9817-E241B8146317}" destId="{D7822A6C-FF3A-4B37-918F-A1543E447BCD}" srcOrd="1" destOrd="0" presId="urn:microsoft.com/office/officeart/2005/8/layout/orgChart1"/>
    <dgm:cxn modelId="{4989920C-3A16-404D-9E27-390E2B6259A1}" type="presParOf" srcId="{D7822A6C-FF3A-4B37-918F-A1543E447BCD}" destId="{01AA137A-BA19-4674-819F-CF65875FA2C0}" srcOrd="0" destOrd="0" presId="urn:microsoft.com/office/officeart/2005/8/layout/orgChart1"/>
    <dgm:cxn modelId="{29A51E25-2E0E-4ED1-B75E-E961696FB175}" type="presParOf" srcId="{D7822A6C-FF3A-4B37-918F-A1543E447BCD}" destId="{0DF8DA93-179C-48CF-841F-FD64C0B5D7E2}" srcOrd="1" destOrd="0" presId="urn:microsoft.com/office/officeart/2005/8/layout/orgChart1"/>
    <dgm:cxn modelId="{2A21D800-3842-4C66-ADA8-A1DA0958CADF}" type="presParOf" srcId="{0DF8DA93-179C-48CF-841F-FD64C0B5D7E2}" destId="{6F3E0E78-BC72-42B1-A0C0-7AB6D689D190}" srcOrd="0" destOrd="0" presId="urn:microsoft.com/office/officeart/2005/8/layout/orgChart1"/>
    <dgm:cxn modelId="{A5F40E7F-85FF-4554-8C0D-D656C882D3D3}" type="presParOf" srcId="{6F3E0E78-BC72-42B1-A0C0-7AB6D689D190}" destId="{F62878BA-F9DC-4064-8956-7B1120D55DEB}" srcOrd="0" destOrd="0" presId="urn:microsoft.com/office/officeart/2005/8/layout/orgChart1"/>
    <dgm:cxn modelId="{D20447E1-DDEA-48A4-B985-37A1A0A48171}" type="presParOf" srcId="{6F3E0E78-BC72-42B1-A0C0-7AB6D689D190}" destId="{8DD1E0BA-787C-4392-AFCE-768002BBEF79}" srcOrd="1" destOrd="0" presId="urn:microsoft.com/office/officeart/2005/8/layout/orgChart1"/>
    <dgm:cxn modelId="{A80CB0BB-F4CD-47F9-B465-B5F79CA8680D}" type="presParOf" srcId="{0DF8DA93-179C-48CF-841F-FD64C0B5D7E2}" destId="{9A4168CE-2F63-4A8C-AF30-057A1501B965}" srcOrd="1" destOrd="0" presId="urn:microsoft.com/office/officeart/2005/8/layout/orgChart1"/>
    <dgm:cxn modelId="{20459BFE-0350-4917-BE4F-12526B23B9A6}" type="presParOf" srcId="{9A4168CE-2F63-4A8C-AF30-057A1501B965}" destId="{D2E27F4E-8DD2-4B30-AC27-0237374D3B37}" srcOrd="0" destOrd="0" presId="urn:microsoft.com/office/officeart/2005/8/layout/orgChart1"/>
    <dgm:cxn modelId="{F5376808-72A3-411A-BD52-6BD4C55C9D38}" type="presParOf" srcId="{9A4168CE-2F63-4A8C-AF30-057A1501B965}" destId="{A1C5F985-AA2F-4D87-AFF4-3010026BBBFE}" srcOrd="1" destOrd="0" presId="urn:microsoft.com/office/officeart/2005/8/layout/orgChart1"/>
    <dgm:cxn modelId="{0794AADD-6206-4850-B7A9-B0F02BF67D38}" type="presParOf" srcId="{A1C5F985-AA2F-4D87-AFF4-3010026BBBFE}" destId="{BF7AED87-3BD3-4F87-BCEB-CFB0A10F69E9}" srcOrd="0" destOrd="0" presId="urn:microsoft.com/office/officeart/2005/8/layout/orgChart1"/>
    <dgm:cxn modelId="{667BC381-96D4-41EC-95D1-CDE595E87E1E}" type="presParOf" srcId="{BF7AED87-3BD3-4F87-BCEB-CFB0A10F69E9}" destId="{87EF3876-11E1-4E53-B985-2D6A14C33898}" srcOrd="0" destOrd="0" presId="urn:microsoft.com/office/officeart/2005/8/layout/orgChart1"/>
    <dgm:cxn modelId="{F37F2089-62D6-44C1-A2A0-8E9A7D7097BA}" type="presParOf" srcId="{BF7AED87-3BD3-4F87-BCEB-CFB0A10F69E9}" destId="{AAA376FA-F832-4715-9678-DF429AE6DA90}" srcOrd="1" destOrd="0" presId="urn:microsoft.com/office/officeart/2005/8/layout/orgChart1"/>
    <dgm:cxn modelId="{A0EAE666-2D1A-426C-B191-67018434D353}" type="presParOf" srcId="{A1C5F985-AA2F-4D87-AFF4-3010026BBBFE}" destId="{8E9694A0-3BC3-48C6-B362-6943E4CF3179}" srcOrd="1" destOrd="0" presId="urn:microsoft.com/office/officeart/2005/8/layout/orgChart1"/>
    <dgm:cxn modelId="{E03CBAE3-1719-49D0-9A79-992C22EB9C56}" type="presParOf" srcId="{A1C5F985-AA2F-4D87-AFF4-3010026BBBFE}" destId="{CB5915A6-F19C-459A-9EDC-D6B04E9AD32D}" srcOrd="2" destOrd="0" presId="urn:microsoft.com/office/officeart/2005/8/layout/orgChart1"/>
    <dgm:cxn modelId="{784F7247-184B-4979-84A1-FF0F03DFFB82}" type="presParOf" srcId="{9A4168CE-2F63-4A8C-AF30-057A1501B965}" destId="{4470A4D0-3517-4270-802C-36BE4D2B5C6A}" srcOrd="2" destOrd="0" presId="urn:microsoft.com/office/officeart/2005/8/layout/orgChart1"/>
    <dgm:cxn modelId="{D32C3AEC-B328-4E39-B4FB-3AF70D9AB4F1}" type="presParOf" srcId="{9A4168CE-2F63-4A8C-AF30-057A1501B965}" destId="{C3EEC95B-47A1-445E-AF1F-CC43AACCBA5D}" srcOrd="3" destOrd="0" presId="urn:microsoft.com/office/officeart/2005/8/layout/orgChart1"/>
    <dgm:cxn modelId="{F629CB8E-174A-42CC-BBD4-B3F96C139D99}" type="presParOf" srcId="{C3EEC95B-47A1-445E-AF1F-CC43AACCBA5D}" destId="{33590E3D-F22B-441E-9BEE-DDF171E367F3}" srcOrd="0" destOrd="0" presId="urn:microsoft.com/office/officeart/2005/8/layout/orgChart1"/>
    <dgm:cxn modelId="{ED97B293-43EB-4737-AEA9-01F2E71925C1}" type="presParOf" srcId="{33590E3D-F22B-441E-9BEE-DDF171E367F3}" destId="{5CB04FF4-D91C-432F-93CB-E76FC754FDC7}" srcOrd="0" destOrd="0" presId="urn:microsoft.com/office/officeart/2005/8/layout/orgChart1"/>
    <dgm:cxn modelId="{44471889-50D7-40CA-A649-8DE84F5B509B}" type="presParOf" srcId="{33590E3D-F22B-441E-9BEE-DDF171E367F3}" destId="{EB5CAD73-CA5F-4925-B0C3-5CEF7C683743}" srcOrd="1" destOrd="0" presId="urn:microsoft.com/office/officeart/2005/8/layout/orgChart1"/>
    <dgm:cxn modelId="{EB82CB07-360C-4F29-BEB8-E12E156251B3}" type="presParOf" srcId="{C3EEC95B-47A1-445E-AF1F-CC43AACCBA5D}" destId="{585CF96B-B9BF-479F-8E3E-5C4D992E9144}" srcOrd="1" destOrd="0" presId="urn:microsoft.com/office/officeart/2005/8/layout/orgChart1"/>
    <dgm:cxn modelId="{B5EEC4BD-C15A-4964-86CA-9A8C2D5F1A0E}" type="presParOf" srcId="{C3EEC95B-47A1-445E-AF1F-CC43AACCBA5D}" destId="{6C4C8270-D583-4B1C-B736-90BDB3F27DB4}" srcOrd="2" destOrd="0" presId="urn:microsoft.com/office/officeart/2005/8/layout/orgChart1"/>
    <dgm:cxn modelId="{948C1C81-907B-4729-A224-A872B5F5FB16}" type="presParOf" srcId="{0DF8DA93-179C-48CF-841F-FD64C0B5D7E2}" destId="{0D0921D1-B839-4CBA-A60B-E902D86AEE38}" srcOrd="2" destOrd="0" presId="urn:microsoft.com/office/officeart/2005/8/layout/orgChart1"/>
    <dgm:cxn modelId="{1C2C2131-1B10-4F54-B4AD-25F368389E24}" type="presParOf" srcId="{510A2365-2EBC-4362-9817-E241B8146317}" destId="{FDCF3B04-E307-407E-9D6D-C7F17BCDC8A7}" srcOrd="2" destOrd="0" presId="urn:microsoft.com/office/officeart/2005/8/layout/orgChart1"/>
    <dgm:cxn modelId="{02D2C312-2E0D-4F2B-9D0A-5753417BA653}" type="presParOf" srcId="{FDCF3B04-E307-407E-9D6D-C7F17BCDC8A7}" destId="{8B08C820-46B1-48B8-ADC0-87AA6BC715E3}" srcOrd="0" destOrd="0" presId="urn:microsoft.com/office/officeart/2005/8/layout/orgChart1"/>
    <dgm:cxn modelId="{A771FE86-AE0E-4E3A-ADBB-C86A54F83056}" type="presParOf" srcId="{FDCF3B04-E307-407E-9D6D-C7F17BCDC8A7}" destId="{F6F1EEB8-F9C2-44F5-B29F-BF337035B704}" srcOrd="1" destOrd="0" presId="urn:microsoft.com/office/officeart/2005/8/layout/orgChart1"/>
    <dgm:cxn modelId="{180B2B19-183E-4876-8EAA-58C76E1C7E23}" type="presParOf" srcId="{F6F1EEB8-F9C2-44F5-B29F-BF337035B704}" destId="{961E9264-EF27-4468-B771-2EB4FF5C9860}" srcOrd="0" destOrd="0" presId="urn:microsoft.com/office/officeart/2005/8/layout/orgChart1"/>
    <dgm:cxn modelId="{492DA0DE-034D-46E5-9B0E-3E4E4B3DC234}" type="presParOf" srcId="{961E9264-EF27-4468-B771-2EB4FF5C9860}" destId="{A8391DF1-9EDF-4B28-84D2-D7BD43953868}" srcOrd="0" destOrd="0" presId="urn:microsoft.com/office/officeart/2005/8/layout/orgChart1"/>
    <dgm:cxn modelId="{C1148B51-7503-4457-91FA-446946B8EA71}" type="presParOf" srcId="{961E9264-EF27-4468-B771-2EB4FF5C9860}" destId="{14CCED61-1943-46C2-937F-F3B05661A05E}" srcOrd="1" destOrd="0" presId="urn:microsoft.com/office/officeart/2005/8/layout/orgChart1"/>
    <dgm:cxn modelId="{325B4A30-ACA1-4937-9876-5269065470E9}" type="presParOf" srcId="{F6F1EEB8-F9C2-44F5-B29F-BF337035B704}" destId="{91FE7FD9-C41B-4259-9DDB-EB3DA13F0288}" srcOrd="1" destOrd="0" presId="urn:microsoft.com/office/officeart/2005/8/layout/orgChart1"/>
    <dgm:cxn modelId="{F359A90F-7078-49E3-BBAA-E6CD28463B7B}" type="presParOf" srcId="{F6F1EEB8-F9C2-44F5-B29F-BF337035B704}" destId="{AD0B871D-F72C-4323-8CAF-6F4DE3EF2184}" srcOrd="2" destOrd="0" presId="urn:microsoft.com/office/officeart/2005/8/layout/orgChart1"/>
  </dgm:cxnLst>
  <dgm:bg>
    <a:noFill/>
    <a:effectLst>
      <a:outerShdw blurRad="50800" dist="50800" dir="5400000" algn="ctr" rotWithShape="0">
        <a:schemeClr val="accent2">
          <a:lumMod val="60000"/>
          <a:lumOff val="40000"/>
        </a:schemeClr>
      </a:outerShdw>
    </a:effectLst>
  </dgm:bg>
  <dgm:whole>
    <a:ln w="9525"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08C820-46B1-48B8-ADC0-87AA6BC715E3}">
      <dsp:nvSpPr>
        <dsp:cNvPr id="0" name=""/>
        <dsp:cNvSpPr/>
      </dsp:nvSpPr>
      <dsp:spPr>
        <a:xfrm>
          <a:off x="2840583" y="573531"/>
          <a:ext cx="120345" cy="527228"/>
        </a:xfrm>
        <a:custGeom>
          <a:avLst/>
          <a:gdLst/>
          <a:ahLst/>
          <a:cxnLst/>
          <a:rect l="0" t="0" r="0" b="0"/>
          <a:pathLst>
            <a:path>
              <a:moveTo>
                <a:pt x="120345" y="0"/>
              </a:moveTo>
              <a:lnTo>
                <a:pt x="120345" y="527228"/>
              </a:lnTo>
              <a:lnTo>
                <a:pt x="0" y="5272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0A4D0-3517-4270-802C-36BE4D2B5C6A}">
      <dsp:nvSpPr>
        <dsp:cNvPr id="0" name=""/>
        <dsp:cNvSpPr/>
      </dsp:nvSpPr>
      <dsp:spPr>
        <a:xfrm>
          <a:off x="2502469" y="2201062"/>
          <a:ext cx="171922" cy="1340993"/>
        </a:xfrm>
        <a:custGeom>
          <a:avLst/>
          <a:gdLst/>
          <a:ahLst/>
          <a:cxnLst/>
          <a:rect l="0" t="0" r="0" b="0"/>
          <a:pathLst>
            <a:path>
              <a:moveTo>
                <a:pt x="0" y="0"/>
              </a:moveTo>
              <a:lnTo>
                <a:pt x="0" y="1340993"/>
              </a:lnTo>
              <a:lnTo>
                <a:pt x="171922" y="13409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27F4E-8DD2-4B30-AC27-0237374D3B37}">
      <dsp:nvSpPr>
        <dsp:cNvPr id="0" name=""/>
        <dsp:cNvSpPr/>
      </dsp:nvSpPr>
      <dsp:spPr>
        <a:xfrm>
          <a:off x="2502469" y="2201062"/>
          <a:ext cx="172185" cy="543136"/>
        </a:xfrm>
        <a:custGeom>
          <a:avLst/>
          <a:gdLst/>
          <a:ahLst/>
          <a:cxnLst/>
          <a:rect l="0" t="0" r="0" b="0"/>
          <a:pathLst>
            <a:path>
              <a:moveTo>
                <a:pt x="0" y="0"/>
              </a:moveTo>
              <a:lnTo>
                <a:pt x="0" y="543136"/>
              </a:lnTo>
              <a:lnTo>
                <a:pt x="172185" y="543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AA137A-BA19-4674-819F-CF65875FA2C0}">
      <dsp:nvSpPr>
        <dsp:cNvPr id="0" name=""/>
        <dsp:cNvSpPr/>
      </dsp:nvSpPr>
      <dsp:spPr>
        <a:xfrm>
          <a:off x="2915208" y="573531"/>
          <a:ext cx="91440" cy="1054456"/>
        </a:xfrm>
        <a:custGeom>
          <a:avLst/>
          <a:gdLst/>
          <a:ahLst/>
          <a:cxnLst/>
          <a:rect l="0" t="0" r="0" b="0"/>
          <a:pathLst>
            <a:path>
              <a:moveTo>
                <a:pt x="45720" y="0"/>
              </a:moveTo>
              <a:lnTo>
                <a:pt x="45720" y="10544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7A557-A382-45C2-A1B6-EEDB9E2FAAD8}">
      <dsp:nvSpPr>
        <dsp:cNvPr id="0" name=""/>
        <dsp:cNvSpPr/>
      </dsp:nvSpPr>
      <dsp:spPr>
        <a:xfrm>
          <a:off x="2387854" y="457"/>
          <a:ext cx="1146148" cy="573074"/>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rPr>
            <a:t>RECTOR</a:t>
          </a:r>
        </a:p>
      </dsp:txBody>
      <dsp:txXfrm>
        <a:off x="2387854" y="457"/>
        <a:ext cx="1146148" cy="573074"/>
      </dsp:txXfrm>
    </dsp:sp>
    <dsp:sp modelId="{F62878BA-F9DC-4064-8956-7B1120D55DEB}">
      <dsp:nvSpPr>
        <dsp:cNvPr id="0" name=""/>
        <dsp:cNvSpPr/>
      </dsp:nvSpPr>
      <dsp:spPr>
        <a:xfrm>
          <a:off x="2387854" y="1627987"/>
          <a:ext cx="1146148" cy="573074"/>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rPr>
            <a:t>Janeth Londoño Tapiero</a:t>
          </a:r>
        </a:p>
        <a:p>
          <a:pPr lvl="0" algn="ctr" defTabSz="400050">
            <a:lnSpc>
              <a:spcPct val="90000"/>
            </a:lnSpc>
            <a:spcBef>
              <a:spcPct val="0"/>
            </a:spcBef>
            <a:spcAft>
              <a:spcPct val="35000"/>
            </a:spcAft>
          </a:pPr>
          <a:r>
            <a:rPr lang="es-CO" sz="900" b="0" kern="1200">
              <a:solidFill>
                <a:sysClr val="windowText" lastClr="000000"/>
              </a:solidFill>
            </a:rPr>
            <a:t>Profesional Universitario</a:t>
          </a:r>
        </a:p>
      </dsp:txBody>
      <dsp:txXfrm>
        <a:off x="2387854" y="1627987"/>
        <a:ext cx="1146148" cy="573074"/>
      </dsp:txXfrm>
    </dsp:sp>
    <dsp:sp modelId="{87EF3876-11E1-4E53-B985-2D6A14C33898}">
      <dsp:nvSpPr>
        <dsp:cNvPr id="0" name=""/>
        <dsp:cNvSpPr/>
      </dsp:nvSpPr>
      <dsp:spPr>
        <a:xfrm>
          <a:off x="2674655" y="2457661"/>
          <a:ext cx="1146148" cy="573074"/>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rPr>
            <a:t>John Alexander Vargas</a:t>
          </a:r>
        </a:p>
        <a:p>
          <a:pPr lvl="0" algn="ctr" defTabSz="400050">
            <a:lnSpc>
              <a:spcPct val="90000"/>
            </a:lnSpc>
            <a:spcBef>
              <a:spcPct val="0"/>
            </a:spcBef>
            <a:spcAft>
              <a:spcPct val="35000"/>
            </a:spcAft>
          </a:pPr>
          <a:r>
            <a:rPr lang="es-CO" sz="900" b="0" kern="1200">
              <a:solidFill>
                <a:sysClr val="windowText" lastClr="000000"/>
              </a:solidFill>
            </a:rPr>
            <a:t>Docente Medio Tiempo con funciones administrativas</a:t>
          </a:r>
        </a:p>
      </dsp:txBody>
      <dsp:txXfrm>
        <a:off x="2674655" y="2457661"/>
        <a:ext cx="1146148" cy="573074"/>
      </dsp:txXfrm>
    </dsp:sp>
    <dsp:sp modelId="{5CB04FF4-D91C-432F-93CB-E76FC754FDC7}">
      <dsp:nvSpPr>
        <dsp:cNvPr id="0" name=""/>
        <dsp:cNvSpPr/>
      </dsp:nvSpPr>
      <dsp:spPr>
        <a:xfrm>
          <a:off x="2674391" y="3255518"/>
          <a:ext cx="1146148" cy="573074"/>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rPr>
            <a:t>Edilberto Ruiz García</a:t>
          </a:r>
        </a:p>
        <a:p>
          <a:pPr lvl="0" algn="ctr" defTabSz="400050">
            <a:lnSpc>
              <a:spcPct val="90000"/>
            </a:lnSpc>
            <a:spcBef>
              <a:spcPct val="0"/>
            </a:spcBef>
            <a:spcAft>
              <a:spcPct val="35000"/>
            </a:spcAft>
          </a:pPr>
          <a:r>
            <a:rPr lang="es-CO" sz="900" b="0" kern="1200">
              <a:solidFill>
                <a:sysClr val="windowText" lastClr="000000"/>
              </a:solidFill>
            </a:rPr>
            <a:t>Docente Tiempo Completo</a:t>
          </a:r>
        </a:p>
      </dsp:txBody>
      <dsp:txXfrm>
        <a:off x="2674391" y="3255518"/>
        <a:ext cx="1146148" cy="573074"/>
      </dsp:txXfrm>
    </dsp:sp>
    <dsp:sp modelId="{A8391DF1-9EDF-4B28-84D2-D7BD43953868}">
      <dsp:nvSpPr>
        <dsp:cNvPr id="0" name=""/>
        <dsp:cNvSpPr/>
      </dsp:nvSpPr>
      <dsp:spPr>
        <a:xfrm>
          <a:off x="1694435" y="814222"/>
          <a:ext cx="1146148" cy="573074"/>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solidFill>
            </a:rPr>
            <a:t>VICERRECTOR ADMINISTRATIVO Y FINANCIERO</a:t>
          </a:r>
        </a:p>
      </dsp:txBody>
      <dsp:txXfrm>
        <a:off x="1694435" y="814222"/>
        <a:ext cx="1146148" cy="5730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99FD9-8CFB-4052-8139-029AB3B9B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TotalTime>
  <Pages>1</Pages>
  <Words>13147</Words>
  <Characters>72312</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Oficina De Tecnologías de la información</vt:lpstr>
    </vt:vector>
  </TitlesOfParts>
  <Company>2017- 2019</Company>
  <LinksUpToDate>false</LinksUpToDate>
  <CharactersWithSpaces>85289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Oficina De Tecnologías de la información</dc:title>
  <dc:subject>INTENALCO Educación superior</dc:subject>
  <dc:creator>Janethlt</dc:creator>
  <cp:keywords/>
  <dc:description/>
  <cp:lastModifiedBy>Profesional_TI</cp:lastModifiedBy>
  <cp:revision>140</cp:revision>
  <cp:lastPrinted>2017-07-13T16:50:00Z</cp:lastPrinted>
  <dcterms:created xsi:type="dcterms:W3CDTF">2017-07-07T20:06:00Z</dcterms:created>
  <dcterms:modified xsi:type="dcterms:W3CDTF">2017-07-27T22:00:00Z</dcterms:modified>
</cp:coreProperties>
</file>